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rPr>
          <w:rFonts w:ascii="Times New Roman" w:eastAsia="Times New Roman" w:hAnsi="Times New Roman" w:cs="Times New Roman"/>
          <w:lang w:eastAsia="ru-RU"/>
        </w:rPr>
      </w:pPr>
      <w:r>
        <w:rPr>
          <w:rFonts w:ascii="Times New Roman" w:eastAsia="Times New Roman" w:hAnsi="Times New Roman" w:cs="Times New Roman"/>
          <w:lang w:eastAsia="ru-RU"/>
        </w:rPr>
        <w:t>№ 10/843 от 04.09.2023</w:t>
      </w:r>
    </w:p>
    <w:p w14:paraId="3EB33CFF" w14:textId="77777777" w:rsidR="000A5CEA" w:rsidRPr="00270221" w:rsidRDefault="000A5CEA" w:rsidP="006A0AEF">
      <w:pPr>
        <w:spacing w:after="0" w:line="240" w:lineRule="auto"/>
        <w:rPr>
          <w:rFonts w:ascii="Times New Roman" w:hAnsi="Times New Roman" w:cs="Times New Roman"/>
          <w:sz w:val="40"/>
          <w:szCs w:val="40"/>
          <w:lang w:val="en-US"/>
        </w:rPr>
      </w:pPr>
      <w:bookmarkStart w:id="0" w:name="_Hlk94017061"/>
      <w:bookmarkEnd w:id="0"/>
    </w:p>
    <w:p w14:paraId="46A6C36F" w14:textId="59709CB1" w:rsidR="00D971F2" w:rsidRPr="000506D4" w:rsidRDefault="008961ED" w:rsidP="006A0AEF">
      <w:pPr>
        <w:spacing w:after="0" w:line="240" w:lineRule="auto"/>
        <w:rPr>
          <w:rFonts w:ascii="Times New Roman" w:eastAsiaTheme="majorEastAsia" w:hAnsi="Times New Roman" w:cs="Times New Roman"/>
          <w:b/>
          <w:bCs/>
          <w:color w:val="2F5496" w:themeColor="accent1" w:themeShade="BF"/>
          <w:sz w:val="32"/>
          <w:szCs w:val="32"/>
          <w:lang w:val="en-US" w:eastAsia="ru-RU"/>
        </w:rPr>
      </w:pPr>
      <w:r w:rsidRPr="000506D4">
        <w:rPr>
          <w:rFonts w:ascii="Times New Roman" w:eastAsiaTheme="majorEastAsia" w:hAnsi="Times New Roman" w:cs="Times New Roman"/>
          <w:b/>
          <w:bCs/>
          <w:color w:val="2F5496" w:themeColor="accent1" w:themeShade="BF"/>
          <w:sz w:val="32"/>
          <w:szCs w:val="32"/>
          <w:lang w:eastAsia="ru-RU"/>
        </w:rPr>
        <w:t>ЕМТИХАН</w:t>
      </w:r>
      <w:r w:rsidRPr="000506D4">
        <w:rPr>
          <w:rFonts w:ascii="Times New Roman" w:eastAsiaTheme="majorEastAsia" w:hAnsi="Times New Roman" w:cs="Times New Roman"/>
          <w:b/>
          <w:bCs/>
          <w:color w:val="2F5496" w:themeColor="accent1" w:themeShade="BF"/>
          <w:sz w:val="32"/>
          <w:szCs w:val="32"/>
          <w:lang w:val="en-US" w:eastAsia="ru-RU"/>
        </w:rPr>
        <w:t xml:space="preserve"> </w:t>
      </w:r>
      <w:r w:rsidRPr="000506D4">
        <w:rPr>
          <w:rFonts w:ascii="Times New Roman" w:eastAsiaTheme="majorEastAsia" w:hAnsi="Times New Roman" w:cs="Times New Roman"/>
          <w:b/>
          <w:bCs/>
          <w:color w:val="2F5496" w:themeColor="accent1" w:themeShade="BF"/>
          <w:sz w:val="32"/>
          <w:szCs w:val="32"/>
          <w:lang w:eastAsia="ru-RU"/>
        </w:rPr>
        <w:t>АЛУШЫЛАРДЫ</w:t>
      </w:r>
      <w:r w:rsidRPr="000506D4">
        <w:rPr>
          <w:rFonts w:ascii="Times New Roman" w:eastAsiaTheme="majorEastAsia" w:hAnsi="Times New Roman" w:cs="Times New Roman"/>
          <w:b/>
          <w:bCs/>
          <w:color w:val="2F5496" w:themeColor="accent1" w:themeShade="BF"/>
          <w:sz w:val="32"/>
          <w:szCs w:val="32"/>
          <w:lang w:val="en-US" w:eastAsia="ru-RU"/>
        </w:rPr>
        <w:t xml:space="preserve"> (</w:t>
      </w:r>
      <w:r w:rsidRPr="000506D4">
        <w:rPr>
          <w:rFonts w:ascii="Times New Roman" w:eastAsiaTheme="majorEastAsia" w:hAnsi="Times New Roman" w:cs="Times New Roman"/>
          <w:b/>
          <w:bCs/>
          <w:color w:val="2F5496" w:themeColor="accent1" w:themeShade="BF"/>
          <w:sz w:val="32"/>
          <w:szCs w:val="32"/>
          <w:lang w:eastAsia="ru-RU"/>
        </w:rPr>
        <w:t>БАҒАЛАУШЫЛАРДЫ</w:t>
      </w:r>
      <w:r w:rsidRPr="000506D4">
        <w:rPr>
          <w:rFonts w:ascii="Times New Roman" w:eastAsiaTheme="majorEastAsia" w:hAnsi="Times New Roman" w:cs="Times New Roman"/>
          <w:b/>
          <w:bCs/>
          <w:color w:val="2F5496" w:themeColor="accent1" w:themeShade="BF"/>
          <w:sz w:val="32"/>
          <w:szCs w:val="32"/>
          <w:lang w:val="en-US" w:eastAsia="ru-RU"/>
        </w:rPr>
        <w:t>)</w:t>
      </w:r>
      <w:r w:rsidR="00202955" w:rsidRPr="000506D4">
        <w:rPr>
          <w:rFonts w:ascii="Times New Roman" w:eastAsiaTheme="majorEastAsia" w:hAnsi="Times New Roman" w:cs="Times New Roman"/>
          <w:b/>
          <w:bCs/>
          <w:color w:val="2F5496" w:themeColor="accent1" w:themeShade="BF"/>
          <w:sz w:val="32"/>
          <w:szCs w:val="32"/>
          <w:lang w:val="en-US" w:eastAsia="ru-RU"/>
        </w:rPr>
        <w:t xml:space="preserve"> </w:t>
      </w:r>
      <w:r w:rsidRPr="000506D4">
        <w:rPr>
          <w:rFonts w:ascii="Times New Roman" w:eastAsiaTheme="majorEastAsia" w:hAnsi="Times New Roman" w:cs="Times New Roman"/>
          <w:b/>
          <w:bCs/>
          <w:color w:val="2F5496" w:themeColor="accent1" w:themeShade="BF"/>
          <w:sz w:val="32"/>
          <w:szCs w:val="32"/>
          <w:lang w:eastAsia="ru-RU"/>
        </w:rPr>
        <w:t>ТАҒАЙЫНДАУ</w:t>
      </w:r>
      <w:r w:rsidR="004F46A8" w:rsidRPr="000506D4">
        <w:rPr>
          <w:rFonts w:ascii="Times New Roman" w:eastAsiaTheme="majorEastAsia" w:hAnsi="Times New Roman" w:cs="Times New Roman"/>
          <w:b/>
          <w:bCs/>
          <w:color w:val="2F5496" w:themeColor="accent1" w:themeShade="BF"/>
          <w:sz w:val="32"/>
          <w:szCs w:val="32"/>
          <w:lang w:val="en-US" w:eastAsia="ru-RU"/>
        </w:rPr>
        <w:t xml:space="preserve"> </w:t>
      </w:r>
      <w:r w:rsidR="004F46A8" w:rsidRPr="000506D4">
        <w:rPr>
          <w:rFonts w:ascii="Times New Roman" w:eastAsiaTheme="majorEastAsia" w:hAnsi="Times New Roman" w:cs="Times New Roman"/>
          <w:b/>
          <w:bCs/>
          <w:color w:val="2F5496" w:themeColor="accent1" w:themeShade="BF"/>
          <w:sz w:val="32"/>
          <w:szCs w:val="32"/>
          <w:lang w:eastAsia="ru-RU"/>
        </w:rPr>
        <w:t>ЖӘНЕ</w:t>
      </w:r>
      <w:r w:rsidR="004F46A8" w:rsidRPr="000506D4">
        <w:rPr>
          <w:rFonts w:ascii="Times New Roman" w:eastAsiaTheme="majorEastAsia" w:hAnsi="Times New Roman" w:cs="Times New Roman"/>
          <w:b/>
          <w:bCs/>
          <w:color w:val="2F5496" w:themeColor="accent1" w:themeShade="BF"/>
          <w:sz w:val="32"/>
          <w:szCs w:val="32"/>
          <w:lang w:val="en-US" w:eastAsia="ru-RU"/>
        </w:rPr>
        <w:t xml:space="preserve"> </w:t>
      </w:r>
      <w:r w:rsidR="004F46A8" w:rsidRPr="000506D4">
        <w:rPr>
          <w:rFonts w:ascii="Times New Roman" w:eastAsiaTheme="majorEastAsia" w:hAnsi="Times New Roman" w:cs="Times New Roman"/>
          <w:b/>
          <w:bCs/>
          <w:color w:val="2F5496" w:themeColor="accent1" w:themeShade="BF"/>
          <w:sz w:val="32"/>
          <w:szCs w:val="32"/>
          <w:lang w:eastAsia="ru-RU"/>
        </w:rPr>
        <w:t>ОЛАРДЫҢ</w:t>
      </w:r>
      <w:r w:rsidR="004F46A8" w:rsidRPr="000506D4">
        <w:rPr>
          <w:rFonts w:ascii="Times New Roman" w:eastAsiaTheme="majorEastAsia" w:hAnsi="Times New Roman" w:cs="Times New Roman"/>
          <w:b/>
          <w:bCs/>
          <w:color w:val="2F5496" w:themeColor="accent1" w:themeShade="BF"/>
          <w:sz w:val="32"/>
          <w:szCs w:val="32"/>
          <w:lang w:val="en-US" w:eastAsia="ru-RU"/>
        </w:rPr>
        <w:t xml:space="preserve"> </w:t>
      </w:r>
      <w:r w:rsidR="004F46A8" w:rsidRPr="000506D4">
        <w:rPr>
          <w:rFonts w:ascii="Times New Roman" w:eastAsiaTheme="majorEastAsia" w:hAnsi="Times New Roman" w:cs="Times New Roman"/>
          <w:b/>
          <w:bCs/>
          <w:color w:val="2F5496" w:themeColor="accent1" w:themeShade="BF"/>
          <w:sz w:val="32"/>
          <w:szCs w:val="32"/>
          <w:lang w:eastAsia="ru-RU"/>
        </w:rPr>
        <w:t>ӨКІЛЕТТІКТЕРІН</w:t>
      </w:r>
      <w:r w:rsidR="004F46A8" w:rsidRPr="000506D4">
        <w:rPr>
          <w:rFonts w:ascii="Times New Roman" w:eastAsiaTheme="majorEastAsia" w:hAnsi="Times New Roman" w:cs="Times New Roman"/>
          <w:b/>
          <w:bCs/>
          <w:color w:val="2F5496" w:themeColor="accent1" w:themeShade="BF"/>
          <w:sz w:val="32"/>
          <w:szCs w:val="32"/>
          <w:lang w:val="en-US" w:eastAsia="ru-RU"/>
        </w:rPr>
        <w:t xml:space="preserve"> </w:t>
      </w:r>
      <w:r w:rsidR="004F46A8" w:rsidRPr="000506D4">
        <w:rPr>
          <w:rFonts w:ascii="Times New Roman" w:eastAsiaTheme="majorEastAsia" w:hAnsi="Times New Roman" w:cs="Times New Roman"/>
          <w:b/>
          <w:bCs/>
          <w:color w:val="2F5496" w:themeColor="accent1" w:themeShade="BF"/>
          <w:sz w:val="32"/>
          <w:szCs w:val="32"/>
          <w:lang w:eastAsia="ru-RU"/>
        </w:rPr>
        <w:t>ҰЗАРТУ</w:t>
      </w:r>
      <w:r w:rsidR="004F46A8" w:rsidRPr="000506D4">
        <w:rPr>
          <w:rFonts w:ascii="Times New Roman" w:eastAsiaTheme="majorEastAsia" w:hAnsi="Times New Roman" w:cs="Times New Roman"/>
          <w:b/>
          <w:bCs/>
          <w:color w:val="2F5496" w:themeColor="accent1" w:themeShade="BF"/>
          <w:sz w:val="32"/>
          <w:szCs w:val="32"/>
          <w:lang w:val="en-US" w:eastAsia="ru-RU"/>
        </w:rPr>
        <w:t xml:space="preserve"> </w:t>
      </w:r>
      <w:r w:rsidRPr="000506D4">
        <w:rPr>
          <w:rFonts w:ascii="Times New Roman" w:eastAsiaTheme="majorEastAsia" w:hAnsi="Times New Roman" w:cs="Times New Roman"/>
          <w:b/>
          <w:bCs/>
          <w:color w:val="2F5496" w:themeColor="accent1" w:themeShade="BF"/>
          <w:sz w:val="32"/>
          <w:szCs w:val="32"/>
          <w:lang w:eastAsia="ru-RU"/>
        </w:rPr>
        <w:t>РӘСІМІ</w:t>
      </w:r>
    </w:p>
    <w:p w14:paraId="1472F9CC" w14:textId="77777777" w:rsidR="00202955" w:rsidRPr="000506D4" w:rsidRDefault="00202955" w:rsidP="006A0AEF">
      <w:pPr>
        <w:spacing w:after="0" w:line="240" w:lineRule="auto"/>
        <w:rPr>
          <w:rFonts w:ascii="Times New Roman" w:eastAsiaTheme="majorEastAsia" w:hAnsi="Times New Roman" w:cs="Times New Roman"/>
          <w:b/>
          <w:bCs/>
          <w:color w:val="2F5496" w:themeColor="accent1" w:themeShade="BF"/>
          <w:sz w:val="32"/>
          <w:szCs w:val="32"/>
          <w:lang w:val="en-US" w:eastAsia="ru-RU"/>
        </w:rPr>
      </w:pPr>
    </w:p>
    <w:p w14:paraId="4BBABC32" w14:textId="3B543DF9" w:rsidR="00387ED6" w:rsidRPr="000506D4" w:rsidRDefault="00387ED6" w:rsidP="006A0AEF">
      <w:pPr>
        <w:spacing w:after="0" w:line="240" w:lineRule="auto"/>
        <w:rPr>
          <w:rFonts w:ascii="Times New Roman" w:eastAsiaTheme="majorEastAsia" w:hAnsi="Times New Roman" w:cs="Times New Roman"/>
          <w:b/>
          <w:bCs/>
          <w:color w:val="2F5496" w:themeColor="accent1" w:themeShade="BF"/>
          <w:sz w:val="32"/>
          <w:szCs w:val="32"/>
          <w:lang w:eastAsia="ru-RU"/>
        </w:rPr>
      </w:pPr>
      <w:r w:rsidRPr="000506D4">
        <w:rPr>
          <w:rFonts w:ascii="Times New Roman" w:eastAsiaTheme="majorEastAsia" w:hAnsi="Times New Roman" w:cs="Times New Roman"/>
          <w:b/>
          <w:bCs/>
          <w:color w:val="2F5496" w:themeColor="accent1" w:themeShade="BF"/>
          <w:sz w:val="32"/>
          <w:szCs w:val="32"/>
          <w:lang w:eastAsia="ru-RU"/>
        </w:rPr>
        <w:t>ПР</w:t>
      </w:r>
      <w:r w:rsidR="00416966" w:rsidRPr="000506D4">
        <w:rPr>
          <w:rFonts w:ascii="Times New Roman" w:eastAsiaTheme="majorEastAsia" w:hAnsi="Times New Roman" w:cs="Times New Roman"/>
          <w:b/>
          <w:bCs/>
          <w:color w:val="2F5496" w:themeColor="accent1" w:themeShade="BF"/>
          <w:sz w:val="32"/>
          <w:szCs w:val="32"/>
          <w:lang w:eastAsia="ru-RU"/>
        </w:rPr>
        <w:t>ОЦЕДУРА</w:t>
      </w:r>
      <w:r w:rsidRPr="000506D4">
        <w:rPr>
          <w:rFonts w:ascii="Times New Roman" w:eastAsiaTheme="majorEastAsia" w:hAnsi="Times New Roman" w:cs="Times New Roman"/>
          <w:b/>
          <w:bCs/>
          <w:color w:val="2F5496" w:themeColor="accent1" w:themeShade="BF"/>
          <w:sz w:val="32"/>
          <w:szCs w:val="32"/>
          <w:lang w:eastAsia="ru-RU"/>
        </w:rPr>
        <w:t xml:space="preserve"> НАЗНАЧЕНИЯ</w:t>
      </w:r>
      <w:r w:rsidR="004F46A8" w:rsidRPr="000506D4">
        <w:rPr>
          <w:rFonts w:ascii="Times New Roman" w:eastAsiaTheme="majorEastAsia" w:hAnsi="Times New Roman" w:cs="Times New Roman"/>
          <w:b/>
          <w:bCs/>
          <w:color w:val="2F5496" w:themeColor="accent1" w:themeShade="BF"/>
          <w:sz w:val="32"/>
          <w:szCs w:val="32"/>
          <w:lang w:eastAsia="ru-RU"/>
        </w:rPr>
        <w:t xml:space="preserve"> И ПРОДЛЕНИЯ ПОЛНОМОЧИЙ</w:t>
      </w:r>
      <w:r w:rsidRPr="000506D4">
        <w:rPr>
          <w:rFonts w:ascii="Times New Roman" w:eastAsiaTheme="majorEastAsia" w:hAnsi="Times New Roman" w:cs="Times New Roman"/>
          <w:b/>
          <w:bCs/>
          <w:color w:val="2F5496" w:themeColor="accent1" w:themeShade="BF"/>
          <w:sz w:val="32"/>
          <w:szCs w:val="32"/>
          <w:lang w:eastAsia="ru-RU"/>
        </w:rPr>
        <w:t xml:space="preserve"> ЭКЗАМЕНАТОРОВ (ОЦЕНЩИКОВ) </w:t>
      </w:r>
    </w:p>
    <w:p w14:paraId="3EAC15AF" w14:textId="77777777" w:rsidR="008961ED" w:rsidRPr="000506D4" w:rsidRDefault="008961ED" w:rsidP="006A0AEF">
      <w:pPr>
        <w:spacing w:after="0" w:line="240" w:lineRule="auto"/>
        <w:rPr>
          <w:rFonts w:ascii="Times New Roman" w:eastAsiaTheme="majorEastAsia" w:hAnsi="Times New Roman" w:cs="Times New Roman"/>
          <w:color w:val="2F5496" w:themeColor="accent1" w:themeShade="BF"/>
          <w:sz w:val="32"/>
          <w:szCs w:val="32"/>
          <w:lang w:eastAsia="ru-RU"/>
        </w:rPr>
      </w:pPr>
    </w:p>
    <w:p w14:paraId="5B8583E2" w14:textId="681C6FED" w:rsidR="00B41E88" w:rsidRPr="000506D4" w:rsidRDefault="00B41E88" w:rsidP="006A0AEF">
      <w:pPr>
        <w:spacing w:after="0" w:line="240" w:lineRule="auto"/>
        <w:rPr>
          <w:rFonts w:ascii="Times New Roman" w:eastAsiaTheme="majorEastAsia" w:hAnsi="Times New Roman" w:cs="Times New Roman"/>
          <w:b/>
          <w:bCs/>
          <w:color w:val="2F5496" w:themeColor="accent1" w:themeShade="BF"/>
          <w:sz w:val="32"/>
          <w:szCs w:val="32"/>
          <w:lang w:val="en-US" w:eastAsia="ru-RU"/>
        </w:rPr>
      </w:pPr>
      <w:r w:rsidRPr="000506D4">
        <w:rPr>
          <w:rFonts w:ascii="Times New Roman" w:eastAsiaTheme="majorEastAsia" w:hAnsi="Times New Roman" w:cs="Times New Roman"/>
          <w:b/>
          <w:bCs/>
          <w:color w:val="2F5496" w:themeColor="accent1" w:themeShade="BF"/>
          <w:sz w:val="32"/>
          <w:szCs w:val="32"/>
          <w:lang w:val="en-US" w:eastAsia="ru-RU"/>
        </w:rPr>
        <w:t>EXAMINERS (ASSESSORS) DESIGNATION AND EXTENSION OF EXAMINERS (ASSESSORS) AUTHORIZATION PROCEDURE</w:t>
      </w:r>
    </w:p>
    <w:p w14:paraId="0495680B" w14:textId="77777777" w:rsidR="00D05D5C" w:rsidRPr="000506D4" w:rsidRDefault="00D05D5C" w:rsidP="006A0AEF">
      <w:pPr>
        <w:spacing w:after="0" w:line="240" w:lineRule="auto"/>
        <w:rPr>
          <w:rFonts w:ascii="Times New Roman" w:hAnsi="Times New Roman" w:cs="Times New Roman"/>
          <w:sz w:val="28"/>
          <w:szCs w:val="28"/>
          <w:lang w:val="en-US"/>
        </w:rPr>
      </w:pPr>
    </w:p>
    <w:p w14:paraId="6A8125D4" w14:textId="75657D4D" w:rsidR="00B10274" w:rsidRPr="000506D4" w:rsidRDefault="009301A9" w:rsidP="004E4759">
      <w:pPr>
        <w:spacing w:line="240" w:lineRule="auto"/>
        <w:rPr>
          <w:rFonts w:ascii="Times New Roman" w:hAnsi="Times New Roman" w:cs="Times New Roman"/>
          <w:i/>
          <w:iCs/>
          <w:lang w:val="en-US"/>
        </w:rPr>
      </w:pPr>
      <w:proofErr w:type="spellStart"/>
      <w:r w:rsidRPr="000506D4">
        <w:rPr>
          <w:rFonts w:ascii="Times New Roman" w:hAnsi="Times New Roman" w:cs="Times New Roman"/>
        </w:rPr>
        <w:t>Шығарылған</w:t>
      </w:r>
      <w:proofErr w:type="spellEnd"/>
      <w:r w:rsidRPr="000506D4">
        <w:rPr>
          <w:rFonts w:ascii="Times New Roman" w:hAnsi="Times New Roman" w:cs="Times New Roman"/>
          <w:lang w:val="en-US"/>
        </w:rPr>
        <w:t xml:space="preserve"> </w:t>
      </w:r>
      <w:proofErr w:type="spellStart"/>
      <w:r w:rsidRPr="000506D4">
        <w:rPr>
          <w:rFonts w:ascii="Times New Roman" w:hAnsi="Times New Roman" w:cs="Times New Roman"/>
        </w:rPr>
        <w:t>күні</w:t>
      </w:r>
      <w:proofErr w:type="spellEnd"/>
      <w:r w:rsidRPr="000506D4">
        <w:rPr>
          <w:rFonts w:ascii="Times New Roman" w:hAnsi="Times New Roman" w:cs="Times New Roman"/>
          <w:lang w:val="en-US"/>
        </w:rPr>
        <w:t xml:space="preserve"> / </w:t>
      </w:r>
      <w:r w:rsidRPr="000506D4">
        <w:rPr>
          <w:rFonts w:ascii="Times New Roman" w:hAnsi="Times New Roman" w:cs="Times New Roman"/>
        </w:rPr>
        <w:t>Дата</w:t>
      </w:r>
      <w:r w:rsidRPr="000506D4">
        <w:rPr>
          <w:rFonts w:ascii="Times New Roman" w:hAnsi="Times New Roman" w:cs="Times New Roman"/>
          <w:lang w:val="en-US"/>
        </w:rPr>
        <w:t xml:space="preserve"> </w:t>
      </w:r>
      <w:r w:rsidRPr="000506D4">
        <w:rPr>
          <w:rFonts w:ascii="Times New Roman" w:hAnsi="Times New Roman" w:cs="Times New Roman"/>
        </w:rPr>
        <w:t>выпуска</w:t>
      </w:r>
      <w:r w:rsidRPr="000506D4">
        <w:rPr>
          <w:rFonts w:ascii="Times New Roman" w:hAnsi="Times New Roman" w:cs="Times New Roman"/>
          <w:lang w:val="en-US"/>
        </w:rPr>
        <w:t xml:space="preserve"> / </w:t>
      </w:r>
      <w:r w:rsidR="000A5CEA" w:rsidRPr="000506D4">
        <w:rPr>
          <w:rFonts w:ascii="Times New Roman" w:hAnsi="Times New Roman" w:cs="Times New Roman"/>
          <w:lang w:val="en-US"/>
        </w:rPr>
        <w:t xml:space="preserve">Date of Issue: </w:t>
      </w:r>
      <w:r w:rsidR="00CA0BCD" w:rsidRPr="008D6F10">
        <w:rPr>
          <w:rFonts w:ascii="Times New Roman" w:hAnsi="Times New Roman" w:cs="Times New Roman"/>
          <w:i/>
          <w:iCs/>
          <w:lang w:val="en-US"/>
        </w:rPr>
        <w:t>31</w:t>
      </w:r>
      <w:r w:rsidR="006B65D3" w:rsidRPr="000506D4">
        <w:rPr>
          <w:rFonts w:ascii="Times New Roman" w:hAnsi="Times New Roman" w:cs="Times New Roman"/>
          <w:i/>
          <w:iCs/>
          <w:lang w:val="en-US"/>
        </w:rPr>
        <w:t>/</w:t>
      </w:r>
      <w:r w:rsidR="002136C1" w:rsidRPr="000506D4">
        <w:rPr>
          <w:rFonts w:ascii="Times New Roman" w:hAnsi="Times New Roman" w:cs="Times New Roman"/>
          <w:i/>
          <w:iCs/>
          <w:lang w:val="en-US"/>
        </w:rPr>
        <w:t>0</w:t>
      </w:r>
      <w:r w:rsidR="008D6F10">
        <w:rPr>
          <w:rFonts w:ascii="Times New Roman" w:hAnsi="Times New Roman" w:cs="Times New Roman"/>
          <w:i/>
          <w:iCs/>
          <w:lang w:val="en-US"/>
        </w:rPr>
        <w:t>8</w:t>
      </w:r>
      <w:r w:rsidR="006B65D3" w:rsidRPr="000506D4">
        <w:rPr>
          <w:rFonts w:ascii="Times New Roman" w:hAnsi="Times New Roman" w:cs="Times New Roman"/>
          <w:i/>
          <w:iCs/>
          <w:lang w:val="en-US"/>
        </w:rPr>
        <w:t>/</w:t>
      </w:r>
      <w:r w:rsidR="002136C1" w:rsidRPr="000506D4">
        <w:rPr>
          <w:rFonts w:ascii="Times New Roman" w:hAnsi="Times New Roman" w:cs="Times New Roman"/>
          <w:i/>
          <w:iCs/>
          <w:lang w:val="en-US"/>
        </w:rPr>
        <w:t>202</w:t>
      </w:r>
      <w:r w:rsidR="00C13598" w:rsidRPr="000506D4">
        <w:rPr>
          <w:rFonts w:ascii="Times New Roman" w:hAnsi="Times New Roman" w:cs="Times New Roman"/>
          <w:i/>
          <w:iCs/>
          <w:lang w:val="en-US"/>
        </w:rPr>
        <w:t>3</w:t>
      </w:r>
    </w:p>
    <w:p w14:paraId="02991EE4" w14:textId="37938E9F" w:rsidR="00566840" w:rsidRPr="000506D4" w:rsidRDefault="009301A9" w:rsidP="004E4759">
      <w:pPr>
        <w:spacing w:line="240" w:lineRule="auto"/>
        <w:rPr>
          <w:rFonts w:ascii="Times New Roman" w:hAnsi="Times New Roman" w:cs="Times New Roman"/>
          <w:i/>
          <w:iCs/>
          <w:color w:val="FF0000"/>
        </w:rPr>
      </w:pPr>
      <w:proofErr w:type="spellStart"/>
      <w:r w:rsidRPr="000506D4">
        <w:rPr>
          <w:rFonts w:ascii="Times New Roman" w:hAnsi="Times New Roman" w:cs="Times New Roman"/>
        </w:rPr>
        <w:t>Мәртебесі</w:t>
      </w:r>
      <w:proofErr w:type="spellEnd"/>
      <w:r w:rsidRPr="000506D4">
        <w:rPr>
          <w:rFonts w:ascii="Times New Roman" w:hAnsi="Times New Roman" w:cs="Times New Roman"/>
        </w:rPr>
        <w:t xml:space="preserve"> / </w:t>
      </w:r>
      <w:r w:rsidR="00566840" w:rsidRPr="000506D4">
        <w:rPr>
          <w:rFonts w:ascii="Times New Roman" w:hAnsi="Times New Roman" w:cs="Times New Roman"/>
          <w:lang w:val="en-US"/>
        </w:rPr>
        <w:t>Status</w:t>
      </w:r>
      <w:r w:rsidR="00566840" w:rsidRPr="000506D4">
        <w:rPr>
          <w:rFonts w:ascii="Times New Roman" w:hAnsi="Times New Roman" w:cs="Times New Roman"/>
        </w:rPr>
        <w:t xml:space="preserve"> </w:t>
      </w:r>
      <w:r w:rsidRPr="000506D4">
        <w:rPr>
          <w:rFonts w:ascii="Times New Roman" w:hAnsi="Times New Roman" w:cs="Times New Roman"/>
        </w:rPr>
        <w:t>/</w:t>
      </w:r>
      <w:r w:rsidR="00566840" w:rsidRPr="000506D4">
        <w:rPr>
          <w:rFonts w:ascii="Times New Roman" w:hAnsi="Times New Roman" w:cs="Times New Roman"/>
        </w:rPr>
        <w:t xml:space="preserve"> Статус:</w:t>
      </w:r>
      <w:r w:rsidR="00566840" w:rsidRPr="000506D4">
        <w:rPr>
          <w:rFonts w:ascii="Times New Roman" w:hAnsi="Times New Roman" w:cs="Times New Roman"/>
          <w:color w:val="00B050"/>
        </w:rPr>
        <w:t xml:space="preserve"> </w:t>
      </w:r>
      <w:r w:rsidR="0095442E" w:rsidRPr="000506D4">
        <w:rPr>
          <w:rFonts w:ascii="Times New Roman" w:hAnsi="Times New Roman" w:cs="Times New Roman"/>
          <w:i/>
          <w:iCs/>
          <w:color w:val="00B050"/>
          <w:lang w:val="en-US"/>
        </w:rPr>
        <w:t>Approved</w:t>
      </w:r>
    </w:p>
    <w:p w14:paraId="2A21BFBA" w14:textId="77777777" w:rsidR="0077476A" w:rsidRPr="000506D4" w:rsidRDefault="009301A9" w:rsidP="004E4759">
      <w:pPr>
        <w:spacing w:line="240" w:lineRule="auto"/>
        <w:rPr>
          <w:rFonts w:ascii="Times New Roman" w:hAnsi="Times New Roman" w:cs="Times New Roman"/>
        </w:rPr>
      </w:pPr>
      <w:proofErr w:type="spellStart"/>
      <w:r w:rsidRPr="000506D4">
        <w:rPr>
          <w:rFonts w:ascii="Times New Roman" w:hAnsi="Times New Roman" w:cs="Times New Roman"/>
        </w:rPr>
        <w:t>Құжатқа</w:t>
      </w:r>
      <w:proofErr w:type="spellEnd"/>
      <w:r w:rsidRPr="000506D4">
        <w:rPr>
          <w:rFonts w:ascii="Times New Roman" w:hAnsi="Times New Roman" w:cs="Times New Roman"/>
        </w:rPr>
        <w:t xml:space="preserve"> </w:t>
      </w:r>
      <w:proofErr w:type="spellStart"/>
      <w:r w:rsidRPr="000506D4">
        <w:rPr>
          <w:rFonts w:ascii="Times New Roman" w:hAnsi="Times New Roman" w:cs="Times New Roman"/>
        </w:rPr>
        <w:t>жауапты</w:t>
      </w:r>
      <w:proofErr w:type="spellEnd"/>
      <w:r w:rsidRPr="000506D4">
        <w:rPr>
          <w:rFonts w:ascii="Times New Roman" w:hAnsi="Times New Roman" w:cs="Times New Roman"/>
        </w:rPr>
        <w:t xml:space="preserve"> / Ответственный за документ /</w:t>
      </w:r>
      <w:r w:rsidR="006673B9" w:rsidRPr="000506D4">
        <w:rPr>
          <w:rFonts w:ascii="Times New Roman" w:hAnsi="Times New Roman" w:cs="Times New Roman"/>
          <w:lang w:val="en-US"/>
        </w:rPr>
        <w:t>Owner</w:t>
      </w:r>
      <w:r w:rsidR="00FF0768" w:rsidRPr="000506D4">
        <w:rPr>
          <w:rFonts w:ascii="Times New Roman" w:hAnsi="Times New Roman" w:cs="Times New Roman"/>
        </w:rPr>
        <w:t xml:space="preserve">: </w:t>
      </w:r>
    </w:p>
    <w:p w14:paraId="472F8E43" w14:textId="487C0DC5" w:rsidR="00897815" w:rsidRPr="000506D4" w:rsidRDefault="005169E6" w:rsidP="00897815">
      <w:pPr>
        <w:rPr>
          <w:rFonts w:ascii="Times New Roman" w:hAnsi="Times New Roman" w:cs="Times New Roman"/>
          <w:i/>
          <w:iCs/>
        </w:rPr>
      </w:pPr>
      <w:r w:rsidRPr="005169E6">
        <w:rPr>
          <w:rFonts w:ascii="Times New Roman" w:hAnsi="Times New Roman" w:cs="Times New Roman"/>
          <w:i/>
          <w:iCs/>
        </w:rPr>
        <w:t>«ҚАӘ»</w:t>
      </w:r>
      <w:r w:rsidR="00897815" w:rsidRPr="000506D4">
        <w:rPr>
          <w:rFonts w:ascii="Times New Roman" w:hAnsi="Times New Roman" w:cs="Times New Roman"/>
          <w:i/>
          <w:iCs/>
        </w:rPr>
        <w:t xml:space="preserve"> АҚ бас </w:t>
      </w:r>
      <w:proofErr w:type="spellStart"/>
      <w:r w:rsidR="00897815" w:rsidRPr="000506D4">
        <w:rPr>
          <w:rFonts w:ascii="Times New Roman" w:hAnsi="Times New Roman" w:cs="Times New Roman"/>
          <w:i/>
          <w:iCs/>
        </w:rPr>
        <w:t>емтихан</w:t>
      </w:r>
      <w:proofErr w:type="spellEnd"/>
      <w:r w:rsidR="00897815" w:rsidRPr="000506D4">
        <w:rPr>
          <w:rFonts w:ascii="Times New Roman" w:hAnsi="Times New Roman" w:cs="Times New Roman"/>
          <w:i/>
          <w:iCs/>
        </w:rPr>
        <w:t xml:space="preserve"> </w:t>
      </w:r>
      <w:proofErr w:type="spellStart"/>
      <w:r w:rsidR="00897815" w:rsidRPr="000506D4">
        <w:rPr>
          <w:rFonts w:ascii="Times New Roman" w:hAnsi="Times New Roman" w:cs="Times New Roman"/>
          <w:i/>
          <w:iCs/>
        </w:rPr>
        <w:t>алушысы</w:t>
      </w:r>
      <w:proofErr w:type="spellEnd"/>
      <w:r w:rsidR="00897815" w:rsidRPr="000506D4">
        <w:rPr>
          <w:rFonts w:ascii="Times New Roman" w:hAnsi="Times New Roman" w:cs="Times New Roman"/>
          <w:i/>
          <w:iCs/>
        </w:rPr>
        <w:t>-бас авиация инспекторы /</w:t>
      </w:r>
    </w:p>
    <w:p w14:paraId="60646BC7" w14:textId="77777777" w:rsidR="00B85FDD" w:rsidRPr="000506D4" w:rsidRDefault="00897815" w:rsidP="00897815">
      <w:pPr>
        <w:spacing w:line="240" w:lineRule="auto"/>
        <w:rPr>
          <w:rFonts w:ascii="Times New Roman" w:hAnsi="Times New Roman" w:cs="Times New Roman"/>
          <w:i/>
          <w:iCs/>
        </w:rPr>
      </w:pPr>
      <w:r w:rsidRPr="000506D4">
        <w:rPr>
          <w:rFonts w:ascii="Times New Roman" w:hAnsi="Times New Roman" w:cs="Times New Roman"/>
          <w:i/>
          <w:iCs/>
        </w:rPr>
        <w:t xml:space="preserve">Главный экзаменатор АО «ААК» – главный авиационный инспектор / </w:t>
      </w:r>
    </w:p>
    <w:p w14:paraId="240C2DC8" w14:textId="461CF80A" w:rsidR="00CE6724" w:rsidRPr="000506D4" w:rsidRDefault="00897815" w:rsidP="00897815">
      <w:pPr>
        <w:spacing w:line="240" w:lineRule="auto"/>
        <w:rPr>
          <w:rFonts w:ascii="Times New Roman" w:hAnsi="Times New Roman" w:cs="Times New Roman"/>
          <w:i/>
          <w:iCs/>
          <w:lang w:val="en-US"/>
        </w:rPr>
      </w:pPr>
      <w:r w:rsidRPr="000506D4">
        <w:rPr>
          <w:rFonts w:ascii="Times New Roman" w:hAnsi="Times New Roman" w:cs="Times New Roman"/>
          <w:i/>
          <w:iCs/>
          <w:lang w:val="en-US"/>
        </w:rPr>
        <w:t>«AAK» JSC Chief Examiner - Chief Aviation Inspector</w:t>
      </w:r>
    </w:p>
    <w:p w14:paraId="3AEA4564" w14:textId="1C37CEFB" w:rsidR="00AD4A2C" w:rsidRPr="000506D4" w:rsidRDefault="00AD4A2C" w:rsidP="004E4759">
      <w:pPr>
        <w:spacing w:line="240" w:lineRule="auto"/>
        <w:rPr>
          <w:rFonts w:ascii="Times New Roman" w:hAnsi="Times New Roman" w:cs="Times New Roman"/>
          <w:sz w:val="28"/>
          <w:szCs w:val="28"/>
          <w:lang w:val="en-US"/>
        </w:rPr>
      </w:pPr>
      <w:r w:rsidRPr="000506D4">
        <w:rPr>
          <w:rFonts w:ascii="Times New Roman" w:hAnsi="Times New Roman" w:cs="Times New Roman"/>
          <w:sz w:val="28"/>
          <w:szCs w:val="28"/>
          <w:lang w:val="en-US"/>
        </w:rPr>
        <w:br w:type="page"/>
      </w:r>
    </w:p>
    <w:p w14:paraId="54441032" w14:textId="0D77EF6F" w:rsidR="00EC2214" w:rsidRPr="000506D4" w:rsidRDefault="009301A9" w:rsidP="006A0AEF">
      <w:pPr>
        <w:pStyle w:val="1"/>
        <w:spacing w:before="0" w:line="240" w:lineRule="auto"/>
        <w:rPr>
          <w:rFonts w:ascii="Times New Roman" w:hAnsi="Times New Roman" w:cs="Times New Roman"/>
          <w:lang w:eastAsia="ru-RU"/>
        </w:rPr>
      </w:pPr>
      <w:bookmarkStart w:id="1" w:name="_Toc139958253"/>
      <w:r w:rsidRPr="000506D4">
        <w:rPr>
          <w:rFonts w:ascii="Times New Roman" w:hAnsi="Times New Roman" w:cs="Times New Roman"/>
          <w:lang w:eastAsia="ru-RU"/>
        </w:rPr>
        <w:lastRenderedPageBreak/>
        <w:t xml:space="preserve">КЕЛІСУ ПАРАҒЫ / </w:t>
      </w:r>
      <w:r w:rsidR="005C46A5" w:rsidRPr="000506D4">
        <w:rPr>
          <w:rFonts w:ascii="Times New Roman" w:hAnsi="Times New Roman" w:cs="Times New Roman"/>
          <w:lang w:eastAsia="ru-RU"/>
        </w:rPr>
        <w:br/>
      </w:r>
      <w:r w:rsidRPr="000506D4">
        <w:rPr>
          <w:rFonts w:ascii="Times New Roman" w:hAnsi="Times New Roman" w:cs="Times New Roman"/>
          <w:lang w:eastAsia="ru-RU"/>
        </w:rPr>
        <w:t xml:space="preserve">ЛИСТ СОГЛАСОВАНИЙ / </w:t>
      </w:r>
      <w:r w:rsidR="005C46A5" w:rsidRPr="000506D4">
        <w:rPr>
          <w:rFonts w:ascii="Times New Roman" w:hAnsi="Times New Roman" w:cs="Times New Roman"/>
          <w:lang w:eastAsia="ru-RU"/>
        </w:rPr>
        <w:br/>
      </w:r>
      <w:r w:rsidR="00EF787D" w:rsidRPr="000506D4">
        <w:rPr>
          <w:rFonts w:ascii="Times New Roman" w:hAnsi="Times New Roman" w:cs="Times New Roman"/>
          <w:lang w:val="en-US" w:eastAsia="ru-RU"/>
        </w:rPr>
        <w:t>APPROVAL</w:t>
      </w:r>
      <w:r w:rsidR="00EC2214" w:rsidRPr="000506D4">
        <w:rPr>
          <w:rFonts w:ascii="Times New Roman" w:hAnsi="Times New Roman" w:cs="Times New Roman"/>
          <w:lang w:eastAsia="ru-RU"/>
        </w:rPr>
        <w:t xml:space="preserve"> SHEET</w:t>
      </w:r>
      <w:bookmarkEnd w:id="1"/>
    </w:p>
    <w:p w14:paraId="07F56055" w14:textId="6B7D5AFE" w:rsidR="005E644B" w:rsidRPr="000506D4" w:rsidRDefault="005E644B" w:rsidP="006A0AEF">
      <w:pPr>
        <w:spacing w:after="0" w:line="240" w:lineRule="auto"/>
        <w:rPr>
          <w:rFonts w:ascii="Times New Roman" w:hAnsi="Times New Roman" w:cs="Times New Roman"/>
          <w:sz w:val="28"/>
          <w:szCs w:val="28"/>
        </w:rPr>
      </w:pPr>
    </w:p>
    <w:tbl>
      <w:tblPr>
        <w:tblStyle w:val="a7"/>
        <w:tblW w:w="97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92"/>
        <w:gridCol w:w="3540"/>
        <w:gridCol w:w="1512"/>
        <w:gridCol w:w="2032"/>
      </w:tblGrid>
      <w:tr w:rsidR="00AA7627" w:rsidRPr="000506D4" w14:paraId="3AA816D3" w14:textId="77777777" w:rsidTr="00CF705A">
        <w:tc>
          <w:tcPr>
            <w:tcW w:w="2692" w:type="dxa"/>
          </w:tcPr>
          <w:p w14:paraId="12AB9D29" w14:textId="73DB6286" w:rsidR="00AA7627" w:rsidRPr="000506D4" w:rsidRDefault="00AA7627" w:rsidP="006A0AEF">
            <w:pPr>
              <w:rPr>
                <w:rFonts w:ascii="Times New Roman" w:hAnsi="Times New Roman" w:cs="Times New Roman"/>
                <w:b/>
                <w:bCs/>
              </w:rPr>
            </w:pPr>
          </w:p>
        </w:tc>
        <w:tc>
          <w:tcPr>
            <w:tcW w:w="3540" w:type="dxa"/>
          </w:tcPr>
          <w:p w14:paraId="4FBE0661" w14:textId="77777777" w:rsidR="009301A9" w:rsidRPr="000506D4" w:rsidRDefault="009301A9" w:rsidP="006A0AEF">
            <w:pPr>
              <w:rPr>
                <w:rFonts w:ascii="Times New Roman" w:hAnsi="Times New Roman" w:cs="Times New Roman"/>
                <w:b/>
                <w:bCs/>
              </w:rPr>
            </w:pPr>
            <w:proofErr w:type="spellStart"/>
            <w:r w:rsidRPr="000506D4">
              <w:rPr>
                <w:rFonts w:ascii="Times New Roman" w:hAnsi="Times New Roman" w:cs="Times New Roman"/>
                <w:b/>
                <w:bCs/>
                <w:lang w:val="en-US"/>
              </w:rPr>
              <w:t>Лауазымы</w:t>
            </w:r>
            <w:proofErr w:type="spellEnd"/>
            <w:r w:rsidRPr="000506D4">
              <w:rPr>
                <w:rFonts w:ascii="Times New Roman" w:hAnsi="Times New Roman" w:cs="Times New Roman"/>
                <w:b/>
                <w:bCs/>
                <w:lang w:val="en-US"/>
              </w:rPr>
              <w:t xml:space="preserve"> </w:t>
            </w:r>
            <w:r w:rsidRPr="000506D4">
              <w:rPr>
                <w:rFonts w:ascii="Times New Roman" w:hAnsi="Times New Roman" w:cs="Times New Roman"/>
                <w:b/>
                <w:bCs/>
              </w:rPr>
              <w:t xml:space="preserve">/ </w:t>
            </w:r>
          </w:p>
          <w:p w14:paraId="2A1BB162" w14:textId="77777777" w:rsidR="0053037A" w:rsidRPr="000506D4" w:rsidRDefault="002477A3" w:rsidP="006A0AEF">
            <w:pPr>
              <w:rPr>
                <w:rFonts w:ascii="Times New Roman" w:hAnsi="Times New Roman" w:cs="Times New Roman"/>
                <w:b/>
                <w:bCs/>
                <w:lang w:val="en-US"/>
              </w:rPr>
            </w:pPr>
            <w:r w:rsidRPr="000506D4">
              <w:rPr>
                <w:rFonts w:ascii="Times New Roman" w:hAnsi="Times New Roman" w:cs="Times New Roman"/>
                <w:b/>
                <w:bCs/>
              </w:rPr>
              <w:t>Должность</w:t>
            </w:r>
            <w:r w:rsidR="0053037A" w:rsidRPr="000506D4">
              <w:rPr>
                <w:rFonts w:ascii="Times New Roman" w:hAnsi="Times New Roman" w:cs="Times New Roman"/>
                <w:b/>
                <w:bCs/>
                <w:lang w:val="en-US"/>
              </w:rPr>
              <w:t xml:space="preserve"> /</w:t>
            </w:r>
          </w:p>
          <w:p w14:paraId="2C63D5B6" w14:textId="4F531A9C" w:rsidR="005A5A16" w:rsidRPr="000506D4" w:rsidRDefault="0053037A" w:rsidP="006A0AEF">
            <w:pPr>
              <w:rPr>
                <w:rFonts w:ascii="Times New Roman" w:hAnsi="Times New Roman" w:cs="Times New Roman"/>
                <w:b/>
                <w:bCs/>
                <w:lang w:val="en-US"/>
              </w:rPr>
            </w:pPr>
            <w:r w:rsidRPr="000506D4">
              <w:rPr>
                <w:rFonts w:ascii="Times New Roman" w:hAnsi="Times New Roman" w:cs="Times New Roman"/>
                <w:b/>
                <w:bCs/>
                <w:lang w:val="en-US"/>
              </w:rPr>
              <w:t>Job Title</w:t>
            </w:r>
          </w:p>
        </w:tc>
        <w:tc>
          <w:tcPr>
            <w:tcW w:w="1512" w:type="dxa"/>
          </w:tcPr>
          <w:p w14:paraId="20879730" w14:textId="77777777" w:rsidR="000722A9" w:rsidRPr="000506D4" w:rsidRDefault="009301A9" w:rsidP="006A0AEF">
            <w:pPr>
              <w:rPr>
                <w:rFonts w:ascii="Times New Roman" w:hAnsi="Times New Roman" w:cs="Times New Roman"/>
                <w:b/>
                <w:bCs/>
              </w:rPr>
            </w:pPr>
            <w:proofErr w:type="spellStart"/>
            <w:r w:rsidRPr="000506D4">
              <w:rPr>
                <w:rFonts w:ascii="Times New Roman" w:hAnsi="Times New Roman" w:cs="Times New Roman"/>
                <w:b/>
                <w:bCs/>
                <w:lang w:val="en-US"/>
              </w:rPr>
              <w:t>Күні</w:t>
            </w:r>
            <w:proofErr w:type="spellEnd"/>
            <w:r w:rsidRPr="000506D4">
              <w:rPr>
                <w:rFonts w:ascii="Times New Roman" w:hAnsi="Times New Roman" w:cs="Times New Roman"/>
                <w:b/>
                <w:bCs/>
                <w:lang w:val="en-US"/>
              </w:rPr>
              <w:t xml:space="preserve"> </w:t>
            </w:r>
            <w:r w:rsidRPr="000506D4">
              <w:rPr>
                <w:rFonts w:ascii="Times New Roman" w:hAnsi="Times New Roman" w:cs="Times New Roman"/>
                <w:b/>
                <w:bCs/>
              </w:rPr>
              <w:t xml:space="preserve">/ </w:t>
            </w:r>
          </w:p>
          <w:p w14:paraId="32D649D2" w14:textId="77777777" w:rsidR="000722A9" w:rsidRPr="000506D4" w:rsidRDefault="009301A9" w:rsidP="006A0AEF">
            <w:pPr>
              <w:rPr>
                <w:rFonts w:ascii="Times New Roman" w:hAnsi="Times New Roman" w:cs="Times New Roman"/>
                <w:b/>
                <w:bCs/>
              </w:rPr>
            </w:pPr>
            <w:r w:rsidRPr="000506D4">
              <w:rPr>
                <w:rFonts w:ascii="Times New Roman" w:hAnsi="Times New Roman" w:cs="Times New Roman"/>
                <w:b/>
                <w:bCs/>
              </w:rPr>
              <w:t>Дата</w:t>
            </w:r>
            <w:r w:rsidRPr="000506D4">
              <w:rPr>
                <w:rFonts w:ascii="Times New Roman" w:hAnsi="Times New Roman" w:cs="Times New Roman"/>
                <w:b/>
                <w:bCs/>
                <w:lang w:val="en-US"/>
              </w:rPr>
              <w:t xml:space="preserve"> </w:t>
            </w:r>
            <w:r w:rsidRPr="000506D4">
              <w:rPr>
                <w:rFonts w:ascii="Times New Roman" w:hAnsi="Times New Roman" w:cs="Times New Roman"/>
                <w:b/>
                <w:bCs/>
              </w:rPr>
              <w:t xml:space="preserve">/ </w:t>
            </w:r>
          </w:p>
          <w:p w14:paraId="6FCC0ABF" w14:textId="0CBFBD85" w:rsidR="00AA7627" w:rsidRPr="000506D4" w:rsidRDefault="005D5ED5" w:rsidP="006A0AEF">
            <w:pPr>
              <w:rPr>
                <w:rFonts w:ascii="Times New Roman" w:hAnsi="Times New Roman" w:cs="Times New Roman"/>
                <w:b/>
                <w:bCs/>
                <w:lang w:val="en-US"/>
              </w:rPr>
            </w:pPr>
            <w:r w:rsidRPr="000506D4">
              <w:rPr>
                <w:rFonts w:ascii="Times New Roman" w:hAnsi="Times New Roman" w:cs="Times New Roman"/>
                <w:b/>
                <w:bCs/>
                <w:lang w:val="en-US"/>
              </w:rPr>
              <w:t>Date</w:t>
            </w:r>
          </w:p>
        </w:tc>
        <w:tc>
          <w:tcPr>
            <w:tcW w:w="2032" w:type="dxa"/>
          </w:tcPr>
          <w:p w14:paraId="202EC4AF" w14:textId="77777777" w:rsidR="000722A9" w:rsidRPr="000506D4" w:rsidRDefault="009301A9" w:rsidP="006A0AEF">
            <w:pPr>
              <w:rPr>
                <w:rFonts w:ascii="Times New Roman" w:hAnsi="Times New Roman" w:cs="Times New Roman"/>
                <w:b/>
                <w:bCs/>
              </w:rPr>
            </w:pPr>
            <w:proofErr w:type="spellStart"/>
            <w:r w:rsidRPr="000506D4">
              <w:rPr>
                <w:rFonts w:ascii="Times New Roman" w:hAnsi="Times New Roman" w:cs="Times New Roman"/>
                <w:b/>
                <w:bCs/>
              </w:rPr>
              <w:t>Қолы</w:t>
            </w:r>
            <w:proofErr w:type="spellEnd"/>
            <w:r w:rsidRPr="000506D4">
              <w:rPr>
                <w:rFonts w:ascii="Times New Roman" w:hAnsi="Times New Roman" w:cs="Times New Roman"/>
                <w:b/>
                <w:bCs/>
                <w:lang w:val="en-US"/>
              </w:rPr>
              <w:t xml:space="preserve"> </w:t>
            </w:r>
            <w:r w:rsidRPr="000506D4">
              <w:rPr>
                <w:rFonts w:ascii="Times New Roman" w:hAnsi="Times New Roman" w:cs="Times New Roman"/>
                <w:b/>
                <w:bCs/>
              </w:rPr>
              <w:t xml:space="preserve">/ </w:t>
            </w:r>
          </w:p>
          <w:p w14:paraId="7905DDA2" w14:textId="77777777" w:rsidR="00AA7627" w:rsidRPr="000506D4" w:rsidRDefault="005D5ED5" w:rsidP="006A0AEF">
            <w:pPr>
              <w:rPr>
                <w:rFonts w:ascii="Times New Roman" w:hAnsi="Times New Roman" w:cs="Times New Roman"/>
                <w:b/>
                <w:bCs/>
                <w:lang w:val="en-US"/>
              </w:rPr>
            </w:pPr>
            <w:r w:rsidRPr="000506D4">
              <w:rPr>
                <w:rFonts w:ascii="Times New Roman" w:hAnsi="Times New Roman" w:cs="Times New Roman"/>
                <w:b/>
                <w:bCs/>
              </w:rPr>
              <w:t>Подпись</w:t>
            </w:r>
            <w:r w:rsidR="00E838EE" w:rsidRPr="000506D4">
              <w:rPr>
                <w:rFonts w:ascii="Times New Roman" w:hAnsi="Times New Roman" w:cs="Times New Roman"/>
                <w:b/>
                <w:bCs/>
                <w:lang w:val="en-US"/>
              </w:rPr>
              <w:t xml:space="preserve"> </w:t>
            </w:r>
            <w:r w:rsidR="0053037A" w:rsidRPr="000506D4">
              <w:rPr>
                <w:rFonts w:ascii="Times New Roman" w:hAnsi="Times New Roman" w:cs="Times New Roman"/>
                <w:b/>
                <w:bCs/>
                <w:lang w:val="en-US"/>
              </w:rPr>
              <w:t>/</w:t>
            </w:r>
          </w:p>
          <w:p w14:paraId="5CB8DAA0" w14:textId="711475D4" w:rsidR="0053037A" w:rsidRPr="000506D4" w:rsidRDefault="0053037A" w:rsidP="006A0AEF">
            <w:pPr>
              <w:rPr>
                <w:rFonts w:ascii="Times New Roman" w:hAnsi="Times New Roman" w:cs="Times New Roman"/>
                <w:b/>
                <w:bCs/>
                <w:lang w:val="en-US"/>
              </w:rPr>
            </w:pPr>
            <w:r w:rsidRPr="000506D4">
              <w:rPr>
                <w:rFonts w:ascii="Times New Roman" w:hAnsi="Times New Roman" w:cs="Times New Roman"/>
                <w:b/>
                <w:bCs/>
                <w:lang w:val="en-US"/>
              </w:rPr>
              <w:t>Signature</w:t>
            </w:r>
          </w:p>
        </w:tc>
      </w:tr>
      <w:tr w:rsidR="00BB025C" w:rsidRPr="000506D4" w14:paraId="19187B41" w14:textId="77777777" w:rsidTr="00CF705A">
        <w:tc>
          <w:tcPr>
            <w:tcW w:w="9776" w:type="dxa"/>
            <w:gridSpan w:val="4"/>
          </w:tcPr>
          <w:p w14:paraId="54353AAA" w14:textId="7CDDB1E2" w:rsidR="00BB025C" w:rsidRPr="000506D4" w:rsidRDefault="00BB025C" w:rsidP="006A0AEF">
            <w:pPr>
              <w:rPr>
                <w:rFonts w:ascii="Times New Roman" w:hAnsi="Times New Roman" w:cs="Times New Roman"/>
                <w:b/>
                <w:bCs/>
              </w:rPr>
            </w:pPr>
            <w:proofErr w:type="spellStart"/>
            <w:r w:rsidRPr="000506D4">
              <w:rPr>
                <w:rFonts w:ascii="Times New Roman" w:hAnsi="Times New Roman" w:cs="Times New Roman"/>
                <w:b/>
                <w:bCs/>
              </w:rPr>
              <w:t>Әзірленген</w:t>
            </w:r>
            <w:proofErr w:type="spellEnd"/>
            <w:r w:rsidRPr="000506D4">
              <w:rPr>
                <w:rFonts w:ascii="Times New Roman" w:hAnsi="Times New Roman" w:cs="Times New Roman"/>
                <w:b/>
                <w:bCs/>
                <w:lang w:val="en-US"/>
              </w:rPr>
              <w:t xml:space="preserve"> </w:t>
            </w:r>
            <w:r w:rsidRPr="000506D4">
              <w:rPr>
                <w:rFonts w:ascii="Times New Roman" w:hAnsi="Times New Roman" w:cs="Times New Roman"/>
                <w:b/>
                <w:bCs/>
              </w:rPr>
              <w:t>/ Разработано</w:t>
            </w:r>
            <w:r w:rsidRPr="000506D4">
              <w:rPr>
                <w:rFonts w:ascii="Times New Roman" w:hAnsi="Times New Roman" w:cs="Times New Roman"/>
                <w:b/>
                <w:bCs/>
                <w:lang w:val="en-US"/>
              </w:rPr>
              <w:t>/ Prepared by:</w:t>
            </w:r>
          </w:p>
        </w:tc>
      </w:tr>
      <w:tr w:rsidR="00E31072" w:rsidRPr="000506D4" w14:paraId="24C5CF0C" w14:textId="77777777" w:rsidTr="00CF705A">
        <w:tc>
          <w:tcPr>
            <w:tcW w:w="2692" w:type="dxa"/>
          </w:tcPr>
          <w:p w14:paraId="5D80694D" w14:textId="4AE305E6" w:rsidR="00E31072" w:rsidRPr="000506D4" w:rsidRDefault="005D1A8A" w:rsidP="006A0AEF">
            <w:pPr>
              <w:rPr>
                <w:rFonts w:ascii="Times New Roman" w:hAnsi="Times New Roman" w:cs="Times New Roman"/>
                <w:i/>
                <w:iCs/>
                <w:lang w:val="en-US"/>
              </w:rPr>
            </w:pPr>
            <w:r w:rsidRPr="000506D4">
              <w:rPr>
                <w:rFonts w:ascii="Times New Roman" w:hAnsi="Times New Roman" w:cs="Times New Roman"/>
                <w:i/>
                <w:iCs/>
              </w:rPr>
              <w:t>Данияр</w:t>
            </w:r>
            <w:r w:rsidR="005C36C4" w:rsidRPr="000506D4">
              <w:rPr>
                <w:rFonts w:ascii="Times New Roman" w:hAnsi="Times New Roman" w:cs="Times New Roman"/>
                <w:i/>
                <w:iCs/>
              </w:rPr>
              <w:t xml:space="preserve"> </w:t>
            </w:r>
            <w:r w:rsidRPr="000506D4">
              <w:rPr>
                <w:rFonts w:ascii="Times New Roman" w:hAnsi="Times New Roman" w:cs="Times New Roman"/>
                <w:i/>
                <w:iCs/>
              </w:rPr>
              <w:t>ДЖАЙМБАЕВ</w:t>
            </w:r>
            <w:r w:rsidR="005C36C4" w:rsidRPr="000506D4">
              <w:rPr>
                <w:rFonts w:ascii="Times New Roman" w:hAnsi="Times New Roman" w:cs="Times New Roman"/>
                <w:i/>
                <w:iCs/>
              </w:rPr>
              <w:t xml:space="preserve"> / </w:t>
            </w:r>
            <w:r w:rsidRPr="000506D4">
              <w:rPr>
                <w:rFonts w:ascii="Times New Roman" w:hAnsi="Times New Roman" w:cs="Times New Roman"/>
                <w:i/>
                <w:iCs/>
              </w:rPr>
              <w:t>D</w:t>
            </w:r>
            <w:proofErr w:type="spellStart"/>
            <w:r w:rsidRPr="000506D4">
              <w:rPr>
                <w:rFonts w:ascii="Times New Roman" w:hAnsi="Times New Roman" w:cs="Times New Roman"/>
                <w:i/>
                <w:iCs/>
                <w:lang w:val="en-US"/>
              </w:rPr>
              <w:t>aniyar</w:t>
            </w:r>
            <w:proofErr w:type="spellEnd"/>
            <w:r w:rsidRPr="000506D4">
              <w:rPr>
                <w:rFonts w:ascii="Times New Roman" w:hAnsi="Times New Roman" w:cs="Times New Roman"/>
                <w:i/>
                <w:iCs/>
                <w:lang w:val="en-US"/>
              </w:rPr>
              <w:t xml:space="preserve"> </w:t>
            </w:r>
            <w:r w:rsidR="00642CEF" w:rsidRPr="000506D4">
              <w:rPr>
                <w:rFonts w:ascii="Times New Roman" w:hAnsi="Times New Roman" w:cs="Times New Roman"/>
                <w:i/>
                <w:iCs/>
                <w:lang w:val="en-US"/>
              </w:rPr>
              <w:t>JAIMBAYEV</w:t>
            </w:r>
          </w:p>
        </w:tc>
        <w:tc>
          <w:tcPr>
            <w:tcW w:w="3540" w:type="dxa"/>
          </w:tcPr>
          <w:p w14:paraId="239C02E1" w14:textId="77777777" w:rsidR="00802F3A" w:rsidRPr="000506D4" w:rsidRDefault="00A21E69" w:rsidP="006A0AEF">
            <w:pPr>
              <w:rPr>
                <w:rFonts w:ascii="Times New Roman" w:hAnsi="Times New Roman" w:cs="Times New Roman"/>
                <w:i/>
                <w:iCs/>
                <w:lang w:val="en-US"/>
              </w:rPr>
            </w:pPr>
            <w:proofErr w:type="spellStart"/>
            <w:r w:rsidRPr="000506D4">
              <w:rPr>
                <w:rFonts w:ascii="Times New Roman" w:hAnsi="Times New Roman" w:cs="Times New Roman"/>
                <w:i/>
                <w:iCs/>
              </w:rPr>
              <w:t>Авиациялық</w:t>
            </w:r>
            <w:proofErr w:type="spellEnd"/>
            <w:r w:rsidRPr="000506D4">
              <w:rPr>
                <w:rFonts w:ascii="Times New Roman" w:hAnsi="Times New Roman" w:cs="Times New Roman"/>
                <w:i/>
                <w:iCs/>
                <w:lang w:val="en-US"/>
              </w:rPr>
              <w:t xml:space="preserve"> </w:t>
            </w:r>
            <w:proofErr w:type="spellStart"/>
            <w:r w:rsidRPr="000506D4">
              <w:rPr>
                <w:rFonts w:ascii="Times New Roman" w:hAnsi="Times New Roman" w:cs="Times New Roman"/>
                <w:i/>
                <w:iCs/>
              </w:rPr>
              <w:t>стандарттар</w:t>
            </w:r>
            <w:proofErr w:type="spellEnd"/>
            <w:r w:rsidRPr="000506D4">
              <w:rPr>
                <w:rFonts w:ascii="Times New Roman" w:hAnsi="Times New Roman" w:cs="Times New Roman"/>
                <w:i/>
                <w:iCs/>
                <w:lang w:val="en-US"/>
              </w:rPr>
              <w:t xml:space="preserve"> </w:t>
            </w:r>
            <w:proofErr w:type="spellStart"/>
            <w:r w:rsidRPr="000506D4">
              <w:rPr>
                <w:rFonts w:ascii="Times New Roman" w:hAnsi="Times New Roman" w:cs="Times New Roman"/>
                <w:i/>
                <w:iCs/>
              </w:rPr>
              <w:t>жөніндегі</w:t>
            </w:r>
            <w:proofErr w:type="spellEnd"/>
            <w:r w:rsidRPr="000506D4">
              <w:rPr>
                <w:rFonts w:ascii="Times New Roman" w:hAnsi="Times New Roman" w:cs="Times New Roman"/>
                <w:i/>
                <w:iCs/>
                <w:lang w:val="en-US"/>
              </w:rPr>
              <w:t xml:space="preserve"> </w:t>
            </w:r>
            <w:r w:rsidRPr="000506D4">
              <w:rPr>
                <w:rFonts w:ascii="Times New Roman" w:hAnsi="Times New Roman" w:cs="Times New Roman"/>
                <w:i/>
                <w:iCs/>
              </w:rPr>
              <w:t>маман</w:t>
            </w:r>
            <w:r w:rsidRPr="000506D4">
              <w:rPr>
                <w:rFonts w:ascii="Times New Roman" w:hAnsi="Times New Roman" w:cs="Times New Roman"/>
                <w:i/>
                <w:iCs/>
                <w:lang w:val="en-US"/>
              </w:rPr>
              <w:t xml:space="preserve"> / </w:t>
            </w:r>
          </w:p>
          <w:p w14:paraId="0B7F1E9F" w14:textId="26C661A0" w:rsidR="00802F3A" w:rsidRPr="000506D4" w:rsidRDefault="00DC516A" w:rsidP="006A0AEF">
            <w:pPr>
              <w:rPr>
                <w:rFonts w:ascii="Times New Roman" w:hAnsi="Times New Roman" w:cs="Times New Roman"/>
                <w:i/>
                <w:iCs/>
                <w:lang w:val="en-US"/>
              </w:rPr>
            </w:pPr>
            <w:r w:rsidRPr="000506D4">
              <w:rPr>
                <w:rFonts w:ascii="Times New Roman" w:hAnsi="Times New Roman" w:cs="Times New Roman"/>
                <w:i/>
                <w:iCs/>
                <w:lang w:val="en-US"/>
              </w:rPr>
              <w:t xml:space="preserve">Standardization officer / </w:t>
            </w:r>
          </w:p>
          <w:p w14:paraId="2F1EC24E" w14:textId="69195281" w:rsidR="00E31072" w:rsidRPr="000506D4" w:rsidRDefault="00BF73DB" w:rsidP="006A0AEF">
            <w:pPr>
              <w:rPr>
                <w:rFonts w:ascii="Times New Roman" w:hAnsi="Times New Roman" w:cs="Times New Roman"/>
                <w:i/>
                <w:iCs/>
                <w:lang w:val="en-US"/>
              </w:rPr>
            </w:pPr>
            <w:r w:rsidRPr="000506D4">
              <w:rPr>
                <w:rFonts w:ascii="Times New Roman" w:hAnsi="Times New Roman" w:cs="Times New Roman"/>
                <w:i/>
                <w:iCs/>
              </w:rPr>
              <w:t>Специалист</w:t>
            </w:r>
            <w:r w:rsidRPr="000506D4">
              <w:rPr>
                <w:rFonts w:ascii="Times New Roman" w:hAnsi="Times New Roman" w:cs="Times New Roman"/>
                <w:i/>
                <w:iCs/>
                <w:lang w:val="en-US"/>
              </w:rPr>
              <w:t xml:space="preserve"> </w:t>
            </w:r>
            <w:r w:rsidRPr="000506D4">
              <w:rPr>
                <w:rFonts w:ascii="Times New Roman" w:hAnsi="Times New Roman" w:cs="Times New Roman"/>
                <w:i/>
                <w:iCs/>
              </w:rPr>
              <w:t>по</w:t>
            </w:r>
            <w:r w:rsidRPr="000506D4">
              <w:rPr>
                <w:rFonts w:ascii="Times New Roman" w:hAnsi="Times New Roman" w:cs="Times New Roman"/>
                <w:i/>
                <w:iCs/>
                <w:lang w:val="en-US"/>
              </w:rPr>
              <w:t xml:space="preserve"> </w:t>
            </w:r>
            <w:r w:rsidRPr="000506D4">
              <w:rPr>
                <w:rFonts w:ascii="Times New Roman" w:hAnsi="Times New Roman" w:cs="Times New Roman"/>
                <w:i/>
                <w:iCs/>
              </w:rPr>
              <w:t>авиационным</w:t>
            </w:r>
            <w:r w:rsidRPr="000506D4">
              <w:rPr>
                <w:rFonts w:ascii="Times New Roman" w:hAnsi="Times New Roman" w:cs="Times New Roman"/>
                <w:i/>
                <w:iCs/>
                <w:lang w:val="en-US"/>
              </w:rPr>
              <w:t xml:space="preserve"> </w:t>
            </w:r>
            <w:r w:rsidRPr="000506D4">
              <w:rPr>
                <w:rFonts w:ascii="Times New Roman" w:hAnsi="Times New Roman" w:cs="Times New Roman"/>
                <w:i/>
                <w:iCs/>
              </w:rPr>
              <w:t>стандартам</w:t>
            </w:r>
          </w:p>
        </w:tc>
        <w:tc>
          <w:tcPr>
            <w:tcW w:w="1512" w:type="dxa"/>
          </w:tcPr>
          <w:p w14:paraId="708943A8" w14:textId="099459EC" w:rsidR="00E31072" w:rsidRPr="000506D4" w:rsidRDefault="008D6F10" w:rsidP="006A0AEF">
            <w:pPr>
              <w:rPr>
                <w:rFonts w:ascii="Times New Roman" w:hAnsi="Times New Roman" w:cs="Times New Roman"/>
                <w:i/>
                <w:iCs/>
                <w:lang w:val="en-US"/>
              </w:rPr>
            </w:pPr>
            <w:r w:rsidRPr="008D6F10">
              <w:rPr>
                <w:rFonts w:ascii="Times New Roman" w:hAnsi="Times New Roman" w:cs="Times New Roman"/>
                <w:i/>
                <w:iCs/>
                <w:lang w:val="en-US"/>
              </w:rPr>
              <w:t>31</w:t>
            </w:r>
            <w:r w:rsidRPr="000506D4">
              <w:rPr>
                <w:rFonts w:ascii="Times New Roman" w:hAnsi="Times New Roman" w:cs="Times New Roman"/>
                <w:i/>
                <w:iCs/>
                <w:lang w:val="en-US"/>
              </w:rPr>
              <w:t>/0</w:t>
            </w:r>
            <w:r>
              <w:rPr>
                <w:rFonts w:ascii="Times New Roman" w:hAnsi="Times New Roman" w:cs="Times New Roman"/>
                <w:i/>
                <w:iCs/>
                <w:lang w:val="en-US"/>
              </w:rPr>
              <w:t>8</w:t>
            </w:r>
            <w:r w:rsidRPr="000506D4">
              <w:rPr>
                <w:rFonts w:ascii="Times New Roman" w:hAnsi="Times New Roman" w:cs="Times New Roman"/>
                <w:i/>
                <w:iCs/>
                <w:lang w:val="en-US"/>
              </w:rPr>
              <w:t>/2023</w:t>
            </w:r>
          </w:p>
        </w:tc>
        <w:tc>
          <w:tcPr>
            <w:tcW w:w="2032" w:type="dxa"/>
          </w:tcPr>
          <w:p w14:paraId="2254A835" w14:textId="04D27452" w:rsidR="00E31072" w:rsidRPr="000506D4" w:rsidRDefault="00E31072" w:rsidP="006A0AEF">
            <w:pPr>
              <w:rPr>
                <w:rFonts w:ascii="Times New Roman" w:hAnsi="Times New Roman" w:cs="Times New Roman"/>
              </w:rPr>
            </w:pPr>
          </w:p>
        </w:tc>
      </w:tr>
      <w:tr w:rsidR="00E31072" w:rsidRPr="000506D4" w14:paraId="05A43020" w14:textId="77777777" w:rsidTr="00CF705A">
        <w:tc>
          <w:tcPr>
            <w:tcW w:w="9776" w:type="dxa"/>
            <w:gridSpan w:val="4"/>
          </w:tcPr>
          <w:p w14:paraId="760DAC9E" w14:textId="5FFE241C" w:rsidR="00E31072" w:rsidRPr="000506D4" w:rsidRDefault="00E31072" w:rsidP="006A0AEF">
            <w:pPr>
              <w:rPr>
                <w:rFonts w:ascii="Times New Roman" w:hAnsi="Times New Roman" w:cs="Times New Roman"/>
              </w:rPr>
            </w:pPr>
            <w:proofErr w:type="spellStart"/>
            <w:r w:rsidRPr="000506D4">
              <w:rPr>
                <w:rFonts w:ascii="Times New Roman" w:hAnsi="Times New Roman" w:cs="Times New Roman"/>
                <w:b/>
                <w:bCs/>
              </w:rPr>
              <w:t>Келісілді</w:t>
            </w:r>
            <w:proofErr w:type="spellEnd"/>
            <w:r w:rsidRPr="000506D4">
              <w:rPr>
                <w:rFonts w:ascii="Times New Roman" w:hAnsi="Times New Roman" w:cs="Times New Roman"/>
                <w:b/>
                <w:bCs/>
                <w:lang w:val="en-US"/>
              </w:rPr>
              <w:t xml:space="preserve"> </w:t>
            </w:r>
            <w:r w:rsidRPr="000506D4">
              <w:rPr>
                <w:rFonts w:ascii="Times New Roman" w:hAnsi="Times New Roman" w:cs="Times New Roman"/>
                <w:b/>
                <w:bCs/>
              </w:rPr>
              <w:t>/ Согласовано</w:t>
            </w:r>
            <w:r w:rsidRPr="000506D4">
              <w:rPr>
                <w:rFonts w:ascii="Times New Roman" w:hAnsi="Times New Roman" w:cs="Times New Roman"/>
                <w:b/>
                <w:bCs/>
                <w:lang w:val="en-US"/>
              </w:rPr>
              <w:t xml:space="preserve"> </w:t>
            </w:r>
            <w:r w:rsidRPr="000506D4">
              <w:rPr>
                <w:rFonts w:ascii="Times New Roman" w:hAnsi="Times New Roman" w:cs="Times New Roman"/>
                <w:b/>
                <w:bCs/>
              </w:rPr>
              <w:t xml:space="preserve">/ </w:t>
            </w:r>
            <w:r w:rsidRPr="000506D4">
              <w:rPr>
                <w:rFonts w:ascii="Times New Roman" w:hAnsi="Times New Roman" w:cs="Times New Roman"/>
                <w:b/>
                <w:bCs/>
                <w:lang w:val="en-US"/>
              </w:rPr>
              <w:t>Agreed by</w:t>
            </w:r>
            <w:r w:rsidR="00BB025C" w:rsidRPr="000506D4">
              <w:rPr>
                <w:rFonts w:ascii="Times New Roman" w:hAnsi="Times New Roman" w:cs="Times New Roman"/>
                <w:b/>
                <w:bCs/>
                <w:lang w:val="en-US"/>
              </w:rPr>
              <w:t>:</w:t>
            </w:r>
          </w:p>
        </w:tc>
      </w:tr>
      <w:tr w:rsidR="00645039" w:rsidRPr="000506D4" w14:paraId="51D8A5D6" w14:textId="77777777" w:rsidTr="00CF705A">
        <w:tc>
          <w:tcPr>
            <w:tcW w:w="2692" w:type="dxa"/>
          </w:tcPr>
          <w:p w14:paraId="4CF91C78" w14:textId="7ED2D1C8" w:rsidR="00645039" w:rsidRPr="000506D4" w:rsidRDefault="00C46435" w:rsidP="006A0AEF">
            <w:pPr>
              <w:rPr>
                <w:rFonts w:ascii="Times New Roman" w:hAnsi="Times New Roman" w:cs="Times New Roman"/>
                <w:lang w:val="en-US"/>
              </w:rPr>
            </w:pPr>
            <w:proofErr w:type="spellStart"/>
            <w:r w:rsidRPr="000506D4">
              <w:rPr>
                <w:rFonts w:ascii="Times New Roman" w:hAnsi="Times New Roman" w:cs="Times New Roman"/>
                <w:i/>
                <w:iCs/>
              </w:rPr>
              <w:t>Улпан</w:t>
            </w:r>
            <w:proofErr w:type="spellEnd"/>
            <w:r w:rsidRPr="000506D4">
              <w:rPr>
                <w:rFonts w:ascii="Times New Roman" w:hAnsi="Times New Roman" w:cs="Times New Roman"/>
                <w:i/>
                <w:iCs/>
              </w:rPr>
              <w:t xml:space="preserve"> </w:t>
            </w:r>
            <w:r w:rsidR="00664524" w:rsidRPr="000506D4">
              <w:rPr>
                <w:rFonts w:ascii="Times New Roman" w:hAnsi="Times New Roman" w:cs="Times New Roman"/>
                <w:i/>
                <w:iCs/>
              </w:rPr>
              <w:t>СЕЙТКАЗИНОВА</w:t>
            </w:r>
            <w:r w:rsidR="00664524" w:rsidRPr="000506D4">
              <w:rPr>
                <w:rFonts w:ascii="Times New Roman" w:hAnsi="Times New Roman" w:cs="Times New Roman"/>
                <w:i/>
                <w:iCs/>
                <w:lang w:val="en-US"/>
              </w:rPr>
              <w:t xml:space="preserve"> </w:t>
            </w:r>
            <w:r w:rsidR="00645039" w:rsidRPr="000506D4">
              <w:rPr>
                <w:rFonts w:ascii="Times New Roman" w:hAnsi="Times New Roman" w:cs="Times New Roman"/>
                <w:i/>
                <w:iCs/>
                <w:lang w:val="en-US"/>
              </w:rPr>
              <w:t>/</w:t>
            </w:r>
            <w:r w:rsidR="00645039" w:rsidRPr="000506D4">
              <w:rPr>
                <w:rFonts w:ascii="Times New Roman" w:hAnsi="Times New Roman" w:cs="Times New Roman"/>
                <w:lang w:val="en-US"/>
              </w:rPr>
              <w:t xml:space="preserve"> </w:t>
            </w:r>
          </w:p>
          <w:p w14:paraId="24F6C069" w14:textId="41CCB2C7" w:rsidR="00645039" w:rsidRPr="000506D4" w:rsidRDefault="00C46435" w:rsidP="006A0AEF">
            <w:pPr>
              <w:rPr>
                <w:rFonts w:ascii="Times New Roman" w:hAnsi="Times New Roman" w:cs="Times New Roman"/>
                <w:b/>
                <w:bCs/>
                <w:lang w:val="en-US"/>
              </w:rPr>
            </w:pPr>
            <w:r w:rsidRPr="000506D4">
              <w:rPr>
                <w:rFonts w:ascii="Times New Roman" w:hAnsi="Times New Roman" w:cs="Times New Roman"/>
                <w:i/>
                <w:iCs/>
                <w:lang w:val="en-US"/>
              </w:rPr>
              <w:t xml:space="preserve">Ulpan </w:t>
            </w:r>
            <w:r w:rsidR="00664524" w:rsidRPr="000506D4">
              <w:rPr>
                <w:rFonts w:ascii="Times New Roman" w:hAnsi="Times New Roman" w:cs="Times New Roman"/>
                <w:i/>
                <w:iCs/>
                <w:lang w:val="en-US"/>
              </w:rPr>
              <w:t>SEITKAZINOVA</w:t>
            </w:r>
          </w:p>
        </w:tc>
        <w:tc>
          <w:tcPr>
            <w:tcW w:w="3540" w:type="dxa"/>
          </w:tcPr>
          <w:p w14:paraId="28C00C62" w14:textId="6E1E9F6E" w:rsidR="00F046D3" w:rsidRPr="000506D4" w:rsidRDefault="00DC516A" w:rsidP="006A0AEF">
            <w:pPr>
              <w:rPr>
                <w:rFonts w:ascii="Times New Roman" w:hAnsi="Times New Roman" w:cs="Times New Roman"/>
                <w:i/>
                <w:iCs/>
                <w:lang w:val="en-US"/>
              </w:rPr>
            </w:pPr>
            <w:r w:rsidRPr="000506D4">
              <w:rPr>
                <w:rFonts w:ascii="Times New Roman" w:hAnsi="Times New Roman" w:cs="Times New Roman"/>
                <w:i/>
                <w:iCs/>
              </w:rPr>
              <w:t>Л</w:t>
            </w:r>
            <w:proofErr w:type="spellStart"/>
            <w:r w:rsidR="000E05E1" w:rsidRPr="000506D4">
              <w:rPr>
                <w:rFonts w:ascii="Times New Roman" w:hAnsi="Times New Roman" w:cs="Times New Roman"/>
                <w:i/>
                <w:iCs/>
                <w:lang w:val="en-US"/>
              </w:rPr>
              <w:t>ицензиялау</w:t>
            </w:r>
            <w:proofErr w:type="spellEnd"/>
            <w:r w:rsidR="000E05E1" w:rsidRPr="000506D4">
              <w:rPr>
                <w:rFonts w:ascii="Times New Roman" w:hAnsi="Times New Roman" w:cs="Times New Roman"/>
                <w:i/>
                <w:iCs/>
                <w:lang w:val="en-US"/>
              </w:rPr>
              <w:t xml:space="preserve"> </w:t>
            </w:r>
            <w:proofErr w:type="spellStart"/>
            <w:r w:rsidR="000E05E1" w:rsidRPr="000506D4">
              <w:rPr>
                <w:rFonts w:ascii="Times New Roman" w:hAnsi="Times New Roman" w:cs="Times New Roman"/>
                <w:i/>
                <w:iCs/>
                <w:lang w:val="en-US"/>
              </w:rPr>
              <w:t>департаменті</w:t>
            </w:r>
            <w:r w:rsidRPr="000506D4">
              <w:rPr>
                <w:rFonts w:ascii="Times New Roman" w:hAnsi="Times New Roman" w:cs="Times New Roman"/>
                <w:i/>
                <w:iCs/>
              </w:rPr>
              <w:t>нің</w:t>
            </w:r>
            <w:proofErr w:type="spellEnd"/>
            <w:r w:rsidRPr="000506D4">
              <w:rPr>
                <w:rFonts w:ascii="Times New Roman" w:hAnsi="Times New Roman" w:cs="Times New Roman"/>
                <w:i/>
                <w:iCs/>
                <w:lang w:val="en-US"/>
              </w:rPr>
              <w:t xml:space="preserve"> </w:t>
            </w:r>
            <w:r w:rsidRPr="000506D4">
              <w:rPr>
                <w:rFonts w:ascii="Times New Roman" w:hAnsi="Times New Roman" w:cs="Times New Roman"/>
                <w:i/>
                <w:iCs/>
              </w:rPr>
              <w:t>директоры</w:t>
            </w:r>
            <w:r w:rsidRPr="000506D4">
              <w:rPr>
                <w:rFonts w:ascii="Times New Roman" w:hAnsi="Times New Roman" w:cs="Times New Roman"/>
                <w:i/>
                <w:iCs/>
                <w:lang w:val="en-US"/>
              </w:rPr>
              <w:t xml:space="preserve"> /</w:t>
            </w:r>
            <w:r w:rsidR="00094592" w:rsidRPr="000506D4">
              <w:rPr>
                <w:rFonts w:ascii="Times New Roman" w:hAnsi="Times New Roman" w:cs="Times New Roman"/>
                <w:i/>
                <w:iCs/>
                <w:lang w:val="en-US"/>
              </w:rPr>
              <w:t xml:space="preserve"> </w:t>
            </w:r>
          </w:p>
          <w:p w14:paraId="1B460ACE" w14:textId="77777777" w:rsidR="00802F3A" w:rsidRPr="000506D4" w:rsidRDefault="004A44B5" w:rsidP="006A0AEF">
            <w:pPr>
              <w:rPr>
                <w:rFonts w:ascii="Times New Roman" w:hAnsi="Times New Roman" w:cs="Times New Roman"/>
                <w:i/>
                <w:iCs/>
                <w:lang w:val="en-US"/>
              </w:rPr>
            </w:pPr>
            <w:r w:rsidRPr="000506D4">
              <w:rPr>
                <w:rFonts w:ascii="Times New Roman" w:hAnsi="Times New Roman" w:cs="Times New Roman"/>
                <w:i/>
                <w:iCs/>
                <w:lang w:val="en-US"/>
              </w:rPr>
              <w:t xml:space="preserve">Director of </w:t>
            </w:r>
            <w:r w:rsidR="00026CEA" w:rsidRPr="000506D4">
              <w:rPr>
                <w:rFonts w:ascii="Times New Roman" w:hAnsi="Times New Roman" w:cs="Times New Roman"/>
                <w:i/>
                <w:iCs/>
                <w:lang w:val="en-US"/>
              </w:rPr>
              <w:t>licensing department</w:t>
            </w:r>
            <w:r w:rsidR="00EE71F6" w:rsidRPr="000506D4">
              <w:rPr>
                <w:rFonts w:ascii="Times New Roman" w:hAnsi="Times New Roman" w:cs="Times New Roman"/>
                <w:i/>
                <w:iCs/>
                <w:lang w:val="en-US"/>
              </w:rPr>
              <w:t xml:space="preserve"> / </w:t>
            </w:r>
          </w:p>
          <w:p w14:paraId="294048CC" w14:textId="34181763" w:rsidR="00EE71F6" w:rsidRPr="000506D4" w:rsidRDefault="002A539C" w:rsidP="006A0AEF">
            <w:pPr>
              <w:rPr>
                <w:rFonts w:ascii="Times New Roman" w:hAnsi="Times New Roman" w:cs="Times New Roman"/>
                <w:i/>
                <w:iCs/>
              </w:rPr>
            </w:pPr>
            <w:r w:rsidRPr="000506D4">
              <w:rPr>
                <w:rFonts w:ascii="Times New Roman" w:hAnsi="Times New Roman" w:cs="Times New Roman"/>
                <w:i/>
                <w:iCs/>
              </w:rPr>
              <w:t xml:space="preserve">Директор </w:t>
            </w:r>
            <w:r w:rsidR="00553D70" w:rsidRPr="000506D4">
              <w:rPr>
                <w:rFonts w:ascii="Times New Roman" w:hAnsi="Times New Roman" w:cs="Times New Roman"/>
                <w:i/>
                <w:iCs/>
              </w:rPr>
              <w:t>департамент</w:t>
            </w:r>
            <w:r w:rsidRPr="000506D4">
              <w:rPr>
                <w:rFonts w:ascii="Times New Roman" w:hAnsi="Times New Roman" w:cs="Times New Roman"/>
                <w:i/>
                <w:iCs/>
              </w:rPr>
              <w:t>а</w:t>
            </w:r>
            <w:r w:rsidR="00553D70" w:rsidRPr="000506D4">
              <w:rPr>
                <w:rFonts w:ascii="Times New Roman" w:hAnsi="Times New Roman" w:cs="Times New Roman"/>
                <w:i/>
                <w:iCs/>
              </w:rPr>
              <w:t xml:space="preserve"> лицензирования</w:t>
            </w:r>
          </w:p>
        </w:tc>
        <w:tc>
          <w:tcPr>
            <w:tcW w:w="1512" w:type="dxa"/>
          </w:tcPr>
          <w:p w14:paraId="22358CFB" w14:textId="40497374" w:rsidR="00645039" w:rsidRPr="000506D4" w:rsidRDefault="008D6F10" w:rsidP="006A0AEF">
            <w:pPr>
              <w:rPr>
                <w:rFonts w:ascii="Times New Roman" w:hAnsi="Times New Roman" w:cs="Times New Roman"/>
                <w:i/>
                <w:iCs/>
                <w:lang w:val="en-US"/>
              </w:rPr>
            </w:pPr>
            <w:r w:rsidRPr="008D6F10">
              <w:rPr>
                <w:rFonts w:ascii="Times New Roman" w:hAnsi="Times New Roman" w:cs="Times New Roman"/>
                <w:i/>
                <w:iCs/>
                <w:lang w:val="en-US"/>
              </w:rPr>
              <w:t>31</w:t>
            </w:r>
            <w:r w:rsidRPr="000506D4">
              <w:rPr>
                <w:rFonts w:ascii="Times New Roman" w:hAnsi="Times New Roman" w:cs="Times New Roman"/>
                <w:i/>
                <w:iCs/>
                <w:lang w:val="en-US"/>
              </w:rPr>
              <w:t>/0</w:t>
            </w:r>
            <w:r>
              <w:rPr>
                <w:rFonts w:ascii="Times New Roman" w:hAnsi="Times New Roman" w:cs="Times New Roman"/>
                <w:i/>
                <w:iCs/>
                <w:lang w:val="en-US"/>
              </w:rPr>
              <w:t>8</w:t>
            </w:r>
            <w:r w:rsidRPr="000506D4">
              <w:rPr>
                <w:rFonts w:ascii="Times New Roman" w:hAnsi="Times New Roman" w:cs="Times New Roman"/>
                <w:i/>
                <w:iCs/>
                <w:lang w:val="en-US"/>
              </w:rPr>
              <w:t>/2023</w:t>
            </w:r>
          </w:p>
        </w:tc>
        <w:tc>
          <w:tcPr>
            <w:tcW w:w="2032" w:type="dxa"/>
          </w:tcPr>
          <w:p w14:paraId="7B6E4EF9" w14:textId="77777777" w:rsidR="00645039" w:rsidRPr="000506D4" w:rsidRDefault="00645039" w:rsidP="006A0AEF">
            <w:pPr>
              <w:rPr>
                <w:rFonts w:ascii="Times New Roman" w:hAnsi="Times New Roman" w:cs="Times New Roman"/>
              </w:rPr>
            </w:pPr>
          </w:p>
        </w:tc>
      </w:tr>
      <w:tr w:rsidR="00026CEA" w:rsidRPr="000506D4" w14:paraId="304C7108" w14:textId="77777777" w:rsidTr="00CF705A">
        <w:tc>
          <w:tcPr>
            <w:tcW w:w="2692" w:type="dxa"/>
          </w:tcPr>
          <w:p w14:paraId="0F81DDA6" w14:textId="4364224C" w:rsidR="00026CEA" w:rsidRPr="000506D4" w:rsidRDefault="00026CEA" w:rsidP="006A0AEF">
            <w:pPr>
              <w:rPr>
                <w:rFonts w:ascii="Times New Roman" w:hAnsi="Times New Roman" w:cs="Times New Roman"/>
                <w:lang w:val="en-US"/>
              </w:rPr>
            </w:pPr>
            <w:proofErr w:type="spellStart"/>
            <w:r w:rsidRPr="000506D4">
              <w:rPr>
                <w:rFonts w:ascii="Times New Roman" w:hAnsi="Times New Roman" w:cs="Times New Roman"/>
                <w:i/>
                <w:iCs/>
              </w:rPr>
              <w:t>Жанат</w:t>
            </w:r>
            <w:proofErr w:type="spellEnd"/>
            <w:r w:rsidRPr="000506D4">
              <w:rPr>
                <w:rFonts w:ascii="Times New Roman" w:hAnsi="Times New Roman" w:cs="Times New Roman"/>
                <w:i/>
                <w:iCs/>
              </w:rPr>
              <w:t xml:space="preserve"> АБДУГАЛИМОВ</w:t>
            </w:r>
            <w:r w:rsidRPr="000506D4">
              <w:rPr>
                <w:rFonts w:ascii="Times New Roman" w:hAnsi="Times New Roman" w:cs="Times New Roman"/>
                <w:i/>
                <w:iCs/>
                <w:lang w:val="en-US"/>
              </w:rPr>
              <w:t xml:space="preserve"> /</w:t>
            </w:r>
            <w:r w:rsidRPr="000506D4">
              <w:rPr>
                <w:rFonts w:ascii="Times New Roman" w:hAnsi="Times New Roman" w:cs="Times New Roman"/>
                <w:lang w:val="en-US"/>
              </w:rPr>
              <w:t xml:space="preserve"> </w:t>
            </w:r>
          </w:p>
          <w:p w14:paraId="06D6DF85" w14:textId="0D0E23BE" w:rsidR="00026CEA" w:rsidRPr="000506D4" w:rsidRDefault="00026CEA" w:rsidP="006A0AEF">
            <w:pPr>
              <w:rPr>
                <w:rFonts w:ascii="Times New Roman" w:hAnsi="Times New Roman" w:cs="Times New Roman"/>
                <w:i/>
                <w:iCs/>
                <w:lang w:val="en-US"/>
              </w:rPr>
            </w:pPr>
            <w:r w:rsidRPr="000506D4">
              <w:rPr>
                <w:rFonts w:ascii="Times New Roman" w:hAnsi="Times New Roman" w:cs="Times New Roman"/>
                <w:i/>
                <w:iCs/>
                <w:lang w:val="en-US"/>
              </w:rPr>
              <w:t>Zhanat ABDUGALIMOV</w:t>
            </w:r>
          </w:p>
        </w:tc>
        <w:tc>
          <w:tcPr>
            <w:tcW w:w="3540" w:type="dxa"/>
          </w:tcPr>
          <w:p w14:paraId="765A92DB" w14:textId="77777777" w:rsidR="00802F3A" w:rsidRPr="000506D4" w:rsidRDefault="00802F3A" w:rsidP="006A0AEF">
            <w:pPr>
              <w:rPr>
                <w:rFonts w:ascii="Times New Roman" w:hAnsi="Times New Roman" w:cs="Times New Roman"/>
                <w:i/>
                <w:iCs/>
                <w:lang w:val="kk-KZ"/>
              </w:rPr>
            </w:pPr>
            <w:r w:rsidRPr="000506D4">
              <w:rPr>
                <w:rFonts w:ascii="Times New Roman" w:hAnsi="Times New Roman" w:cs="Times New Roman"/>
                <w:i/>
                <w:iCs/>
                <w:lang w:val="kk-KZ"/>
              </w:rPr>
              <w:t xml:space="preserve">Ұшу қауіпсіздігін басқару, сапа, стратегия және стандарттарға сәйкестік департаментінің директоры / </w:t>
            </w:r>
          </w:p>
          <w:p w14:paraId="7DA167CD" w14:textId="36071943" w:rsidR="00802F3A" w:rsidRPr="000506D4" w:rsidRDefault="00AE5A4C" w:rsidP="006A0AEF">
            <w:pPr>
              <w:rPr>
                <w:rFonts w:ascii="Times New Roman" w:hAnsi="Times New Roman" w:cs="Times New Roman"/>
                <w:i/>
                <w:iCs/>
                <w:lang w:val="en-US"/>
              </w:rPr>
            </w:pPr>
            <w:r w:rsidRPr="000506D4">
              <w:rPr>
                <w:rFonts w:ascii="Times New Roman" w:hAnsi="Times New Roman" w:cs="Times New Roman"/>
                <w:i/>
                <w:iCs/>
                <w:lang w:val="en-US"/>
              </w:rPr>
              <w:t xml:space="preserve">Director </w:t>
            </w:r>
            <w:r w:rsidR="00026CEA" w:rsidRPr="000506D4">
              <w:rPr>
                <w:rFonts w:ascii="Times New Roman" w:hAnsi="Times New Roman" w:cs="Times New Roman"/>
                <w:i/>
                <w:iCs/>
                <w:lang w:val="en-US"/>
              </w:rPr>
              <w:t xml:space="preserve">of </w:t>
            </w:r>
            <w:r w:rsidR="00AF2F9E" w:rsidRPr="000506D4">
              <w:rPr>
                <w:rFonts w:ascii="Times New Roman" w:hAnsi="Times New Roman" w:cs="Times New Roman"/>
                <w:i/>
                <w:iCs/>
                <w:lang w:val="en-US"/>
              </w:rPr>
              <w:t xml:space="preserve">safety management, quality, </w:t>
            </w:r>
            <w:proofErr w:type="gramStart"/>
            <w:r w:rsidR="00AF2F9E" w:rsidRPr="000506D4">
              <w:rPr>
                <w:rFonts w:ascii="Times New Roman" w:hAnsi="Times New Roman" w:cs="Times New Roman"/>
                <w:i/>
                <w:iCs/>
                <w:lang w:val="en-US"/>
              </w:rPr>
              <w:t>strategy</w:t>
            </w:r>
            <w:proofErr w:type="gramEnd"/>
            <w:r w:rsidR="00AF2F9E" w:rsidRPr="000506D4">
              <w:rPr>
                <w:rFonts w:ascii="Times New Roman" w:hAnsi="Times New Roman" w:cs="Times New Roman"/>
                <w:i/>
                <w:iCs/>
                <w:lang w:val="en-US"/>
              </w:rPr>
              <w:t xml:space="preserve"> and compliance department</w:t>
            </w:r>
            <w:r w:rsidR="002A539C" w:rsidRPr="000506D4">
              <w:rPr>
                <w:rFonts w:ascii="Times New Roman" w:hAnsi="Times New Roman" w:cs="Times New Roman"/>
                <w:i/>
                <w:iCs/>
                <w:lang w:val="en-US"/>
              </w:rPr>
              <w:t xml:space="preserve"> / </w:t>
            </w:r>
          </w:p>
          <w:p w14:paraId="67E54E3E" w14:textId="63CE550B" w:rsidR="002A539C" w:rsidRPr="000506D4" w:rsidRDefault="006F7654" w:rsidP="006A0AEF">
            <w:pPr>
              <w:rPr>
                <w:rFonts w:ascii="Times New Roman" w:hAnsi="Times New Roman" w:cs="Times New Roman"/>
                <w:i/>
                <w:iCs/>
              </w:rPr>
            </w:pPr>
            <w:r w:rsidRPr="000506D4">
              <w:rPr>
                <w:rFonts w:ascii="Times New Roman" w:hAnsi="Times New Roman" w:cs="Times New Roman"/>
                <w:i/>
                <w:iCs/>
              </w:rPr>
              <w:t>Директор департамента управления безопасностью полетов, качества, стратегии и соответствия стандартам</w:t>
            </w:r>
          </w:p>
        </w:tc>
        <w:tc>
          <w:tcPr>
            <w:tcW w:w="1512" w:type="dxa"/>
          </w:tcPr>
          <w:p w14:paraId="35E4DF40" w14:textId="17E18ED9" w:rsidR="00026CEA" w:rsidRPr="000506D4" w:rsidRDefault="008D6F10" w:rsidP="006A0AEF">
            <w:pPr>
              <w:rPr>
                <w:rFonts w:ascii="Times New Roman" w:hAnsi="Times New Roman" w:cs="Times New Roman"/>
                <w:i/>
                <w:iCs/>
              </w:rPr>
            </w:pPr>
            <w:r w:rsidRPr="008D6F10">
              <w:rPr>
                <w:rFonts w:ascii="Times New Roman" w:hAnsi="Times New Roman" w:cs="Times New Roman"/>
                <w:i/>
                <w:iCs/>
                <w:lang w:val="en-US"/>
              </w:rPr>
              <w:t>31</w:t>
            </w:r>
            <w:r w:rsidRPr="000506D4">
              <w:rPr>
                <w:rFonts w:ascii="Times New Roman" w:hAnsi="Times New Roman" w:cs="Times New Roman"/>
                <w:i/>
                <w:iCs/>
                <w:lang w:val="en-US"/>
              </w:rPr>
              <w:t>/0</w:t>
            </w:r>
            <w:r>
              <w:rPr>
                <w:rFonts w:ascii="Times New Roman" w:hAnsi="Times New Roman" w:cs="Times New Roman"/>
                <w:i/>
                <w:iCs/>
                <w:lang w:val="en-US"/>
              </w:rPr>
              <w:t>8</w:t>
            </w:r>
            <w:r w:rsidRPr="000506D4">
              <w:rPr>
                <w:rFonts w:ascii="Times New Roman" w:hAnsi="Times New Roman" w:cs="Times New Roman"/>
                <w:i/>
                <w:iCs/>
                <w:lang w:val="en-US"/>
              </w:rPr>
              <w:t>/2023</w:t>
            </w:r>
          </w:p>
        </w:tc>
        <w:tc>
          <w:tcPr>
            <w:tcW w:w="2032" w:type="dxa"/>
          </w:tcPr>
          <w:p w14:paraId="7C49A503" w14:textId="630A3707" w:rsidR="00026CEA" w:rsidRPr="000506D4" w:rsidRDefault="00026CEA" w:rsidP="006A0AEF">
            <w:pPr>
              <w:rPr>
                <w:rFonts w:ascii="Times New Roman" w:hAnsi="Times New Roman" w:cs="Times New Roman"/>
              </w:rPr>
            </w:pPr>
          </w:p>
        </w:tc>
      </w:tr>
      <w:tr w:rsidR="001B2ED8" w:rsidRPr="000506D4" w14:paraId="4C79B62B" w14:textId="77777777" w:rsidTr="00CF705A">
        <w:tc>
          <w:tcPr>
            <w:tcW w:w="2692" w:type="dxa"/>
          </w:tcPr>
          <w:p w14:paraId="06DC7A0E" w14:textId="663A0995" w:rsidR="001B2ED8" w:rsidRPr="000506D4" w:rsidRDefault="001B2ED8" w:rsidP="006A0AEF">
            <w:pPr>
              <w:rPr>
                <w:rFonts w:ascii="Times New Roman" w:hAnsi="Times New Roman" w:cs="Times New Roman"/>
                <w:i/>
                <w:iCs/>
              </w:rPr>
            </w:pPr>
            <w:r w:rsidRPr="000506D4">
              <w:rPr>
                <w:rFonts w:ascii="Times New Roman" w:hAnsi="Times New Roman" w:cs="Times New Roman"/>
                <w:i/>
                <w:iCs/>
              </w:rPr>
              <w:t>Асхат</w:t>
            </w:r>
            <w:r w:rsidR="00B07E5D" w:rsidRPr="000506D4">
              <w:rPr>
                <w:rFonts w:ascii="Times New Roman" w:hAnsi="Times New Roman" w:cs="Times New Roman"/>
                <w:i/>
                <w:iCs/>
              </w:rPr>
              <w:t xml:space="preserve"> </w:t>
            </w:r>
            <w:r w:rsidR="001E7573" w:rsidRPr="000506D4">
              <w:rPr>
                <w:rFonts w:ascii="Times New Roman" w:hAnsi="Times New Roman" w:cs="Times New Roman"/>
                <w:i/>
                <w:iCs/>
              </w:rPr>
              <w:t xml:space="preserve">КЕСИКБАЕВ </w:t>
            </w:r>
            <w:r w:rsidR="00B07E5D" w:rsidRPr="000506D4">
              <w:rPr>
                <w:rFonts w:ascii="Times New Roman" w:hAnsi="Times New Roman" w:cs="Times New Roman"/>
                <w:i/>
                <w:iCs/>
              </w:rPr>
              <w:t xml:space="preserve">/ </w:t>
            </w:r>
          </w:p>
          <w:p w14:paraId="45252BEE" w14:textId="16C185FA" w:rsidR="00B07E5D" w:rsidRPr="000506D4" w:rsidRDefault="00B07E5D" w:rsidP="006A0AEF">
            <w:pPr>
              <w:rPr>
                <w:rFonts w:ascii="Times New Roman" w:hAnsi="Times New Roman" w:cs="Times New Roman"/>
                <w:i/>
                <w:iCs/>
              </w:rPr>
            </w:pPr>
            <w:r w:rsidRPr="000506D4">
              <w:rPr>
                <w:rFonts w:ascii="Times New Roman" w:hAnsi="Times New Roman" w:cs="Times New Roman"/>
                <w:i/>
                <w:iCs/>
                <w:lang w:val="en-US"/>
              </w:rPr>
              <w:t xml:space="preserve">Askhat </w:t>
            </w:r>
            <w:r w:rsidR="001E7573" w:rsidRPr="000506D4">
              <w:rPr>
                <w:rFonts w:ascii="Times New Roman" w:hAnsi="Times New Roman" w:cs="Times New Roman"/>
                <w:i/>
                <w:iCs/>
                <w:lang w:val="en-US"/>
              </w:rPr>
              <w:t>KESSIKBAYEV</w:t>
            </w:r>
          </w:p>
        </w:tc>
        <w:tc>
          <w:tcPr>
            <w:tcW w:w="3540" w:type="dxa"/>
          </w:tcPr>
          <w:p w14:paraId="01C20468" w14:textId="6BC5F5A9" w:rsidR="00022B33" w:rsidRPr="000506D4" w:rsidRDefault="00022B33" w:rsidP="006A0AEF">
            <w:pPr>
              <w:rPr>
                <w:rFonts w:ascii="Times New Roman" w:hAnsi="Times New Roman" w:cs="Times New Roman"/>
                <w:i/>
                <w:iCs/>
              </w:rPr>
            </w:pPr>
            <w:r w:rsidRPr="000506D4">
              <w:rPr>
                <w:rFonts w:ascii="Times New Roman" w:hAnsi="Times New Roman" w:cs="Times New Roman"/>
                <w:i/>
                <w:iCs/>
              </w:rPr>
              <w:t xml:space="preserve">«ААК» АҚ бас </w:t>
            </w:r>
            <w:proofErr w:type="spellStart"/>
            <w:r w:rsidRPr="000506D4">
              <w:rPr>
                <w:rFonts w:ascii="Times New Roman" w:hAnsi="Times New Roman" w:cs="Times New Roman"/>
                <w:i/>
                <w:iCs/>
              </w:rPr>
              <w:t>емтихан</w:t>
            </w:r>
            <w:proofErr w:type="spellEnd"/>
            <w:r w:rsidRPr="000506D4">
              <w:rPr>
                <w:rFonts w:ascii="Times New Roman" w:hAnsi="Times New Roman" w:cs="Times New Roman"/>
                <w:i/>
                <w:iCs/>
              </w:rPr>
              <w:t xml:space="preserve"> </w:t>
            </w:r>
            <w:proofErr w:type="spellStart"/>
            <w:r w:rsidRPr="000506D4">
              <w:rPr>
                <w:rFonts w:ascii="Times New Roman" w:hAnsi="Times New Roman" w:cs="Times New Roman"/>
                <w:i/>
                <w:iCs/>
              </w:rPr>
              <w:t>алушысы</w:t>
            </w:r>
            <w:proofErr w:type="spellEnd"/>
            <w:r w:rsidRPr="000506D4">
              <w:rPr>
                <w:rFonts w:ascii="Times New Roman" w:hAnsi="Times New Roman" w:cs="Times New Roman"/>
                <w:i/>
                <w:iCs/>
              </w:rPr>
              <w:t>-бас авиация инспекторы</w:t>
            </w:r>
            <w:r w:rsidR="00CB570C" w:rsidRPr="000506D4">
              <w:rPr>
                <w:rFonts w:ascii="Times New Roman" w:hAnsi="Times New Roman" w:cs="Times New Roman"/>
                <w:i/>
                <w:iCs/>
              </w:rPr>
              <w:t xml:space="preserve"> /</w:t>
            </w:r>
          </w:p>
          <w:p w14:paraId="3E131836" w14:textId="3457A2A8" w:rsidR="00CD5DB4" w:rsidRPr="000506D4" w:rsidRDefault="00CD5DB4" w:rsidP="006A0AEF">
            <w:pPr>
              <w:rPr>
                <w:rFonts w:ascii="Times New Roman" w:hAnsi="Times New Roman" w:cs="Times New Roman"/>
                <w:i/>
                <w:iCs/>
              </w:rPr>
            </w:pPr>
            <w:r w:rsidRPr="000506D4">
              <w:rPr>
                <w:rFonts w:ascii="Times New Roman" w:hAnsi="Times New Roman" w:cs="Times New Roman"/>
                <w:i/>
                <w:iCs/>
              </w:rPr>
              <w:t xml:space="preserve">Главный экзаменатор </w:t>
            </w:r>
            <w:r w:rsidR="00FF4B9B" w:rsidRPr="000506D4">
              <w:rPr>
                <w:rFonts w:ascii="Times New Roman" w:hAnsi="Times New Roman" w:cs="Times New Roman"/>
                <w:i/>
                <w:iCs/>
              </w:rPr>
              <w:t>АО «</w:t>
            </w:r>
            <w:r w:rsidRPr="000506D4">
              <w:rPr>
                <w:rFonts w:ascii="Times New Roman" w:hAnsi="Times New Roman" w:cs="Times New Roman"/>
                <w:i/>
                <w:iCs/>
              </w:rPr>
              <w:t>ААК</w:t>
            </w:r>
            <w:r w:rsidR="00FF4B9B" w:rsidRPr="000506D4">
              <w:rPr>
                <w:rFonts w:ascii="Times New Roman" w:hAnsi="Times New Roman" w:cs="Times New Roman"/>
                <w:i/>
                <w:iCs/>
              </w:rPr>
              <w:t>»</w:t>
            </w:r>
            <w:r w:rsidRPr="000506D4">
              <w:rPr>
                <w:rFonts w:ascii="Times New Roman" w:hAnsi="Times New Roman" w:cs="Times New Roman"/>
                <w:i/>
                <w:iCs/>
              </w:rPr>
              <w:t xml:space="preserve"> – </w:t>
            </w:r>
            <w:r w:rsidR="00E73D06" w:rsidRPr="000506D4">
              <w:rPr>
                <w:rFonts w:ascii="Times New Roman" w:hAnsi="Times New Roman" w:cs="Times New Roman"/>
                <w:i/>
                <w:iCs/>
              </w:rPr>
              <w:t>главный авиационный инспектор</w:t>
            </w:r>
            <w:r w:rsidR="00CB570C" w:rsidRPr="000506D4">
              <w:rPr>
                <w:rFonts w:ascii="Times New Roman" w:hAnsi="Times New Roman" w:cs="Times New Roman"/>
                <w:i/>
                <w:iCs/>
              </w:rPr>
              <w:t xml:space="preserve"> / </w:t>
            </w:r>
            <w:r w:rsidR="00EB286D" w:rsidRPr="000506D4">
              <w:rPr>
                <w:rFonts w:ascii="Times New Roman" w:hAnsi="Times New Roman" w:cs="Times New Roman"/>
                <w:i/>
                <w:iCs/>
              </w:rPr>
              <w:t>«</w:t>
            </w:r>
            <w:r w:rsidR="00E13267" w:rsidRPr="000506D4">
              <w:rPr>
                <w:rFonts w:ascii="Times New Roman" w:hAnsi="Times New Roman" w:cs="Times New Roman"/>
                <w:i/>
                <w:iCs/>
              </w:rPr>
              <w:t>AAK</w:t>
            </w:r>
            <w:r w:rsidR="00EB286D" w:rsidRPr="000506D4">
              <w:rPr>
                <w:rFonts w:ascii="Times New Roman" w:hAnsi="Times New Roman" w:cs="Times New Roman"/>
                <w:i/>
                <w:iCs/>
              </w:rPr>
              <w:t>»</w:t>
            </w:r>
            <w:r w:rsidR="00E13267" w:rsidRPr="000506D4">
              <w:rPr>
                <w:rFonts w:ascii="Times New Roman" w:hAnsi="Times New Roman" w:cs="Times New Roman"/>
                <w:i/>
                <w:iCs/>
              </w:rPr>
              <w:t xml:space="preserve"> JSC Chief </w:t>
            </w:r>
            <w:proofErr w:type="spellStart"/>
            <w:r w:rsidR="00E13267" w:rsidRPr="000506D4">
              <w:rPr>
                <w:rFonts w:ascii="Times New Roman" w:hAnsi="Times New Roman" w:cs="Times New Roman"/>
                <w:i/>
                <w:iCs/>
              </w:rPr>
              <w:t>Examiner</w:t>
            </w:r>
            <w:proofErr w:type="spellEnd"/>
            <w:r w:rsidR="00E13267" w:rsidRPr="000506D4">
              <w:rPr>
                <w:rFonts w:ascii="Times New Roman" w:hAnsi="Times New Roman" w:cs="Times New Roman"/>
                <w:i/>
                <w:iCs/>
              </w:rPr>
              <w:t xml:space="preserve"> - Chief Aviation </w:t>
            </w:r>
            <w:proofErr w:type="spellStart"/>
            <w:r w:rsidR="00E13267" w:rsidRPr="000506D4">
              <w:rPr>
                <w:rFonts w:ascii="Times New Roman" w:hAnsi="Times New Roman" w:cs="Times New Roman"/>
                <w:i/>
                <w:iCs/>
              </w:rPr>
              <w:t>Inspector</w:t>
            </w:r>
            <w:proofErr w:type="spellEnd"/>
            <w:r w:rsidR="00EB286D" w:rsidRPr="000506D4">
              <w:rPr>
                <w:rFonts w:ascii="Times New Roman" w:hAnsi="Times New Roman" w:cs="Times New Roman"/>
                <w:i/>
                <w:iCs/>
              </w:rPr>
              <w:t xml:space="preserve"> </w:t>
            </w:r>
          </w:p>
        </w:tc>
        <w:tc>
          <w:tcPr>
            <w:tcW w:w="1512" w:type="dxa"/>
          </w:tcPr>
          <w:p w14:paraId="7D94A5C8" w14:textId="37B09617" w:rsidR="001B2ED8" w:rsidRPr="000506D4" w:rsidRDefault="008D6F10" w:rsidP="006A0AEF">
            <w:pPr>
              <w:rPr>
                <w:rFonts w:ascii="Times New Roman" w:hAnsi="Times New Roman" w:cs="Times New Roman"/>
                <w:i/>
                <w:iCs/>
              </w:rPr>
            </w:pPr>
            <w:r w:rsidRPr="008D6F10">
              <w:rPr>
                <w:rFonts w:ascii="Times New Roman" w:hAnsi="Times New Roman" w:cs="Times New Roman"/>
                <w:i/>
                <w:iCs/>
                <w:lang w:val="en-US"/>
              </w:rPr>
              <w:t>31</w:t>
            </w:r>
            <w:r w:rsidRPr="000506D4">
              <w:rPr>
                <w:rFonts w:ascii="Times New Roman" w:hAnsi="Times New Roman" w:cs="Times New Roman"/>
                <w:i/>
                <w:iCs/>
                <w:lang w:val="en-US"/>
              </w:rPr>
              <w:t>/0</w:t>
            </w:r>
            <w:r>
              <w:rPr>
                <w:rFonts w:ascii="Times New Roman" w:hAnsi="Times New Roman" w:cs="Times New Roman"/>
                <w:i/>
                <w:iCs/>
                <w:lang w:val="en-US"/>
              </w:rPr>
              <w:t>8</w:t>
            </w:r>
            <w:r w:rsidRPr="000506D4">
              <w:rPr>
                <w:rFonts w:ascii="Times New Roman" w:hAnsi="Times New Roman" w:cs="Times New Roman"/>
                <w:i/>
                <w:iCs/>
                <w:lang w:val="en-US"/>
              </w:rPr>
              <w:t>/2023</w:t>
            </w:r>
          </w:p>
        </w:tc>
        <w:tc>
          <w:tcPr>
            <w:tcW w:w="2032" w:type="dxa"/>
          </w:tcPr>
          <w:p w14:paraId="4AA8E583" w14:textId="77777777" w:rsidR="001B2ED8" w:rsidRPr="000506D4" w:rsidRDefault="001B2ED8" w:rsidP="006A0AEF">
            <w:pPr>
              <w:rPr>
                <w:rFonts w:ascii="Times New Roman" w:hAnsi="Times New Roman" w:cs="Times New Roman"/>
              </w:rPr>
            </w:pPr>
          </w:p>
        </w:tc>
      </w:tr>
      <w:tr w:rsidR="00026CEA" w:rsidRPr="000506D4" w14:paraId="58FBD890" w14:textId="77777777" w:rsidTr="00CF705A">
        <w:tc>
          <w:tcPr>
            <w:tcW w:w="2692" w:type="dxa"/>
          </w:tcPr>
          <w:p w14:paraId="460A9189" w14:textId="6DA04A9B" w:rsidR="00C047C6" w:rsidRPr="000506D4" w:rsidRDefault="00C047C6" w:rsidP="006A0AEF">
            <w:pPr>
              <w:rPr>
                <w:rFonts w:ascii="Times New Roman" w:hAnsi="Times New Roman" w:cs="Times New Roman"/>
                <w:i/>
                <w:iCs/>
              </w:rPr>
            </w:pPr>
            <w:r w:rsidRPr="000506D4">
              <w:rPr>
                <w:rFonts w:ascii="Times New Roman" w:hAnsi="Times New Roman" w:cs="Times New Roman"/>
                <w:i/>
                <w:iCs/>
              </w:rPr>
              <w:t xml:space="preserve">Олжас </w:t>
            </w:r>
            <w:r w:rsidR="00CF705A" w:rsidRPr="000506D4">
              <w:rPr>
                <w:rFonts w:ascii="Times New Roman" w:hAnsi="Times New Roman" w:cs="Times New Roman"/>
                <w:i/>
                <w:iCs/>
              </w:rPr>
              <w:t xml:space="preserve">СУЛЕЙМЕНОВ </w:t>
            </w:r>
            <w:r w:rsidR="00D7383D" w:rsidRPr="000506D4">
              <w:rPr>
                <w:rFonts w:ascii="Times New Roman" w:hAnsi="Times New Roman" w:cs="Times New Roman"/>
                <w:i/>
                <w:iCs/>
              </w:rPr>
              <w:t xml:space="preserve">/ </w:t>
            </w:r>
          </w:p>
          <w:p w14:paraId="7500AF56" w14:textId="5301FD95" w:rsidR="00026CEA" w:rsidRPr="000506D4" w:rsidRDefault="00C047C6" w:rsidP="006A0AEF">
            <w:pPr>
              <w:rPr>
                <w:rFonts w:ascii="Times New Roman" w:hAnsi="Times New Roman" w:cs="Times New Roman"/>
                <w:i/>
                <w:iCs/>
              </w:rPr>
            </w:pPr>
            <w:r w:rsidRPr="000506D4">
              <w:rPr>
                <w:rFonts w:ascii="Times New Roman" w:hAnsi="Times New Roman" w:cs="Times New Roman"/>
                <w:i/>
                <w:iCs/>
              </w:rPr>
              <w:t xml:space="preserve">Olzhas </w:t>
            </w:r>
            <w:r w:rsidR="00CF705A" w:rsidRPr="000506D4">
              <w:rPr>
                <w:rFonts w:ascii="Times New Roman" w:hAnsi="Times New Roman" w:cs="Times New Roman"/>
                <w:i/>
                <w:iCs/>
              </w:rPr>
              <w:t>SULEIM</w:t>
            </w:r>
            <w:r w:rsidR="00CF705A" w:rsidRPr="000506D4">
              <w:rPr>
                <w:rFonts w:ascii="Times New Roman" w:hAnsi="Times New Roman" w:cs="Times New Roman"/>
                <w:i/>
                <w:iCs/>
                <w:lang w:val="en-US"/>
              </w:rPr>
              <w:t>E</w:t>
            </w:r>
            <w:r w:rsidR="00CF705A" w:rsidRPr="000506D4">
              <w:rPr>
                <w:rFonts w:ascii="Times New Roman" w:hAnsi="Times New Roman" w:cs="Times New Roman"/>
                <w:i/>
                <w:iCs/>
              </w:rPr>
              <w:t>NOV</w:t>
            </w:r>
            <w:r w:rsidR="00CF705A" w:rsidRPr="000506D4">
              <w:rPr>
                <w:rFonts w:ascii="Times New Roman" w:hAnsi="Times New Roman" w:cs="Times New Roman"/>
                <w:i/>
                <w:iCs/>
                <w:lang w:val="en-US"/>
              </w:rPr>
              <w:t xml:space="preserve"> </w:t>
            </w:r>
          </w:p>
        </w:tc>
        <w:tc>
          <w:tcPr>
            <w:tcW w:w="3540" w:type="dxa"/>
          </w:tcPr>
          <w:p w14:paraId="61D35FFA" w14:textId="2796DB43" w:rsidR="00802F3A" w:rsidRPr="000506D4" w:rsidRDefault="00FA0812" w:rsidP="006A0AEF">
            <w:pPr>
              <w:rPr>
                <w:rFonts w:ascii="Times New Roman" w:hAnsi="Times New Roman" w:cs="Times New Roman"/>
                <w:i/>
                <w:iCs/>
                <w:lang w:val="kk-KZ"/>
              </w:rPr>
            </w:pPr>
            <w:r w:rsidRPr="000506D4">
              <w:rPr>
                <w:rFonts w:ascii="Times New Roman" w:hAnsi="Times New Roman" w:cs="Times New Roman"/>
                <w:i/>
                <w:iCs/>
                <w:lang w:val="kk-KZ"/>
              </w:rPr>
              <w:t xml:space="preserve">Заң департаментінің директоры / </w:t>
            </w:r>
            <w:r w:rsidR="00AE5A4C" w:rsidRPr="000506D4">
              <w:rPr>
                <w:rFonts w:ascii="Times New Roman" w:hAnsi="Times New Roman" w:cs="Times New Roman"/>
                <w:i/>
                <w:iCs/>
                <w:lang w:val="kk-KZ"/>
              </w:rPr>
              <w:t xml:space="preserve"> </w:t>
            </w:r>
          </w:p>
          <w:p w14:paraId="31D0A3B9" w14:textId="77777777" w:rsidR="00AE5A4C" w:rsidRPr="000506D4" w:rsidRDefault="00AE5A4C" w:rsidP="006A0AEF">
            <w:pPr>
              <w:rPr>
                <w:rFonts w:ascii="Times New Roman" w:hAnsi="Times New Roman" w:cs="Times New Roman"/>
                <w:i/>
                <w:iCs/>
                <w:lang w:val="en-US"/>
              </w:rPr>
            </w:pPr>
            <w:r w:rsidRPr="000506D4">
              <w:rPr>
                <w:rFonts w:ascii="Times New Roman" w:hAnsi="Times New Roman" w:cs="Times New Roman"/>
                <w:i/>
                <w:iCs/>
                <w:lang w:val="en-US"/>
              </w:rPr>
              <w:t>Director</w:t>
            </w:r>
            <w:r w:rsidR="00026CEA" w:rsidRPr="000506D4">
              <w:rPr>
                <w:rFonts w:ascii="Times New Roman" w:hAnsi="Times New Roman" w:cs="Times New Roman"/>
                <w:i/>
                <w:iCs/>
                <w:lang w:val="en-US"/>
              </w:rPr>
              <w:t xml:space="preserve"> of legal </w:t>
            </w:r>
            <w:r w:rsidR="00A25B4C" w:rsidRPr="000506D4">
              <w:rPr>
                <w:rFonts w:ascii="Times New Roman" w:hAnsi="Times New Roman" w:cs="Times New Roman"/>
                <w:i/>
                <w:iCs/>
                <w:lang w:val="en-US"/>
              </w:rPr>
              <w:t>d</w:t>
            </w:r>
            <w:r w:rsidR="00EE71F6" w:rsidRPr="000506D4">
              <w:rPr>
                <w:rFonts w:ascii="Times New Roman" w:hAnsi="Times New Roman" w:cs="Times New Roman"/>
                <w:i/>
                <w:iCs/>
                <w:lang w:val="en-US"/>
              </w:rPr>
              <w:t>epartment</w:t>
            </w:r>
            <w:r w:rsidR="006F7654" w:rsidRPr="000506D4">
              <w:rPr>
                <w:rFonts w:ascii="Times New Roman" w:hAnsi="Times New Roman" w:cs="Times New Roman"/>
                <w:i/>
                <w:iCs/>
                <w:lang w:val="en-US"/>
              </w:rPr>
              <w:t xml:space="preserve"> / </w:t>
            </w:r>
          </w:p>
          <w:p w14:paraId="36536F54" w14:textId="61666F81" w:rsidR="00026CEA" w:rsidRPr="000506D4" w:rsidRDefault="007F44D7" w:rsidP="006A0AEF">
            <w:pPr>
              <w:rPr>
                <w:rFonts w:ascii="Times New Roman" w:hAnsi="Times New Roman" w:cs="Times New Roman"/>
                <w:i/>
                <w:iCs/>
              </w:rPr>
            </w:pPr>
            <w:r w:rsidRPr="000506D4">
              <w:rPr>
                <w:rFonts w:ascii="Times New Roman" w:hAnsi="Times New Roman" w:cs="Times New Roman"/>
                <w:i/>
                <w:iCs/>
              </w:rPr>
              <w:t xml:space="preserve">Директор юридического департамента </w:t>
            </w:r>
          </w:p>
        </w:tc>
        <w:tc>
          <w:tcPr>
            <w:tcW w:w="1512" w:type="dxa"/>
          </w:tcPr>
          <w:p w14:paraId="39E2B15F" w14:textId="46AEBE03" w:rsidR="00026CEA" w:rsidRPr="000506D4" w:rsidRDefault="008D6F10" w:rsidP="006A0AEF">
            <w:pPr>
              <w:rPr>
                <w:rFonts w:ascii="Times New Roman" w:hAnsi="Times New Roman" w:cs="Times New Roman"/>
                <w:i/>
                <w:iCs/>
              </w:rPr>
            </w:pPr>
            <w:r w:rsidRPr="008D6F10">
              <w:rPr>
                <w:rFonts w:ascii="Times New Roman" w:hAnsi="Times New Roman" w:cs="Times New Roman"/>
                <w:i/>
                <w:iCs/>
                <w:lang w:val="en-US"/>
              </w:rPr>
              <w:t>31</w:t>
            </w:r>
            <w:r w:rsidRPr="000506D4">
              <w:rPr>
                <w:rFonts w:ascii="Times New Roman" w:hAnsi="Times New Roman" w:cs="Times New Roman"/>
                <w:i/>
                <w:iCs/>
                <w:lang w:val="en-US"/>
              </w:rPr>
              <w:t>/0</w:t>
            </w:r>
            <w:r>
              <w:rPr>
                <w:rFonts w:ascii="Times New Roman" w:hAnsi="Times New Roman" w:cs="Times New Roman"/>
                <w:i/>
                <w:iCs/>
                <w:lang w:val="en-US"/>
              </w:rPr>
              <w:t>8</w:t>
            </w:r>
            <w:r w:rsidRPr="000506D4">
              <w:rPr>
                <w:rFonts w:ascii="Times New Roman" w:hAnsi="Times New Roman" w:cs="Times New Roman"/>
                <w:i/>
                <w:iCs/>
                <w:lang w:val="en-US"/>
              </w:rPr>
              <w:t>/2023</w:t>
            </w:r>
          </w:p>
        </w:tc>
        <w:tc>
          <w:tcPr>
            <w:tcW w:w="2032" w:type="dxa"/>
          </w:tcPr>
          <w:p w14:paraId="48BB6AC5" w14:textId="77777777" w:rsidR="00026CEA" w:rsidRPr="000506D4" w:rsidRDefault="00026CEA" w:rsidP="006A0AEF">
            <w:pPr>
              <w:rPr>
                <w:rFonts w:ascii="Times New Roman" w:hAnsi="Times New Roman" w:cs="Times New Roman"/>
              </w:rPr>
            </w:pPr>
          </w:p>
        </w:tc>
      </w:tr>
      <w:tr w:rsidR="00E31072" w:rsidRPr="000506D4" w14:paraId="42CA756D" w14:textId="77777777" w:rsidTr="00CF705A">
        <w:tc>
          <w:tcPr>
            <w:tcW w:w="9776" w:type="dxa"/>
            <w:gridSpan w:val="4"/>
          </w:tcPr>
          <w:p w14:paraId="2D94DC0C" w14:textId="33BC2D80" w:rsidR="00E31072" w:rsidRPr="000506D4" w:rsidRDefault="00E31072" w:rsidP="006A0AEF">
            <w:pPr>
              <w:rPr>
                <w:rFonts w:ascii="Times New Roman" w:hAnsi="Times New Roman" w:cs="Times New Roman"/>
                <w:b/>
                <w:bCs/>
                <w:lang w:val="en-US"/>
              </w:rPr>
            </w:pPr>
            <w:proofErr w:type="spellStart"/>
            <w:r w:rsidRPr="000506D4">
              <w:rPr>
                <w:rFonts w:ascii="Times New Roman" w:hAnsi="Times New Roman" w:cs="Times New Roman"/>
                <w:b/>
                <w:bCs/>
              </w:rPr>
              <w:t>Бекітілді</w:t>
            </w:r>
            <w:proofErr w:type="spellEnd"/>
            <w:r w:rsidRPr="000506D4">
              <w:rPr>
                <w:rFonts w:ascii="Times New Roman" w:hAnsi="Times New Roman" w:cs="Times New Roman"/>
                <w:b/>
                <w:bCs/>
                <w:lang w:val="en-US"/>
              </w:rPr>
              <w:t xml:space="preserve"> /</w:t>
            </w:r>
            <w:r w:rsidR="00BB025C" w:rsidRPr="000506D4">
              <w:rPr>
                <w:rFonts w:ascii="Times New Roman" w:hAnsi="Times New Roman" w:cs="Times New Roman"/>
                <w:b/>
                <w:bCs/>
                <w:lang w:val="en-US"/>
              </w:rPr>
              <w:t xml:space="preserve"> </w:t>
            </w:r>
            <w:r w:rsidRPr="000506D4">
              <w:rPr>
                <w:rFonts w:ascii="Times New Roman" w:hAnsi="Times New Roman" w:cs="Times New Roman"/>
                <w:b/>
                <w:bCs/>
              </w:rPr>
              <w:t>Утверждено</w:t>
            </w:r>
            <w:r w:rsidRPr="000506D4">
              <w:rPr>
                <w:rFonts w:ascii="Times New Roman" w:hAnsi="Times New Roman" w:cs="Times New Roman"/>
                <w:b/>
                <w:bCs/>
                <w:lang w:val="en-US"/>
              </w:rPr>
              <w:t xml:space="preserve"> /</w:t>
            </w:r>
            <w:r w:rsidR="00BB025C" w:rsidRPr="000506D4">
              <w:rPr>
                <w:rFonts w:ascii="Times New Roman" w:hAnsi="Times New Roman" w:cs="Times New Roman"/>
                <w:b/>
                <w:bCs/>
                <w:lang w:val="en-US"/>
              </w:rPr>
              <w:t xml:space="preserve"> </w:t>
            </w:r>
            <w:r w:rsidRPr="000506D4">
              <w:rPr>
                <w:rFonts w:ascii="Times New Roman" w:hAnsi="Times New Roman" w:cs="Times New Roman"/>
                <w:b/>
                <w:bCs/>
                <w:lang w:val="en-US"/>
              </w:rPr>
              <w:t>Approved by</w:t>
            </w:r>
            <w:r w:rsidR="00BB025C" w:rsidRPr="000506D4">
              <w:rPr>
                <w:rFonts w:ascii="Times New Roman" w:hAnsi="Times New Roman" w:cs="Times New Roman"/>
                <w:b/>
                <w:bCs/>
                <w:lang w:val="en-US"/>
              </w:rPr>
              <w:t>:</w:t>
            </w:r>
          </w:p>
        </w:tc>
      </w:tr>
      <w:tr w:rsidR="00645039" w:rsidRPr="000506D4" w14:paraId="57EAA0CF" w14:textId="77777777" w:rsidTr="00CF705A">
        <w:tc>
          <w:tcPr>
            <w:tcW w:w="2692" w:type="dxa"/>
          </w:tcPr>
          <w:p w14:paraId="739AC356" w14:textId="3285E2BB" w:rsidR="00645039" w:rsidRPr="000506D4" w:rsidRDefault="00C46435" w:rsidP="006A0AEF">
            <w:pPr>
              <w:rPr>
                <w:rFonts w:ascii="Times New Roman" w:hAnsi="Times New Roman" w:cs="Times New Roman"/>
                <w:lang w:val="en-US"/>
              </w:rPr>
            </w:pPr>
            <w:r w:rsidRPr="000506D4">
              <w:rPr>
                <w:rFonts w:ascii="Times New Roman" w:hAnsi="Times New Roman" w:cs="Times New Roman"/>
                <w:i/>
                <w:iCs/>
              </w:rPr>
              <w:t>Каталин</w:t>
            </w:r>
            <w:r w:rsidRPr="000506D4">
              <w:rPr>
                <w:rFonts w:ascii="Times New Roman" w:hAnsi="Times New Roman" w:cs="Times New Roman"/>
                <w:i/>
                <w:iCs/>
                <w:lang w:val="en-US"/>
              </w:rPr>
              <w:t xml:space="preserve"> </w:t>
            </w:r>
            <w:r w:rsidR="00664524" w:rsidRPr="000506D4">
              <w:rPr>
                <w:rFonts w:ascii="Times New Roman" w:hAnsi="Times New Roman" w:cs="Times New Roman"/>
                <w:i/>
                <w:iCs/>
              </w:rPr>
              <w:t>РАДУ</w:t>
            </w:r>
            <w:r w:rsidR="00645039" w:rsidRPr="000506D4">
              <w:rPr>
                <w:rFonts w:ascii="Times New Roman" w:hAnsi="Times New Roman" w:cs="Times New Roman"/>
                <w:i/>
                <w:iCs/>
                <w:lang w:val="en-US"/>
              </w:rPr>
              <w:t xml:space="preserve"> /</w:t>
            </w:r>
            <w:r w:rsidR="00645039" w:rsidRPr="000506D4">
              <w:rPr>
                <w:rFonts w:ascii="Times New Roman" w:hAnsi="Times New Roman" w:cs="Times New Roman"/>
                <w:lang w:val="en-US"/>
              </w:rPr>
              <w:t xml:space="preserve"> </w:t>
            </w:r>
          </w:p>
          <w:p w14:paraId="6C07B1DC" w14:textId="557F7B3B" w:rsidR="00645039" w:rsidRPr="000506D4" w:rsidRDefault="00C46435" w:rsidP="006A0AEF">
            <w:pPr>
              <w:rPr>
                <w:rFonts w:ascii="Times New Roman" w:hAnsi="Times New Roman" w:cs="Times New Roman"/>
                <w:i/>
                <w:iCs/>
                <w:lang w:val="en-US"/>
              </w:rPr>
            </w:pPr>
            <w:r w:rsidRPr="000506D4">
              <w:rPr>
                <w:rFonts w:ascii="Times New Roman" w:hAnsi="Times New Roman" w:cs="Times New Roman"/>
                <w:i/>
                <w:iCs/>
                <w:lang w:val="en-US"/>
              </w:rPr>
              <w:t xml:space="preserve">Catalin </w:t>
            </w:r>
            <w:r w:rsidR="00664524" w:rsidRPr="000506D4">
              <w:rPr>
                <w:rFonts w:ascii="Times New Roman" w:hAnsi="Times New Roman" w:cs="Times New Roman"/>
                <w:i/>
                <w:iCs/>
                <w:lang w:val="en-US"/>
              </w:rPr>
              <w:t>RADU</w:t>
            </w:r>
          </w:p>
        </w:tc>
        <w:tc>
          <w:tcPr>
            <w:tcW w:w="3540" w:type="dxa"/>
          </w:tcPr>
          <w:p w14:paraId="3C781190" w14:textId="1577A334" w:rsidR="00AE5A4C" w:rsidRPr="000506D4" w:rsidRDefault="00A569A2" w:rsidP="006A0AEF">
            <w:pPr>
              <w:rPr>
                <w:rFonts w:ascii="Times New Roman" w:hAnsi="Times New Roman" w:cs="Times New Roman"/>
                <w:i/>
                <w:iCs/>
              </w:rPr>
            </w:pPr>
            <w:r w:rsidRPr="000506D4">
              <w:rPr>
                <w:rFonts w:ascii="Times New Roman" w:hAnsi="Times New Roman" w:cs="Times New Roman"/>
                <w:i/>
                <w:iCs/>
              </w:rPr>
              <w:t xml:space="preserve">Бас директор / </w:t>
            </w:r>
          </w:p>
          <w:p w14:paraId="4FDF3A71" w14:textId="2C25AD5A" w:rsidR="00645039" w:rsidRPr="000506D4" w:rsidRDefault="00645039" w:rsidP="006A0AEF">
            <w:pPr>
              <w:rPr>
                <w:rFonts w:ascii="Times New Roman" w:hAnsi="Times New Roman" w:cs="Times New Roman"/>
                <w:i/>
                <w:iCs/>
              </w:rPr>
            </w:pPr>
            <w:r w:rsidRPr="000506D4">
              <w:rPr>
                <w:rFonts w:ascii="Times New Roman" w:hAnsi="Times New Roman" w:cs="Times New Roman"/>
                <w:i/>
                <w:iCs/>
                <w:lang w:val="en-US"/>
              </w:rPr>
              <w:t>D</w:t>
            </w:r>
            <w:r w:rsidR="00C21384" w:rsidRPr="000506D4">
              <w:rPr>
                <w:rFonts w:ascii="Times New Roman" w:hAnsi="Times New Roman" w:cs="Times New Roman"/>
                <w:i/>
                <w:iCs/>
                <w:lang w:val="en-US"/>
              </w:rPr>
              <w:t>irector</w:t>
            </w:r>
            <w:r w:rsidR="00C21384" w:rsidRPr="000506D4">
              <w:rPr>
                <w:rFonts w:ascii="Times New Roman" w:hAnsi="Times New Roman" w:cs="Times New Roman"/>
                <w:i/>
                <w:iCs/>
              </w:rPr>
              <w:t xml:space="preserve"> </w:t>
            </w:r>
            <w:r w:rsidR="00C21384" w:rsidRPr="000506D4">
              <w:rPr>
                <w:rFonts w:ascii="Times New Roman" w:hAnsi="Times New Roman" w:cs="Times New Roman"/>
                <w:i/>
                <w:iCs/>
                <w:lang w:val="en-US"/>
              </w:rPr>
              <w:t>General</w:t>
            </w:r>
            <w:r w:rsidR="007F44D7" w:rsidRPr="000506D4">
              <w:rPr>
                <w:rFonts w:ascii="Times New Roman" w:hAnsi="Times New Roman" w:cs="Times New Roman"/>
                <w:i/>
                <w:iCs/>
              </w:rPr>
              <w:t xml:space="preserve"> /</w:t>
            </w:r>
            <w:r w:rsidR="00C21384" w:rsidRPr="000506D4">
              <w:rPr>
                <w:rFonts w:ascii="Times New Roman" w:hAnsi="Times New Roman" w:cs="Times New Roman"/>
                <w:i/>
                <w:iCs/>
              </w:rPr>
              <w:t xml:space="preserve"> Генеральный директор</w:t>
            </w:r>
            <w:r w:rsidR="007F44D7" w:rsidRPr="000506D4">
              <w:rPr>
                <w:rFonts w:ascii="Times New Roman" w:hAnsi="Times New Roman" w:cs="Times New Roman"/>
                <w:i/>
                <w:iCs/>
              </w:rPr>
              <w:t xml:space="preserve"> </w:t>
            </w:r>
          </w:p>
        </w:tc>
        <w:tc>
          <w:tcPr>
            <w:tcW w:w="1512" w:type="dxa"/>
          </w:tcPr>
          <w:p w14:paraId="43F193E9" w14:textId="19A53827" w:rsidR="00645039" w:rsidRPr="000506D4" w:rsidRDefault="008D6F10" w:rsidP="006A0AEF">
            <w:pPr>
              <w:rPr>
                <w:rFonts w:ascii="Times New Roman" w:hAnsi="Times New Roman" w:cs="Times New Roman"/>
                <w:i/>
                <w:iCs/>
                <w:lang w:val="en-US"/>
              </w:rPr>
            </w:pPr>
            <w:r w:rsidRPr="008D6F10">
              <w:rPr>
                <w:rFonts w:ascii="Times New Roman" w:hAnsi="Times New Roman" w:cs="Times New Roman"/>
                <w:i/>
                <w:iCs/>
                <w:lang w:val="en-US"/>
              </w:rPr>
              <w:t>31</w:t>
            </w:r>
            <w:r w:rsidRPr="000506D4">
              <w:rPr>
                <w:rFonts w:ascii="Times New Roman" w:hAnsi="Times New Roman" w:cs="Times New Roman"/>
                <w:i/>
                <w:iCs/>
                <w:lang w:val="en-US"/>
              </w:rPr>
              <w:t>/0</w:t>
            </w:r>
            <w:r>
              <w:rPr>
                <w:rFonts w:ascii="Times New Roman" w:hAnsi="Times New Roman" w:cs="Times New Roman"/>
                <w:i/>
                <w:iCs/>
                <w:lang w:val="en-US"/>
              </w:rPr>
              <w:t>8</w:t>
            </w:r>
            <w:r w:rsidRPr="000506D4">
              <w:rPr>
                <w:rFonts w:ascii="Times New Roman" w:hAnsi="Times New Roman" w:cs="Times New Roman"/>
                <w:i/>
                <w:iCs/>
                <w:lang w:val="en-US"/>
              </w:rPr>
              <w:t>/2023</w:t>
            </w:r>
          </w:p>
        </w:tc>
        <w:tc>
          <w:tcPr>
            <w:tcW w:w="2032" w:type="dxa"/>
          </w:tcPr>
          <w:p w14:paraId="7E3F27E6" w14:textId="29F8AC2A" w:rsidR="00645039" w:rsidRPr="000506D4" w:rsidRDefault="00645039" w:rsidP="006A0AEF">
            <w:pPr>
              <w:rPr>
                <w:rFonts w:ascii="Times New Roman" w:hAnsi="Times New Roman" w:cs="Times New Roman"/>
              </w:rPr>
            </w:pPr>
          </w:p>
        </w:tc>
      </w:tr>
    </w:tbl>
    <w:p w14:paraId="1DC4D950" w14:textId="7743590F" w:rsidR="00B5078E" w:rsidRPr="000506D4" w:rsidRDefault="00B5078E" w:rsidP="006A0AEF">
      <w:pPr>
        <w:spacing w:after="0" w:line="240" w:lineRule="auto"/>
        <w:rPr>
          <w:rFonts w:ascii="Times New Roman" w:eastAsiaTheme="majorEastAsia" w:hAnsi="Times New Roman" w:cs="Times New Roman"/>
          <w:color w:val="2F5496" w:themeColor="accent1" w:themeShade="BF"/>
          <w:sz w:val="32"/>
          <w:szCs w:val="32"/>
          <w:lang w:eastAsia="ru-RU"/>
        </w:rPr>
      </w:pPr>
      <w:r w:rsidRPr="000506D4">
        <w:rPr>
          <w:rFonts w:ascii="Times New Roman" w:hAnsi="Times New Roman" w:cs="Times New Roman"/>
          <w:lang w:eastAsia="ru-RU"/>
        </w:rPr>
        <w:br w:type="page"/>
      </w:r>
    </w:p>
    <w:p w14:paraId="585176D4" w14:textId="10326CE4" w:rsidR="00171015" w:rsidRPr="000506D4" w:rsidRDefault="005B712C" w:rsidP="006A0AEF">
      <w:pPr>
        <w:pStyle w:val="1"/>
        <w:spacing w:before="0" w:line="240" w:lineRule="auto"/>
        <w:rPr>
          <w:rFonts w:ascii="Times New Roman" w:hAnsi="Times New Roman" w:cs="Times New Roman"/>
        </w:rPr>
      </w:pPr>
      <w:bookmarkStart w:id="2" w:name="_Toc139958254"/>
      <w:r w:rsidRPr="000506D4">
        <w:rPr>
          <w:rFonts w:ascii="Times New Roman" w:hAnsi="Times New Roman" w:cs="Times New Roman"/>
          <w:lang w:eastAsia="ru-RU"/>
        </w:rPr>
        <w:lastRenderedPageBreak/>
        <w:t xml:space="preserve">РЕДАКЦИЯ ТІЗІМІ / </w:t>
      </w:r>
      <w:r w:rsidR="005C46A5" w:rsidRPr="000506D4">
        <w:rPr>
          <w:rFonts w:ascii="Times New Roman" w:hAnsi="Times New Roman" w:cs="Times New Roman"/>
          <w:lang w:eastAsia="ru-RU"/>
        </w:rPr>
        <w:br/>
      </w:r>
      <w:r w:rsidR="003B208B" w:rsidRPr="000506D4">
        <w:rPr>
          <w:rFonts w:ascii="Times New Roman" w:hAnsi="Times New Roman" w:cs="Times New Roman"/>
          <w:lang w:eastAsia="ru-RU"/>
        </w:rPr>
        <w:t>Л</w:t>
      </w:r>
      <w:r w:rsidR="00C750E3" w:rsidRPr="000506D4">
        <w:rPr>
          <w:rFonts w:ascii="Times New Roman" w:hAnsi="Times New Roman" w:cs="Times New Roman"/>
          <w:lang w:eastAsia="ru-RU"/>
        </w:rPr>
        <w:t>ИСТ РЕДАКЦИЙ</w:t>
      </w:r>
      <w:r w:rsidR="00853A9B" w:rsidRPr="000506D4">
        <w:rPr>
          <w:rFonts w:ascii="Times New Roman" w:hAnsi="Times New Roman" w:cs="Times New Roman"/>
          <w:lang w:eastAsia="ru-RU"/>
        </w:rPr>
        <w:t xml:space="preserve"> </w:t>
      </w:r>
      <w:r w:rsidR="00CA6D84" w:rsidRPr="000506D4">
        <w:rPr>
          <w:rFonts w:ascii="Times New Roman" w:hAnsi="Times New Roman" w:cs="Times New Roman"/>
          <w:lang w:eastAsia="ru-RU"/>
        </w:rPr>
        <w:t xml:space="preserve">/ </w:t>
      </w:r>
      <w:r w:rsidR="005C46A5" w:rsidRPr="000506D4">
        <w:rPr>
          <w:rFonts w:ascii="Times New Roman" w:hAnsi="Times New Roman" w:cs="Times New Roman"/>
          <w:lang w:eastAsia="ru-RU"/>
        </w:rPr>
        <w:br/>
      </w:r>
      <w:r w:rsidR="00CA6D84" w:rsidRPr="000506D4">
        <w:rPr>
          <w:rFonts w:ascii="Times New Roman" w:hAnsi="Times New Roman" w:cs="Times New Roman"/>
          <w:lang w:eastAsia="ru-RU"/>
        </w:rPr>
        <w:t>REVISION SHEET</w:t>
      </w:r>
      <w:bookmarkEnd w:id="2"/>
    </w:p>
    <w:p w14:paraId="0CA2175F" w14:textId="77777777" w:rsidR="00BF1281" w:rsidRPr="000506D4" w:rsidRDefault="00BF1281" w:rsidP="006A0AEF">
      <w:pPr>
        <w:spacing w:after="0" w:line="240" w:lineRule="auto"/>
        <w:rPr>
          <w:rFonts w:ascii="Times New Roman" w:hAnsi="Times New Roman" w:cs="Times New Roman"/>
        </w:rPr>
      </w:pPr>
    </w:p>
    <w:tbl>
      <w:tblPr>
        <w:tblStyle w:val="a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2"/>
        <w:gridCol w:w="2821"/>
        <w:gridCol w:w="4401"/>
      </w:tblGrid>
      <w:tr w:rsidR="008F7781" w:rsidRPr="000506D4" w14:paraId="0B1B510C" w14:textId="77777777" w:rsidTr="0050241C">
        <w:tc>
          <w:tcPr>
            <w:tcW w:w="2122" w:type="dxa"/>
          </w:tcPr>
          <w:p w14:paraId="5EC03E30" w14:textId="77777777" w:rsidR="005B712C" w:rsidRPr="000506D4" w:rsidRDefault="005B712C" w:rsidP="006A0AEF">
            <w:pPr>
              <w:rPr>
                <w:rFonts w:ascii="Times New Roman" w:hAnsi="Times New Roman" w:cs="Times New Roman"/>
                <w:b/>
                <w:bCs/>
                <w:lang w:val="kk-KZ"/>
              </w:rPr>
            </w:pPr>
            <w:r w:rsidRPr="000506D4">
              <w:rPr>
                <w:rFonts w:ascii="Times New Roman" w:hAnsi="Times New Roman" w:cs="Times New Roman"/>
                <w:b/>
                <w:bCs/>
                <w:lang w:val="kk-KZ"/>
              </w:rPr>
              <w:t xml:space="preserve">Басылым №/ </w:t>
            </w:r>
          </w:p>
          <w:p w14:paraId="4666F262" w14:textId="5F79CD27" w:rsidR="005B712C" w:rsidRPr="000506D4" w:rsidRDefault="005B712C" w:rsidP="006A0AEF">
            <w:pPr>
              <w:rPr>
                <w:rFonts w:ascii="Times New Roman" w:hAnsi="Times New Roman" w:cs="Times New Roman"/>
                <w:b/>
                <w:bCs/>
                <w:lang w:val="kk-KZ"/>
              </w:rPr>
            </w:pPr>
            <w:r w:rsidRPr="000506D4">
              <w:rPr>
                <w:rFonts w:ascii="Times New Roman" w:hAnsi="Times New Roman" w:cs="Times New Roman"/>
                <w:b/>
                <w:bCs/>
              </w:rPr>
              <w:t>№ изд.</w:t>
            </w:r>
            <w:r w:rsidRPr="000506D4">
              <w:rPr>
                <w:rFonts w:ascii="Times New Roman" w:hAnsi="Times New Roman" w:cs="Times New Roman"/>
                <w:b/>
                <w:bCs/>
                <w:lang w:val="kk-KZ"/>
              </w:rPr>
              <w:t>/</w:t>
            </w:r>
          </w:p>
          <w:p w14:paraId="288B1C2F" w14:textId="31D7BE79" w:rsidR="000360A4" w:rsidRPr="000506D4" w:rsidRDefault="0070752F" w:rsidP="006A0AEF">
            <w:pPr>
              <w:rPr>
                <w:rFonts w:ascii="Times New Roman" w:hAnsi="Times New Roman" w:cs="Times New Roman"/>
                <w:b/>
                <w:bCs/>
              </w:rPr>
            </w:pPr>
            <w:r w:rsidRPr="000506D4">
              <w:rPr>
                <w:rFonts w:ascii="Times New Roman" w:hAnsi="Times New Roman" w:cs="Times New Roman"/>
                <w:b/>
                <w:bCs/>
                <w:lang w:val="en-US"/>
              </w:rPr>
              <w:t>Rev.</w:t>
            </w:r>
            <w:r w:rsidR="005B712C" w:rsidRPr="000506D4">
              <w:rPr>
                <w:rFonts w:ascii="Times New Roman" w:hAnsi="Times New Roman" w:cs="Times New Roman"/>
                <w:b/>
                <w:bCs/>
                <w:lang w:val="en-US"/>
              </w:rPr>
              <w:t xml:space="preserve"> </w:t>
            </w:r>
            <w:r w:rsidR="0053037A" w:rsidRPr="000506D4">
              <w:rPr>
                <w:rFonts w:ascii="Times New Roman" w:hAnsi="Times New Roman" w:cs="Times New Roman"/>
                <w:b/>
                <w:bCs/>
                <w:lang w:val="en-US"/>
              </w:rPr>
              <w:t>#</w:t>
            </w:r>
            <w:r w:rsidRPr="000506D4">
              <w:rPr>
                <w:rFonts w:ascii="Times New Roman" w:hAnsi="Times New Roman" w:cs="Times New Roman"/>
                <w:b/>
                <w:bCs/>
              </w:rPr>
              <w:t>/</w:t>
            </w:r>
          </w:p>
        </w:tc>
        <w:tc>
          <w:tcPr>
            <w:tcW w:w="2821" w:type="dxa"/>
          </w:tcPr>
          <w:p w14:paraId="328355D0" w14:textId="5EB05F34" w:rsidR="00CA6D84" w:rsidRPr="000506D4" w:rsidRDefault="005B712C" w:rsidP="006A0AEF">
            <w:pPr>
              <w:rPr>
                <w:rFonts w:ascii="Times New Roman" w:hAnsi="Times New Roman" w:cs="Times New Roman"/>
                <w:b/>
                <w:bCs/>
                <w:lang w:val="kk-KZ"/>
              </w:rPr>
            </w:pPr>
            <w:proofErr w:type="spellStart"/>
            <w:r w:rsidRPr="000506D4">
              <w:rPr>
                <w:rFonts w:ascii="Times New Roman" w:hAnsi="Times New Roman" w:cs="Times New Roman"/>
                <w:b/>
                <w:bCs/>
                <w:lang w:val="en-US"/>
              </w:rPr>
              <w:t>Күні</w:t>
            </w:r>
            <w:proofErr w:type="spellEnd"/>
            <w:r w:rsidRPr="000506D4">
              <w:rPr>
                <w:rFonts w:ascii="Times New Roman" w:hAnsi="Times New Roman" w:cs="Times New Roman"/>
                <w:b/>
                <w:bCs/>
              </w:rPr>
              <w:t xml:space="preserve"> </w:t>
            </w:r>
            <w:r w:rsidRPr="000506D4">
              <w:rPr>
                <w:rFonts w:ascii="Times New Roman" w:hAnsi="Times New Roman" w:cs="Times New Roman"/>
                <w:b/>
                <w:bCs/>
                <w:lang w:val="kk-KZ"/>
              </w:rPr>
              <w:t xml:space="preserve">/ </w:t>
            </w:r>
          </w:p>
          <w:p w14:paraId="0DD64229" w14:textId="77777777" w:rsidR="00CA6D84" w:rsidRPr="000506D4" w:rsidRDefault="005B712C" w:rsidP="006A0AEF">
            <w:pPr>
              <w:rPr>
                <w:rFonts w:ascii="Times New Roman" w:hAnsi="Times New Roman" w:cs="Times New Roman"/>
                <w:b/>
                <w:bCs/>
              </w:rPr>
            </w:pPr>
            <w:r w:rsidRPr="000506D4">
              <w:rPr>
                <w:rFonts w:ascii="Times New Roman" w:hAnsi="Times New Roman" w:cs="Times New Roman"/>
                <w:b/>
                <w:bCs/>
              </w:rPr>
              <w:t>Дата</w:t>
            </w:r>
            <w:r w:rsidRPr="000506D4">
              <w:rPr>
                <w:rFonts w:ascii="Times New Roman" w:hAnsi="Times New Roman" w:cs="Times New Roman"/>
                <w:b/>
                <w:bCs/>
                <w:lang w:val="kk-KZ"/>
              </w:rPr>
              <w:t xml:space="preserve"> </w:t>
            </w:r>
            <w:r w:rsidRPr="000506D4">
              <w:rPr>
                <w:rFonts w:ascii="Times New Roman" w:hAnsi="Times New Roman" w:cs="Times New Roman"/>
                <w:b/>
                <w:bCs/>
              </w:rPr>
              <w:t xml:space="preserve">/ </w:t>
            </w:r>
          </w:p>
          <w:p w14:paraId="7BC4EE71" w14:textId="2F412C87" w:rsidR="0070752F" w:rsidRPr="000506D4" w:rsidRDefault="0070752F" w:rsidP="006A0AEF">
            <w:pPr>
              <w:rPr>
                <w:rFonts w:ascii="Times New Roman" w:hAnsi="Times New Roman" w:cs="Times New Roman"/>
                <w:b/>
                <w:bCs/>
              </w:rPr>
            </w:pPr>
            <w:r w:rsidRPr="000506D4">
              <w:rPr>
                <w:rFonts w:ascii="Times New Roman" w:hAnsi="Times New Roman" w:cs="Times New Roman"/>
                <w:b/>
                <w:bCs/>
                <w:lang w:val="en-US"/>
              </w:rPr>
              <w:t>Date</w:t>
            </w:r>
          </w:p>
        </w:tc>
        <w:tc>
          <w:tcPr>
            <w:tcW w:w="4401" w:type="dxa"/>
          </w:tcPr>
          <w:p w14:paraId="478A6927" w14:textId="7CAE0234" w:rsidR="00CA6D84" w:rsidRPr="000506D4" w:rsidRDefault="005B712C" w:rsidP="006A0AEF">
            <w:pPr>
              <w:rPr>
                <w:rFonts w:ascii="Times New Roman" w:hAnsi="Times New Roman" w:cs="Times New Roman"/>
                <w:b/>
                <w:bCs/>
                <w:lang w:val="en-US"/>
              </w:rPr>
            </w:pPr>
            <w:r w:rsidRPr="000506D4">
              <w:rPr>
                <w:rFonts w:ascii="Times New Roman" w:hAnsi="Times New Roman" w:cs="Times New Roman"/>
                <w:b/>
                <w:bCs/>
                <w:lang w:val="kk-KZ"/>
              </w:rPr>
              <w:t>Редакция</w:t>
            </w:r>
            <w:r w:rsidRPr="000506D4">
              <w:rPr>
                <w:rFonts w:ascii="Times New Roman" w:hAnsi="Times New Roman" w:cs="Times New Roman"/>
                <w:b/>
                <w:bCs/>
                <w:lang w:val="en-US"/>
              </w:rPr>
              <w:t xml:space="preserve"> / </w:t>
            </w:r>
          </w:p>
          <w:p w14:paraId="5E8F816E" w14:textId="4265527F" w:rsidR="00CA6D84" w:rsidRPr="000506D4" w:rsidRDefault="005A70AC" w:rsidP="006A0AEF">
            <w:pPr>
              <w:rPr>
                <w:rFonts w:ascii="Times New Roman" w:hAnsi="Times New Roman" w:cs="Times New Roman"/>
                <w:b/>
                <w:bCs/>
                <w:lang w:val="en-US"/>
              </w:rPr>
            </w:pPr>
            <w:r w:rsidRPr="000506D4">
              <w:rPr>
                <w:rFonts w:ascii="Times New Roman" w:hAnsi="Times New Roman" w:cs="Times New Roman"/>
                <w:b/>
                <w:bCs/>
              </w:rPr>
              <w:t>Редакция</w:t>
            </w:r>
            <w:r w:rsidR="000360A4" w:rsidRPr="000506D4">
              <w:rPr>
                <w:rFonts w:ascii="Times New Roman" w:hAnsi="Times New Roman" w:cs="Times New Roman"/>
                <w:b/>
                <w:bCs/>
                <w:lang w:val="kk-KZ"/>
              </w:rPr>
              <w:t xml:space="preserve"> </w:t>
            </w:r>
            <w:r w:rsidR="00CA6D84" w:rsidRPr="000506D4">
              <w:rPr>
                <w:rFonts w:ascii="Times New Roman" w:hAnsi="Times New Roman" w:cs="Times New Roman"/>
                <w:b/>
                <w:bCs/>
                <w:lang w:val="en-US"/>
              </w:rPr>
              <w:t>/</w:t>
            </w:r>
          </w:p>
          <w:p w14:paraId="4CFC6E2B" w14:textId="3A976F24" w:rsidR="005A70AC" w:rsidRPr="000506D4" w:rsidRDefault="00CA6D84" w:rsidP="006A0AEF">
            <w:pPr>
              <w:rPr>
                <w:rFonts w:ascii="Times New Roman" w:hAnsi="Times New Roman" w:cs="Times New Roman"/>
                <w:b/>
                <w:bCs/>
                <w:lang w:val="en-US"/>
              </w:rPr>
            </w:pPr>
            <w:r w:rsidRPr="000506D4">
              <w:rPr>
                <w:rFonts w:ascii="Times New Roman" w:hAnsi="Times New Roman" w:cs="Times New Roman"/>
                <w:b/>
                <w:bCs/>
                <w:lang w:val="en-US"/>
              </w:rPr>
              <w:t>Revision</w:t>
            </w:r>
          </w:p>
        </w:tc>
      </w:tr>
      <w:tr w:rsidR="008F7781" w:rsidRPr="000506D4" w14:paraId="055A36CA" w14:textId="77777777" w:rsidTr="0050241C">
        <w:tc>
          <w:tcPr>
            <w:tcW w:w="2122" w:type="dxa"/>
          </w:tcPr>
          <w:p w14:paraId="320102A4" w14:textId="65BA029D" w:rsidR="0070752F" w:rsidRPr="000506D4" w:rsidRDefault="0070752F" w:rsidP="006A0AEF">
            <w:pPr>
              <w:rPr>
                <w:rFonts w:ascii="Times New Roman" w:hAnsi="Times New Roman" w:cs="Times New Roman"/>
              </w:rPr>
            </w:pPr>
            <w:r w:rsidRPr="000506D4">
              <w:rPr>
                <w:rFonts w:ascii="Times New Roman" w:hAnsi="Times New Roman" w:cs="Times New Roman"/>
                <w:lang w:val="en-US"/>
              </w:rPr>
              <w:t>0</w:t>
            </w:r>
            <w:r w:rsidR="0050241C" w:rsidRPr="000506D4">
              <w:rPr>
                <w:rFonts w:ascii="Times New Roman" w:hAnsi="Times New Roman" w:cs="Times New Roman"/>
              </w:rPr>
              <w:t>.0</w:t>
            </w:r>
          </w:p>
        </w:tc>
        <w:tc>
          <w:tcPr>
            <w:tcW w:w="2821" w:type="dxa"/>
          </w:tcPr>
          <w:p w14:paraId="6BCF19C7" w14:textId="1AAE60F1" w:rsidR="0070752F" w:rsidRPr="000506D4" w:rsidRDefault="0050241C" w:rsidP="006A0AEF">
            <w:pPr>
              <w:rPr>
                <w:rFonts w:ascii="Times New Roman" w:hAnsi="Times New Roman" w:cs="Times New Roman"/>
                <w:lang w:val="en-US"/>
              </w:rPr>
            </w:pPr>
            <w:r w:rsidRPr="000506D4">
              <w:rPr>
                <w:rFonts w:ascii="Times New Roman" w:hAnsi="Times New Roman" w:cs="Times New Roman"/>
                <w:lang w:val="en-US"/>
              </w:rPr>
              <w:t>22/04/2022</w:t>
            </w:r>
          </w:p>
        </w:tc>
        <w:tc>
          <w:tcPr>
            <w:tcW w:w="4401" w:type="dxa"/>
          </w:tcPr>
          <w:p w14:paraId="031CDD16" w14:textId="51E059CD" w:rsidR="0070752F" w:rsidRPr="000506D4" w:rsidRDefault="009C7C86" w:rsidP="006A0AEF">
            <w:pPr>
              <w:rPr>
                <w:rFonts w:ascii="Times New Roman" w:hAnsi="Times New Roman" w:cs="Times New Roman"/>
                <w:lang w:val="en-US"/>
              </w:rPr>
            </w:pPr>
            <w:proofErr w:type="spellStart"/>
            <w:r w:rsidRPr="000506D4">
              <w:rPr>
                <w:rFonts w:ascii="Times New Roman" w:hAnsi="Times New Roman" w:cs="Times New Roman"/>
              </w:rPr>
              <w:t>Бірінші</w:t>
            </w:r>
            <w:proofErr w:type="spellEnd"/>
            <w:r w:rsidRPr="000506D4">
              <w:rPr>
                <w:rFonts w:ascii="Times New Roman" w:hAnsi="Times New Roman" w:cs="Times New Roman"/>
              </w:rPr>
              <w:t xml:space="preserve"> / Впервые / F</w:t>
            </w:r>
            <w:proofErr w:type="spellStart"/>
            <w:r w:rsidRPr="000506D4">
              <w:rPr>
                <w:rFonts w:ascii="Times New Roman" w:hAnsi="Times New Roman" w:cs="Times New Roman"/>
                <w:lang w:val="en-US"/>
              </w:rPr>
              <w:t>irst</w:t>
            </w:r>
            <w:proofErr w:type="spellEnd"/>
          </w:p>
        </w:tc>
      </w:tr>
      <w:tr w:rsidR="008F7781" w:rsidRPr="008D6F10" w14:paraId="719810A5" w14:textId="77777777" w:rsidTr="0050241C">
        <w:tc>
          <w:tcPr>
            <w:tcW w:w="2122" w:type="dxa"/>
          </w:tcPr>
          <w:p w14:paraId="70F493C9" w14:textId="714338FF" w:rsidR="0070752F" w:rsidRPr="000506D4" w:rsidRDefault="00D82012" w:rsidP="006A0AEF">
            <w:pPr>
              <w:rPr>
                <w:rFonts w:ascii="Times New Roman" w:hAnsi="Times New Roman" w:cs="Times New Roman"/>
                <w:lang w:val="en-US"/>
              </w:rPr>
            </w:pPr>
            <w:r w:rsidRPr="000506D4">
              <w:rPr>
                <w:rFonts w:ascii="Times New Roman" w:hAnsi="Times New Roman" w:cs="Times New Roman"/>
              </w:rPr>
              <w:t>1</w:t>
            </w:r>
            <w:r w:rsidR="007C3C46" w:rsidRPr="000506D4">
              <w:rPr>
                <w:rFonts w:ascii="Times New Roman" w:hAnsi="Times New Roman" w:cs="Times New Roman"/>
              </w:rPr>
              <w:t>.</w:t>
            </w:r>
            <w:r w:rsidRPr="000506D4">
              <w:rPr>
                <w:rFonts w:ascii="Times New Roman" w:hAnsi="Times New Roman" w:cs="Times New Roman"/>
              </w:rPr>
              <w:t>0</w:t>
            </w:r>
          </w:p>
        </w:tc>
        <w:tc>
          <w:tcPr>
            <w:tcW w:w="2821" w:type="dxa"/>
          </w:tcPr>
          <w:p w14:paraId="71D683E3" w14:textId="3925FCBA" w:rsidR="0070752F" w:rsidRPr="00900DEB" w:rsidRDefault="00900DEB" w:rsidP="006A0AEF">
            <w:pPr>
              <w:rPr>
                <w:rFonts w:ascii="Times New Roman" w:hAnsi="Times New Roman" w:cs="Times New Roman"/>
              </w:rPr>
            </w:pPr>
            <w:r w:rsidRPr="00900DEB">
              <w:rPr>
                <w:rFonts w:ascii="Times New Roman" w:hAnsi="Times New Roman" w:cs="Times New Roman"/>
                <w:lang w:val="en-US"/>
              </w:rPr>
              <w:t>31/08/2023</w:t>
            </w:r>
          </w:p>
        </w:tc>
        <w:tc>
          <w:tcPr>
            <w:tcW w:w="4401" w:type="dxa"/>
          </w:tcPr>
          <w:p w14:paraId="13CD2519" w14:textId="42DB2690" w:rsidR="002A0550" w:rsidRPr="000506D4" w:rsidRDefault="002A0550" w:rsidP="002A0550">
            <w:pPr>
              <w:rPr>
                <w:rFonts w:ascii="Times New Roman" w:hAnsi="Times New Roman" w:cs="Times New Roman"/>
              </w:rPr>
            </w:pPr>
            <w:proofErr w:type="spellStart"/>
            <w:r w:rsidRPr="000506D4">
              <w:rPr>
                <w:rFonts w:ascii="Times New Roman" w:hAnsi="Times New Roman" w:cs="Times New Roman"/>
              </w:rPr>
              <w:t>Емтихан</w:t>
            </w:r>
            <w:proofErr w:type="spellEnd"/>
            <w:r w:rsidRPr="000506D4">
              <w:rPr>
                <w:rFonts w:ascii="Times New Roman" w:hAnsi="Times New Roman" w:cs="Times New Roman"/>
              </w:rPr>
              <w:t xml:space="preserve"> </w:t>
            </w:r>
            <w:proofErr w:type="spellStart"/>
            <w:r w:rsidRPr="000506D4">
              <w:rPr>
                <w:rFonts w:ascii="Times New Roman" w:hAnsi="Times New Roman" w:cs="Times New Roman"/>
              </w:rPr>
              <w:t>алушының</w:t>
            </w:r>
            <w:proofErr w:type="spellEnd"/>
            <w:r w:rsidRPr="000506D4">
              <w:rPr>
                <w:rFonts w:ascii="Times New Roman" w:hAnsi="Times New Roman" w:cs="Times New Roman"/>
              </w:rPr>
              <w:t xml:space="preserve"> (</w:t>
            </w:r>
            <w:proofErr w:type="spellStart"/>
            <w:r w:rsidRPr="000506D4">
              <w:rPr>
                <w:rFonts w:ascii="Times New Roman" w:hAnsi="Times New Roman" w:cs="Times New Roman"/>
              </w:rPr>
              <w:t>бағалаушының</w:t>
            </w:r>
            <w:proofErr w:type="spellEnd"/>
            <w:r w:rsidRPr="000506D4">
              <w:rPr>
                <w:rFonts w:ascii="Times New Roman" w:hAnsi="Times New Roman" w:cs="Times New Roman"/>
              </w:rPr>
              <w:t xml:space="preserve">) </w:t>
            </w:r>
            <w:proofErr w:type="spellStart"/>
            <w:r w:rsidRPr="000506D4">
              <w:rPr>
                <w:rFonts w:ascii="Times New Roman" w:hAnsi="Times New Roman" w:cs="Times New Roman"/>
              </w:rPr>
              <w:t>рұқсатын</w:t>
            </w:r>
            <w:proofErr w:type="spellEnd"/>
            <w:r w:rsidRPr="000506D4">
              <w:rPr>
                <w:rFonts w:ascii="Times New Roman" w:hAnsi="Times New Roman" w:cs="Times New Roman"/>
              </w:rPr>
              <w:t xml:space="preserve"> беру </w:t>
            </w:r>
            <w:proofErr w:type="spellStart"/>
            <w:r w:rsidRPr="000506D4">
              <w:rPr>
                <w:rFonts w:ascii="Times New Roman" w:hAnsi="Times New Roman" w:cs="Times New Roman"/>
              </w:rPr>
              <w:t>кезінде</w:t>
            </w:r>
            <w:proofErr w:type="spellEnd"/>
            <w:r w:rsidRPr="000506D4">
              <w:rPr>
                <w:rFonts w:ascii="Times New Roman" w:hAnsi="Times New Roman" w:cs="Times New Roman"/>
              </w:rPr>
              <w:t xml:space="preserve"> </w:t>
            </w:r>
            <w:proofErr w:type="spellStart"/>
            <w:r w:rsidRPr="000506D4">
              <w:rPr>
                <w:rFonts w:ascii="Times New Roman" w:hAnsi="Times New Roman" w:cs="Times New Roman"/>
              </w:rPr>
              <w:t>тіркеу</w:t>
            </w:r>
            <w:proofErr w:type="spellEnd"/>
            <w:r w:rsidRPr="000506D4">
              <w:rPr>
                <w:rFonts w:ascii="Times New Roman" w:hAnsi="Times New Roman" w:cs="Times New Roman"/>
              </w:rPr>
              <w:t xml:space="preserve"> </w:t>
            </w:r>
            <w:proofErr w:type="spellStart"/>
            <w:r w:rsidRPr="000506D4">
              <w:rPr>
                <w:rFonts w:ascii="Times New Roman" w:hAnsi="Times New Roman" w:cs="Times New Roman"/>
              </w:rPr>
              <w:t>нөмірлерін</w:t>
            </w:r>
            <w:proofErr w:type="spellEnd"/>
            <w:r w:rsidRPr="000506D4">
              <w:rPr>
                <w:rFonts w:ascii="Times New Roman" w:hAnsi="Times New Roman" w:cs="Times New Roman"/>
              </w:rPr>
              <w:t xml:space="preserve"> беру </w:t>
            </w:r>
            <w:proofErr w:type="spellStart"/>
            <w:r w:rsidRPr="000506D4">
              <w:rPr>
                <w:rFonts w:ascii="Times New Roman" w:hAnsi="Times New Roman" w:cs="Times New Roman"/>
              </w:rPr>
              <w:t>тәртібін</w:t>
            </w:r>
            <w:proofErr w:type="spellEnd"/>
            <w:r w:rsidRPr="000506D4">
              <w:rPr>
                <w:rFonts w:ascii="Times New Roman" w:hAnsi="Times New Roman" w:cs="Times New Roman"/>
              </w:rPr>
              <w:t xml:space="preserve"> </w:t>
            </w:r>
            <w:proofErr w:type="spellStart"/>
            <w:r w:rsidRPr="000506D4">
              <w:rPr>
                <w:rFonts w:ascii="Times New Roman" w:hAnsi="Times New Roman" w:cs="Times New Roman"/>
              </w:rPr>
              <w:t>белгілеуге</w:t>
            </w:r>
            <w:proofErr w:type="spellEnd"/>
            <w:r w:rsidRPr="000506D4">
              <w:rPr>
                <w:rFonts w:ascii="Times New Roman" w:hAnsi="Times New Roman" w:cs="Times New Roman"/>
              </w:rPr>
              <w:t xml:space="preserve"> </w:t>
            </w:r>
            <w:proofErr w:type="spellStart"/>
            <w:r w:rsidRPr="000506D4">
              <w:rPr>
                <w:rFonts w:ascii="Times New Roman" w:hAnsi="Times New Roman" w:cs="Times New Roman"/>
              </w:rPr>
              <w:t>және</w:t>
            </w:r>
            <w:proofErr w:type="spellEnd"/>
            <w:r w:rsidRPr="000506D4">
              <w:rPr>
                <w:rFonts w:ascii="Times New Roman" w:hAnsi="Times New Roman" w:cs="Times New Roman"/>
              </w:rPr>
              <w:t xml:space="preserve"> </w:t>
            </w:r>
            <w:proofErr w:type="spellStart"/>
            <w:r w:rsidRPr="000506D4">
              <w:rPr>
                <w:rFonts w:ascii="Times New Roman" w:hAnsi="Times New Roman" w:cs="Times New Roman"/>
              </w:rPr>
              <w:t>редакцияны</w:t>
            </w:r>
            <w:proofErr w:type="spellEnd"/>
            <w:r w:rsidRPr="000506D4">
              <w:rPr>
                <w:rFonts w:ascii="Times New Roman" w:hAnsi="Times New Roman" w:cs="Times New Roman"/>
              </w:rPr>
              <w:t xml:space="preserve"> </w:t>
            </w:r>
            <w:proofErr w:type="spellStart"/>
            <w:r w:rsidRPr="000506D4">
              <w:rPr>
                <w:rFonts w:ascii="Times New Roman" w:hAnsi="Times New Roman" w:cs="Times New Roman"/>
              </w:rPr>
              <w:t>жақсартуға</w:t>
            </w:r>
            <w:proofErr w:type="spellEnd"/>
            <w:r w:rsidRPr="000506D4">
              <w:rPr>
                <w:rFonts w:ascii="Times New Roman" w:hAnsi="Times New Roman" w:cs="Times New Roman"/>
              </w:rPr>
              <w:t xml:space="preserve"> </w:t>
            </w:r>
            <w:proofErr w:type="spellStart"/>
            <w:r w:rsidRPr="000506D4">
              <w:rPr>
                <w:rFonts w:ascii="Times New Roman" w:hAnsi="Times New Roman" w:cs="Times New Roman"/>
              </w:rPr>
              <w:t>бағытталған</w:t>
            </w:r>
            <w:proofErr w:type="spellEnd"/>
            <w:r w:rsidRPr="000506D4">
              <w:rPr>
                <w:rFonts w:ascii="Times New Roman" w:hAnsi="Times New Roman" w:cs="Times New Roman"/>
              </w:rPr>
              <w:t xml:space="preserve"> </w:t>
            </w:r>
            <w:proofErr w:type="spellStart"/>
            <w:r w:rsidRPr="000506D4">
              <w:rPr>
                <w:rFonts w:ascii="Times New Roman" w:hAnsi="Times New Roman" w:cs="Times New Roman"/>
              </w:rPr>
              <w:t>түзетулер</w:t>
            </w:r>
            <w:proofErr w:type="spellEnd"/>
            <w:r w:rsidRPr="000506D4">
              <w:rPr>
                <w:rFonts w:ascii="Times New Roman" w:hAnsi="Times New Roman" w:cs="Times New Roman"/>
              </w:rPr>
              <w:t xml:space="preserve"> </w:t>
            </w:r>
            <w:proofErr w:type="spellStart"/>
            <w:r w:rsidRPr="000506D4">
              <w:rPr>
                <w:rFonts w:ascii="Times New Roman" w:hAnsi="Times New Roman" w:cs="Times New Roman"/>
              </w:rPr>
              <w:t>енгізуге</w:t>
            </w:r>
            <w:proofErr w:type="spellEnd"/>
            <w:r w:rsidRPr="000506D4">
              <w:rPr>
                <w:rFonts w:ascii="Times New Roman" w:hAnsi="Times New Roman" w:cs="Times New Roman"/>
              </w:rPr>
              <w:t xml:space="preserve"> </w:t>
            </w:r>
            <w:proofErr w:type="spellStart"/>
            <w:r w:rsidRPr="000506D4">
              <w:rPr>
                <w:rFonts w:ascii="Times New Roman" w:hAnsi="Times New Roman" w:cs="Times New Roman"/>
              </w:rPr>
              <w:t>байланысты</w:t>
            </w:r>
            <w:proofErr w:type="spellEnd"/>
            <w:r w:rsidRPr="000506D4">
              <w:rPr>
                <w:rFonts w:ascii="Times New Roman" w:hAnsi="Times New Roman" w:cs="Times New Roman"/>
              </w:rPr>
              <w:t xml:space="preserve"> / </w:t>
            </w:r>
          </w:p>
          <w:p w14:paraId="642D3FD5" w14:textId="77777777" w:rsidR="00B0500D" w:rsidRPr="000506D4" w:rsidRDefault="00657080" w:rsidP="006A0AEF">
            <w:pPr>
              <w:rPr>
                <w:rFonts w:ascii="Times New Roman" w:hAnsi="Times New Roman" w:cs="Times New Roman"/>
              </w:rPr>
            </w:pPr>
            <w:r w:rsidRPr="000506D4">
              <w:rPr>
                <w:rFonts w:ascii="Times New Roman" w:hAnsi="Times New Roman" w:cs="Times New Roman"/>
              </w:rPr>
              <w:t xml:space="preserve">В связи с </w:t>
            </w:r>
            <w:r w:rsidR="008928BB" w:rsidRPr="000506D4">
              <w:rPr>
                <w:rFonts w:ascii="Times New Roman" w:hAnsi="Times New Roman" w:cs="Times New Roman"/>
              </w:rPr>
              <w:t>внес</w:t>
            </w:r>
            <w:r w:rsidR="00E511CD" w:rsidRPr="000506D4">
              <w:rPr>
                <w:rFonts w:ascii="Times New Roman" w:hAnsi="Times New Roman" w:cs="Times New Roman"/>
              </w:rPr>
              <w:t>е</w:t>
            </w:r>
            <w:r w:rsidR="008928BB" w:rsidRPr="000506D4">
              <w:rPr>
                <w:rFonts w:ascii="Times New Roman" w:hAnsi="Times New Roman" w:cs="Times New Roman"/>
              </w:rPr>
              <w:t>нием попр</w:t>
            </w:r>
            <w:r w:rsidR="00E511CD" w:rsidRPr="000506D4">
              <w:rPr>
                <w:rFonts w:ascii="Times New Roman" w:hAnsi="Times New Roman" w:cs="Times New Roman"/>
              </w:rPr>
              <w:t>а</w:t>
            </w:r>
            <w:r w:rsidR="008928BB" w:rsidRPr="000506D4">
              <w:rPr>
                <w:rFonts w:ascii="Times New Roman" w:hAnsi="Times New Roman" w:cs="Times New Roman"/>
              </w:rPr>
              <w:t>вок</w:t>
            </w:r>
            <w:r w:rsidR="000436B3" w:rsidRPr="000506D4">
              <w:rPr>
                <w:rFonts w:ascii="Times New Roman" w:hAnsi="Times New Roman" w:cs="Times New Roman"/>
              </w:rPr>
              <w:t xml:space="preserve">, </w:t>
            </w:r>
            <w:r w:rsidR="008928BB" w:rsidRPr="000506D4">
              <w:rPr>
                <w:rFonts w:ascii="Times New Roman" w:hAnsi="Times New Roman" w:cs="Times New Roman"/>
              </w:rPr>
              <w:t>напр</w:t>
            </w:r>
            <w:r w:rsidR="00D26015" w:rsidRPr="000506D4">
              <w:rPr>
                <w:rFonts w:ascii="Times New Roman" w:hAnsi="Times New Roman" w:cs="Times New Roman"/>
              </w:rPr>
              <w:t>а</w:t>
            </w:r>
            <w:r w:rsidR="008928BB" w:rsidRPr="000506D4">
              <w:rPr>
                <w:rFonts w:ascii="Times New Roman" w:hAnsi="Times New Roman" w:cs="Times New Roman"/>
              </w:rPr>
              <w:t>вленны</w:t>
            </w:r>
            <w:r w:rsidR="00D26015" w:rsidRPr="000506D4">
              <w:rPr>
                <w:rFonts w:ascii="Times New Roman" w:hAnsi="Times New Roman" w:cs="Times New Roman"/>
              </w:rPr>
              <w:t>х</w:t>
            </w:r>
            <w:r w:rsidR="008928BB" w:rsidRPr="000506D4">
              <w:rPr>
                <w:rFonts w:ascii="Times New Roman" w:hAnsi="Times New Roman" w:cs="Times New Roman"/>
              </w:rPr>
              <w:t xml:space="preserve"> на</w:t>
            </w:r>
            <w:r w:rsidR="00D26015" w:rsidRPr="000506D4">
              <w:rPr>
                <w:rFonts w:ascii="Times New Roman" w:hAnsi="Times New Roman" w:cs="Times New Roman"/>
              </w:rPr>
              <w:t xml:space="preserve"> </w:t>
            </w:r>
            <w:r w:rsidR="00C72FA7" w:rsidRPr="000506D4">
              <w:rPr>
                <w:rFonts w:ascii="Times New Roman" w:hAnsi="Times New Roman" w:cs="Times New Roman"/>
              </w:rPr>
              <w:t xml:space="preserve">установление </w:t>
            </w:r>
            <w:r w:rsidR="00A1003C" w:rsidRPr="000506D4">
              <w:rPr>
                <w:rFonts w:ascii="Times New Roman" w:hAnsi="Times New Roman" w:cs="Times New Roman"/>
              </w:rPr>
              <w:t>поряд</w:t>
            </w:r>
            <w:r w:rsidR="00C72FA7" w:rsidRPr="000506D4">
              <w:rPr>
                <w:rFonts w:ascii="Times New Roman" w:hAnsi="Times New Roman" w:cs="Times New Roman"/>
              </w:rPr>
              <w:t>ка</w:t>
            </w:r>
            <w:r w:rsidR="00A1003C" w:rsidRPr="000506D4">
              <w:rPr>
                <w:rFonts w:ascii="Times New Roman" w:hAnsi="Times New Roman" w:cs="Times New Roman"/>
              </w:rPr>
              <w:t xml:space="preserve"> присв</w:t>
            </w:r>
            <w:r w:rsidR="00C72FA7" w:rsidRPr="000506D4">
              <w:rPr>
                <w:rFonts w:ascii="Times New Roman" w:hAnsi="Times New Roman" w:cs="Times New Roman"/>
              </w:rPr>
              <w:t xml:space="preserve">оения </w:t>
            </w:r>
            <w:r w:rsidR="00E511CD" w:rsidRPr="000506D4">
              <w:rPr>
                <w:rFonts w:ascii="Times New Roman" w:hAnsi="Times New Roman" w:cs="Times New Roman"/>
              </w:rPr>
              <w:t>регистр</w:t>
            </w:r>
            <w:r w:rsidR="00C72FA7" w:rsidRPr="000506D4">
              <w:rPr>
                <w:rFonts w:ascii="Times New Roman" w:hAnsi="Times New Roman" w:cs="Times New Roman"/>
              </w:rPr>
              <w:t>а</w:t>
            </w:r>
            <w:r w:rsidR="00E511CD" w:rsidRPr="000506D4">
              <w:rPr>
                <w:rFonts w:ascii="Times New Roman" w:hAnsi="Times New Roman" w:cs="Times New Roman"/>
              </w:rPr>
              <w:t>ц</w:t>
            </w:r>
            <w:r w:rsidR="00C72FA7" w:rsidRPr="000506D4">
              <w:rPr>
                <w:rFonts w:ascii="Times New Roman" w:hAnsi="Times New Roman" w:cs="Times New Roman"/>
              </w:rPr>
              <w:t>ио</w:t>
            </w:r>
            <w:r w:rsidR="00E511CD" w:rsidRPr="000506D4">
              <w:rPr>
                <w:rFonts w:ascii="Times New Roman" w:hAnsi="Times New Roman" w:cs="Times New Roman"/>
              </w:rPr>
              <w:t>нных номер</w:t>
            </w:r>
            <w:r w:rsidR="00C72FA7" w:rsidRPr="000506D4">
              <w:rPr>
                <w:rFonts w:ascii="Times New Roman" w:hAnsi="Times New Roman" w:cs="Times New Roman"/>
              </w:rPr>
              <w:t>о</w:t>
            </w:r>
            <w:r w:rsidR="00E511CD" w:rsidRPr="000506D4">
              <w:rPr>
                <w:rFonts w:ascii="Times New Roman" w:hAnsi="Times New Roman" w:cs="Times New Roman"/>
              </w:rPr>
              <w:t xml:space="preserve">в </w:t>
            </w:r>
            <w:r w:rsidR="00A3431A" w:rsidRPr="000506D4">
              <w:rPr>
                <w:rFonts w:ascii="Times New Roman" w:hAnsi="Times New Roman" w:cs="Times New Roman"/>
              </w:rPr>
              <w:t>при выдаче</w:t>
            </w:r>
            <w:r w:rsidR="00C72FA7" w:rsidRPr="000506D4">
              <w:rPr>
                <w:rFonts w:ascii="Times New Roman" w:hAnsi="Times New Roman" w:cs="Times New Roman"/>
              </w:rPr>
              <w:t xml:space="preserve"> </w:t>
            </w:r>
            <w:r w:rsidR="00E511CD" w:rsidRPr="000506D4">
              <w:rPr>
                <w:rFonts w:ascii="Times New Roman" w:hAnsi="Times New Roman" w:cs="Times New Roman"/>
              </w:rPr>
              <w:t>разрешения экзаменатора (оценщика)</w:t>
            </w:r>
            <w:r w:rsidRPr="000506D4">
              <w:rPr>
                <w:rFonts w:ascii="Times New Roman" w:hAnsi="Times New Roman" w:cs="Times New Roman"/>
              </w:rPr>
              <w:t xml:space="preserve"> </w:t>
            </w:r>
            <w:r w:rsidR="00564858" w:rsidRPr="000506D4">
              <w:rPr>
                <w:rFonts w:ascii="Times New Roman" w:hAnsi="Times New Roman" w:cs="Times New Roman"/>
              </w:rPr>
              <w:t>и улучшением редакции</w:t>
            </w:r>
            <w:r w:rsidR="002A0550" w:rsidRPr="000506D4">
              <w:rPr>
                <w:rFonts w:ascii="Times New Roman" w:hAnsi="Times New Roman" w:cs="Times New Roman"/>
              </w:rPr>
              <w:t xml:space="preserve"> / </w:t>
            </w:r>
          </w:p>
          <w:p w14:paraId="4D8E9287" w14:textId="3313D4B1" w:rsidR="00C07C7E" w:rsidRPr="000506D4" w:rsidRDefault="00B0500D" w:rsidP="006A0AEF">
            <w:pPr>
              <w:rPr>
                <w:rFonts w:ascii="Times New Roman" w:hAnsi="Times New Roman" w:cs="Times New Roman"/>
                <w:lang w:val="en-US"/>
              </w:rPr>
            </w:pPr>
            <w:r w:rsidRPr="000506D4">
              <w:rPr>
                <w:rFonts w:ascii="Times New Roman" w:hAnsi="Times New Roman" w:cs="Times New Roman"/>
                <w:lang w:val="en-US"/>
              </w:rPr>
              <w:t xml:space="preserve">Due to amendments to establish a procedure for assigning registration numbers when issuing an examiner's (assessor's) permit and to improve the </w:t>
            </w:r>
            <w:r w:rsidR="00F40C0A" w:rsidRPr="000506D4">
              <w:rPr>
                <w:rFonts w:ascii="Times New Roman" w:hAnsi="Times New Roman" w:cs="Times New Roman"/>
                <w:lang w:val="en-US"/>
              </w:rPr>
              <w:t>edition</w:t>
            </w:r>
            <w:r w:rsidRPr="000506D4">
              <w:rPr>
                <w:rFonts w:ascii="Times New Roman" w:hAnsi="Times New Roman" w:cs="Times New Roman"/>
                <w:lang w:val="en-US"/>
              </w:rPr>
              <w:t>.</w:t>
            </w:r>
            <w:r w:rsidR="00F40C0A" w:rsidRPr="000506D4">
              <w:rPr>
                <w:rFonts w:ascii="Times New Roman" w:hAnsi="Times New Roman" w:cs="Times New Roman"/>
                <w:lang w:val="en-US"/>
              </w:rPr>
              <w:t xml:space="preserve"> </w:t>
            </w:r>
            <w:r w:rsidR="00900DEB">
              <w:rPr>
                <w:rFonts w:ascii="Times New Roman" w:hAnsi="Times New Roman" w:cs="Times New Roman"/>
                <w:lang w:val="en-US"/>
              </w:rPr>
              <w:t xml:space="preserve"> </w:t>
            </w:r>
          </w:p>
        </w:tc>
      </w:tr>
    </w:tbl>
    <w:p w14:paraId="3444AC06" w14:textId="77777777" w:rsidR="0053037A" w:rsidRPr="000506D4" w:rsidRDefault="0053037A" w:rsidP="006A0AEF">
      <w:pPr>
        <w:spacing w:after="0" w:line="240" w:lineRule="auto"/>
        <w:rPr>
          <w:rFonts w:ascii="Times New Roman" w:eastAsiaTheme="majorEastAsia" w:hAnsi="Times New Roman" w:cs="Times New Roman"/>
          <w:color w:val="2F5496" w:themeColor="accent1" w:themeShade="BF"/>
          <w:sz w:val="32"/>
          <w:szCs w:val="32"/>
          <w:lang w:val="en-US" w:eastAsia="ru-RU"/>
        </w:rPr>
      </w:pPr>
      <w:bookmarkStart w:id="3" w:name="_Toc94188078"/>
      <w:r w:rsidRPr="000506D4">
        <w:rPr>
          <w:rFonts w:ascii="Times New Roman" w:hAnsi="Times New Roman" w:cs="Times New Roman"/>
          <w:lang w:val="en-US" w:eastAsia="ru-RU"/>
        </w:rPr>
        <w:br w:type="page"/>
      </w:r>
    </w:p>
    <w:p w14:paraId="4AAB55CC" w14:textId="7451177E" w:rsidR="002A0A7F" w:rsidRPr="000506D4" w:rsidRDefault="005B712C" w:rsidP="006A0AEF">
      <w:pPr>
        <w:pStyle w:val="1"/>
        <w:spacing w:before="0" w:line="240" w:lineRule="auto"/>
        <w:rPr>
          <w:rFonts w:ascii="Times New Roman" w:hAnsi="Times New Roman" w:cs="Times New Roman"/>
          <w:lang w:val="en-US" w:eastAsia="ru-RU"/>
        </w:rPr>
      </w:pPr>
      <w:bookmarkStart w:id="4" w:name="_Toc139958255"/>
      <w:r w:rsidRPr="000506D4">
        <w:rPr>
          <w:rFonts w:ascii="Times New Roman" w:hAnsi="Times New Roman" w:cs="Times New Roman"/>
          <w:lang w:eastAsia="ru-RU"/>
        </w:rPr>
        <w:lastRenderedPageBreak/>
        <w:t>ҚОЛДАНЫСТАҒЫ</w:t>
      </w:r>
      <w:r w:rsidRPr="000506D4">
        <w:rPr>
          <w:rFonts w:ascii="Times New Roman" w:hAnsi="Times New Roman" w:cs="Times New Roman"/>
          <w:lang w:val="en-US" w:eastAsia="ru-RU"/>
        </w:rPr>
        <w:t xml:space="preserve"> </w:t>
      </w:r>
      <w:r w:rsidRPr="000506D4">
        <w:rPr>
          <w:rFonts w:ascii="Times New Roman" w:hAnsi="Times New Roman" w:cs="Times New Roman"/>
          <w:lang w:eastAsia="ru-RU"/>
        </w:rPr>
        <w:t>БЕТТЕР</w:t>
      </w:r>
      <w:r w:rsidRPr="000506D4">
        <w:rPr>
          <w:rFonts w:ascii="Times New Roman" w:hAnsi="Times New Roman" w:cs="Times New Roman"/>
          <w:lang w:val="en-US" w:eastAsia="ru-RU"/>
        </w:rPr>
        <w:t xml:space="preserve"> </w:t>
      </w:r>
      <w:r w:rsidRPr="000506D4">
        <w:rPr>
          <w:rFonts w:ascii="Times New Roman" w:hAnsi="Times New Roman" w:cs="Times New Roman"/>
          <w:lang w:eastAsia="ru-RU"/>
        </w:rPr>
        <w:t>ТІЗІМІ</w:t>
      </w:r>
      <w:bookmarkEnd w:id="3"/>
      <w:r w:rsidRPr="000506D4">
        <w:rPr>
          <w:rFonts w:ascii="Times New Roman" w:hAnsi="Times New Roman" w:cs="Times New Roman"/>
          <w:lang w:val="en-US" w:eastAsia="ru-RU"/>
        </w:rPr>
        <w:t xml:space="preserve"> </w:t>
      </w:r>
      <w:r w:rsidRPr="000506D4">
        <w:rPr>
          <w:rFonts w:ascii="Times New Roman" w:hAnsi="Times New Roman" w:cs="Times New Roman"/>
          <w:lang w:val="kk-KZ" w:eastAsia="ru-RU"/>
        </w:rPr>
        <w:t xml:space="preserve">/ </w:t>
      </w:r>
      <w:r w:rsidR="005C46A5" w:rsidRPr="000506D4">
        <w:rPr>
          <w:rFonts w:ascii="Times New Roman" w:hAnsi="Times New Roman" w:cs="Times New Roman"/>
          <w:lang w:val="kk-KZ" w:eastAsia="ru-RU"/>
        </w:rPr>
        <w:br/>
      </w:r>
      <w:r w:rsidRPr="000506D4">
        <w:rPr>
          <w:rFonts w:ascii="Times New Roman" w:hAnsi="Times New Roman" w:cs="Times New Roman"/>
          <w:lang w:eastAsia="ru-RU"/>
        </w:rPr>
        <w:t>ПЕРЕЧЕНЬ</w:t>
      </w:r>
      <w:r w:rsidRPr="000506D4">
        <w:rPr>
          <w:rFonts w:ascii="Times New Roman" w:hAnsi="Times New Roman" w:cs="Times New Roman"/>
          <w:lang w:val="en-US" w:eastAsia="ru-RU"/>
        </w:rPr>
        <w:t xml:space="preserve"> </w:t>
      </w:r>
      <w:r w:rsidRPr="000506D4">
        <w:rPr>
          <w:rFonts w:ascii="Times New Roman" w:hAnsi="Times New Roman" w:cs="Times New Roman"/>
          <w:lang w:eastAsia="ru-RU"/>
        </w:rPr>
        <w:t>ДЕЙСТВУЮЩИХ</w:t>
      </w:r>
      <w:r w:rsidRPr="000506D4">
        <w:rPr>
          <w:rFonts w:ascii="Times New Roman" w:hAnsi="Times New Roman" w:cs="Times New Roman"/>
          <w:lang w:val="en-US" w:eastAsia="ru-RU"/>
        </w:rPr>
        <w:t xml:space="preserve"> </w:t>
      </w:r>
      <w:r w:rsidRPr="000506D4">
        <w:rPr>
          <w:rFonts w:ascii="Times New Roman" w:hAnsi="Times New Roman" w:cs="Times New Roman"/>
          <w:lang w:eastAsia="ru-RU"/>
        </w:rPr>
        <w:t>СТРАНИЦ</w:t>
      </w:r>
      <w:r w:rsidRPr="000506D4">
        <w:rPr>
          <w:rFonts w:ascii="Times New Roman" w:hAnsi="Times New Roman" w:cs="Times New Roman"/>
          <w:lang w:val="kk-KZ" w:eastAsia="ru-RU"/>
        </w:rPr>
        <w:t xml:space="preserve"> </w:t>
      </w:r>
      <w:r w:rsidRPr="000506D4">
        <w:rPr>
          <w:rFonts w:ascii="Times New Roman" w:hAnsi="Times New Roman" w:cs="Times New Roman"/>
          <w:lang w:val="en-US" w:eastAsia="ru-RU"/>
        </w:rPr>
        <w:t xml:space="preserve">/ </w:t>
      </w:r>
      <w:r w:rsidR="005C46A5" w:rsidRPr="000506D4">
        <w:rPr>
          <w:rFonts w:ascii="Times New Roman" w:hAnsi="Times New Roman" w:cs="Times New Roman"/>
          <w:lang w:val="en-US" w:eastAsia="ru-RU"/>
        </w:rPr>
        <w:br/>
        <w:t xml:space="preserve">LIST OF </w:t>
      </w:r>
      <w:r w:rsidR="00BB2E74" w:rsidRPr="000506D4">
        <w:rPr>
          <w:rFonts w:ascii="Times New Roman" w:hAnsi="Times New Roman" w:cs="Times New Roman"/>
          <w:lang w:val="en-US" w:eastAsia="ru-RU"/>
        </w:rPr>
        <w:t>EFFECTIVE PAGES</w:t>
      </w:r>
      <w:bookmarkEnd w:id="4"/>
      <w:r w:rsidR="00D16E2F" w:rsidRPr="000506D4">
        <w:rPr>
          <w:rFonts w:ascii="Times New Roman" w:hAnsi="Times New Roman" w:cs="Times New Roman"/>
          <w:lang w:val="en-US" w:eastAsia="ru-RU"/>
        </w:rPr>
        <w:t xml:space="preserve"> </w:t>
      </w:r>
    </w:p>
    <w:p w14:paraId="04C54AB9" w14:textId="77777777" w:rsidR="00D16E2F" w:rsidRPr="000506D4" w:rsidRDefault="00D16E2F" w:rsidP="006A0AEF">
      <w:pPr>
        <w:spacing w:after="0" w:line="240" w:lineRule="auto"/>
        <w:rPr>
          <w:rFonts w:ascii="Times New Roman" w:hAnsi="Times New Roman" w:cs="Times New Roman"/>
          <w:lang w:val="en-US" w:eastAsia="ru-RU"/>
        </w:rPr>
      </w:pPr>
    </w:p>
    <w:tbl>
      <w:tblPr>
        <w:tblStyle w:val="a7"/>
        <w:tblW w:w="92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49"/>
        <w:gridCol w:w="1417"/>
        <w:gridCol w:w="1843"/>
      </w:tblGrid>
      <w:tr w:rsidR="00E70C19" w:rsidRPr="000506D4" w14:paraId="4FFA2686" w14:textId="77777777" w:rsidTr="00E70C19">
        <w:tc>
          <w:tcPr>
            <w:tcW w:w="5949" w:type="dxa"/>
            <w:tcBorders>
              <w:top w:val="dotted" w:sz="4" w:space="0" w:color="auto"/>
              <w:left w:val="dotted" w:sz="4" w:space="0" w:color="auto"/>
              <w:bottom w:val="dotted" w:sz="4" w:space="0" w:color="auto"/>
              <w:right w:val="dotted" w:sz="4" w:space="0" w:color="auto"/>
            </w:tcBorders>
            <w:hideMark/>
          </w:tcPr>
          <w:p w14:paraId="1187B24E" w14:textId="77777777" w:rsidR="00E70C19" w:rsidRPr="000506D4" w:rsidRDefault="00E70C19" w:rsidP="006A0AEF">
            <w:pPr>
              <w:rPr>
                <w:rFonts w:ascii="Times New Roman" w:hAnsi="Times New Roman" w:cs="Times New Roman"/>
                <w:b/>
                <w:bCs/>
                <w:lang w:val="en-US"/>
              </w:rPr>
            </w:pPr>
            <w:r w:rsidRPr="000506D4">
              <w:rPr>
                <w:rFonts w:ascii="Times New Roman" w:hAnsi="Times New Roman" w:cs="Times New Roman"/>
                <w:b/>
                <w:bCs/>
                <w:lang w:val="kk-KZ"/>
              </w:rPr>
              <w:t>Басылым №</w:t>
            </w:r>
            <w:r w:rsidRPr="000506D4">
              <w:rPr>
                <w:rFonts w:ascii="Times New Roman" w:hAnsi="Times New Roman" w:cs="Times New Roman"/>
                <w:b/>
                <w:bCs/>
                <w:lang w:val="en-US"/>
              </w:rPr>
              <w:t xml:space="preserve"> / </w:t>
            </w:r>
          </w:p>
          <w:p w14:paraId="1DD00ABE" w14:textId="77777777" w:rsidR="00E70C19" w:rsidRPr="000506D4" w:rsidRDefault="00E70C19" w:rsidP="006A0AEF">
            <w:pPr>
              <w:rPr>
                <w:rFonts w:ascii="Times New Roman" w:hAnsi="Times New Roman" w:cs="Times New Roman"/>
                <w:b/>
                <w:bCs/>
                <w:lang w:val="kk-KZ"/>
              </w:rPr>
            </w:pPr>
            <w:r w:rsidRPr="000506D4">
              <w:rPr>
                <w:rFonts w:ascii="Times New Roman" w:hAnsi="Times New Roman" w:cs="Times New Roman"/>
                <w:b/>
                <w:bCs/>
                <w:lang w:eastAsia="ru-RU"/>
              </w:rPr>
              <w:t>№ Раздела/</w:t>
            </w:r>
            <w:r w:rsidRPr="000506D4">
              <w:rPr>
                <w:rFonts w:ascii="Times New Roman" w:hAnsi="Times New Roman" w:cs="Times New Roman"/>
                <w:b/>
                <w:bCs/>
                <w:lang w:val="kk-KZ"/>
              </w:rPr>
              <w:t xml:space="preserve"> </w:t>
            </w:r>
          </w:p>
          <w:p w14:paraId="5138DB89" w14:textId="77777777" w:rsidR="00E70C19" w:rsidRPr="000506D4" w:rsidRDefault="00E70C19" w:rsidP="006A0AEF">
            <w:pPr>
              <w:rPr>
                <w:rFonts w:ascii="Times New Roman" w:hAnsi="Times New Roman" w:cs="Times New Roman"/>
                <w:b/>
                <w:bCs/>
                <w:lang w:val="en-US"/>
              </w:rPr>
            </w:pPr>
            <w:r w:rsidRPr="000506D4">
              <w:rPr>
                <w:rFonts w:ascii="Times New Roman" w:hAnsi="Times New Roman" w:cs="Times New Roman"/>
                <w:b/>
                <w:bCs/>
                <w:lang w:val="en-US" w:eastAsia="ru-RU"/>
              </w:rPr>
              <w:t xml:space="preserve">Section No. / </w:t>
            </w:r>
          </w:p>
        </w:tc>
        <w:tc>
          <w:tcPr>
            <w:tcW w:w="1417" w:type="dxa"/>
            <w:tcBorders>
              <w:top w:val="dotted" w:sz="4" w:space="0" w:color="auto"/>
              <w:left w:val="dotted" w:sz="4" w:space="0" w:color="auto"/>
              <w:bottom w:val="dotted" w:sz="4" w:space="0" w:color="auto"/>
              <w:right w:val="dotted" w:sz="4" w:space="0" w:color="auto"/>
            </w:tcBorders>
            <w:hideMark/>
          </w:tcPr>
          <w:p w14:paraId="0D4AFFAC" w14:textId="77777777" w:rsidR="00E70C19" w:rsidRPr="000506D4" w:rsidRDefault="00E70C19" w:rsidP="006A0AEF">
            <w:pPr>
              <w:rPr>
                <w:rFonts w:ascii="Times New Roman" w:hAnsi="Times New Roman" w:cs="Times New Roman"/>
                <w:b/>
                <w:bCs/>
                <w:lang w:val="en-US" w:eastAsia="ru-RU"/>
              </w:rPr>
            </w:pPr>
            <w:r w:rsidRPr="000506D4">
              <w:rPr>
                <w:rFonts w:ascii="Times New Roman" w:hAnsi="Times New Roman" w:cs="Times New Roman"/>
                <w:b/>
                <w:bCs/>
                <w:lang w:eastAsia="ru-RU"/>
              </w:rPr>
              <w:t>Бет №</w:t>
            </w:r>
            <w:r w:rsidRPr="000506D4">
              <w:rPr>
                <w:rFonts w:ascii="Times New Roman" w:hAnsi="Times New Roman" w:cs="Times New Roman"/>
                <w:b/>
                <w:bCs/>
                <w:lang w:val="en-US" w:eastAsia="ru-RU"/>
              </w:rPr>
              <w:t xml:space="preserve"> / </w:t>
            </w:r>
          </w:p>
          <w:p w14:paraId="113F285A" w14:textId="77777777" w:rsidR="00E70C19" w:rsidRPr="000506D4" w:rsidRDefault="00E70C19" w:rsidP="006A0AEF">
            <w:pPr>
              <w:rPr>
                <w:rFonts w:ascii="Times New Roman" w:hAnsi="Times New Roman" w:cs="Times New Roman"/>
                <w:b/>
                <w:bCs/>
                <w:lang w:eastAsia="ru-RU"/>
              </w:rPr>
            </w:pPr>
            <w:r w:rsidRPr="000506D4">
              <w:rPr>
                <w:rFonts w:ascii="Times New Roman" w:hAnsi="Times New Roman" w:cs="Times New Roman"/>
                <w:b/>
                <w:bCs/>
                <w:lang w:eastAsia="ru-RU"/>
              </w:rPr>
              <w:t xml:space="preserve">Стр. № </w:t>
            </w:r>
            <w:r w:rsidRPr="000506D4">
              <w:rPr>
                <w:rFonts w:ascii="Times New Roman" w:hAnsi="Times New Roman" w:cs="Times New Roman"/>
                <w:b/>
                <w:bCs/>
                <w:lang w:val="en-US" w:eastAsia="ru-RU"/>
              </w:rPr>
              <w:t xml:space="preserve">/ </w:t>
            </w:r>
          </w:p>
          <w:p w14:paraId="3EFBC762" w14:textId="77777777" w:rsidR="00E70C19" w:rsidRPr="000506D4" w:rsidRDefault="00E70C19" w:rsidP="006A0AEF">
            <w:pPr>
              <w:rPr>
                <w:rFonts w:ascii="Times New Roman" w:hAnsi="Times New Roman" w:cs="Times New Roman"/>
                <w:lang w:eastAsia="ru-RU"/>
              </w:rPr>
            </w:pPr>
            <w:r w:rsidRPr="000506D4">
              <w:rPr>
                <w:rFonts w:ascii="Times New Roman" w:hAnsi="Times New Roman" w:cs="Times New Roman"/>
                <w:b/>
                <w:bCs/>
                <w:lang w:val="en-US" w:eastAsia="ru-RU"/>
              </w:rPr>
              <w:t xml:space="preserve">Page No. </w:t>
            </w:r>
          </w:p>
        </w:tc>
        <w:tc>
          <w:tcPr>
            <w:tcW w:w="1843" w:type="dxa"/>
            <w:tcBorders>
              <w:top w:val="dotted" w:sz="4" w:space="0" w:color="auto"/>
              <w:left w:val="dotted" w:sz="4" w:space="0" w:color="auto"/>
              <w:bottom w:val="dotted" w:sz="4" w:space="0" w:color="auto"/>
              <w:right w:val="dotted" w:sz="4" w:space="0" w:color="auto"/>
            </w:tcBorders>
            <w:hideMark/>
          </w:tcPr>
          <w:p w14:paraId="5C1CC767" w14:textId="77777777" w:rsidR="00E70C19" w:rsidRPr="000506D4" w:rsidRDefault="00E70C19" w:rsidP="006A0AEF">
            <w:pPr>
              <w:rPr>
                <w:rFonts w:ascii="Times New Roman" w:hAnsi="Times New Roman" w:cs="Times New Roman"/>
                <w:b/>
                <w:bCs/>
                <w:lang w:eastAsia="ru-RU"/>
              </w:rPr>
            </w:pPr>
            <w:proofErr w:type="spellStart"/>
            <w:r w:rsidRPr="000506D4">
              <w:rPr>
                <w:rFonts w:ascii="Times New Roman" w:hAnsi="Times New Roman" w:cs="Times New Roman"/>
                <w:b/>
                <w:bCs/>
                <w:lang w:eastAsia="ru-RU"/>
              </w:rPr>
              <w:t>Шығарылған</w:t>
            </w:r>
            <w:proofErr w:type="spellEnd"/>
            <w:r w:rsidRPr="000506D4">
              <w:rPr>
                <w:rFonts w:ascii="Times New Roman" w:hAnsi="Times New Roman" w:cs="Times New Roman"/>
                <w:b/>
                <w:bCs/>
                <w:lang w:eastAsia="ru-RU"/>
              </w:rPr>
              <w:t xml:space="preserve"> </w:t>
            </w:r>
            <w:proofErr w:type="spellStart"/>
            <w:r w:rsidRPr="000506D4">
              <w:rPr>
                <w:rFonts w:ascii="Times New Roman" w:hAnsi="Times New Roman" w:cs="Times New Roman"/>
                <w:b/>
                <w:bCs/>
                <w:lang w:eastAsia="ru-RU"/>
              </w:rPr>
              <w:t>күні</w:t>
            </w:r>
            <w:proofErr w:type="spellEnd"/>
            <w:r w:rsidRPr="000506D4">
              <w:rPr>
                <w:rFonts w:ascii="Times New Roman" w:hAnsi="Times New Roman" w:cs="Times New Roman"/>
                <w:b/>
                <w:bCs/>
                <w:lang w:eastAsia="ru-RU"/>
              </w:rPr>
              <w:t xml:space="preserve"> / </w:t>
            </w:r>
          </w:p>
          <w:p w14:paraId="571A9B39" w14:textId="77777777" w:rsidR="00E70C19" w:rsidRPr="000506D4" w:rsidRDefault="00E70C19" w:rsidP="006A0AEF">
            <w:pPr>
              <w:rPr>
                <w:rFonts w:ascii="Times New Roman" w:hAnsi="Times New Roman" w:cs="Times New Roman"/>
                <w:b/>
                <w:bCs/>
                <w:lang w:eastAsia="ru-RU"/>
              </w:rPr>
            </w:pPr>
            <w:r w:rsidRPr="000506D4">
              <w:rPr>
                <w:rFonts w:ascii="Times New Roman" w:hAnsi="Times New Roman" w:cs="Times New Roman"/>
                <w:b/>
                <w:bCs/>
                <w:lang w:eastAsia="ru-RU"/>
              </w:rPr>
              <w:t xml:space="preserve">Дата выпуска / </w:t>
            </w:r>
          </w:p>
          <w:p w14:paraId="32C1CD9F" w14:textId="77777777" w:rsidR="00E70C19" w:rsidRPr="000506D4" w:rsidRDefault="00E70C19" w:rsidP="006A0AEF">
            <w:pPr>
              <w:rPr>
                <w:rFonts w:ascii="Times New Roman" w:hAnsi="Times New Roman" w:cs="Times New Roman"/>
                <w:lang w:eastAsia="ru-RU"/>
              </w:rPr>
            </w:pPr>
            <w:r w:rsidRPr="000506D4">
              <w:rPr>
                <w:rFonts w:ascii="Times New Roman" w:hAnsi="Times New Roman" w:cs="Times New Roman"/>
                <w:b/>
                <w:bCs/>
                <w:lang w:val="en-US" w:eastAsia="ru-RU"/>
              </w:rPr>
              <w:t>Date</w:t>
            </w:r>
            <w:r w:rsidRPr="000506D4">
              <w:rPr>
                <w:rFonts w:ascii="Times New Roman" w:hAnsi="Times New Roman" w:cs="Times New Roman"/>
                <w:b/>
                <w:bCs/>
                <w:lang w:eastAsia="ru-RU"/>
              </w:rPr>
              <w:t xml:space="preserve"> </w:t>
            </w:r>
            <w:r w:rsidRPr="000506D4">
              <w:rPr>
                <w:rFonts w:ascii="Times New Roman" w:hAnsi="Times New Roman" w:cs="Times New Roman"/>
                <w:b/>
                <w:bCs/>
                <w:lang w:val="en-US" w:eastAsia="ru-RU"/>
              </w:rPr>
              <w:t>of</w:t>
            </w:r>
            <w:r w:rsidRPr="000506D4">
              <w:rPr>
                <w:rFonts w:ascii="Times New Roman" w:hAnsi="Times New Roman" w:cs="Times New Roman"/>
                <w:b/>
                <w:bCs/>
                <w:lang w:eastAsia="ru-RU"/>
              </w:rPr>
              <w:t xml:space="preserve"> </w:t>
            </w:r>
            <w:r w:rsidRPr="000506D4">
              <w:rPr>
                <w:rFonts w:ascii="Times New Roman" w:hAnsi="Times New Roman" w:cs="Times New Roman"/>
                <w:b/>
                <w:bCs/>
                <w:lang w:val="en-US" w:eastAsia="ru-RU"/>
              </w:rPr>
              <w:t>issue</w:t>
            </w:r>
            <w:r w:rsidRPr="000506D4">
              <w:rPr>
                <w:rFonts w:ascii="Times New Roman" w:hAnsi="Times New Roman" w:cs="Times New Roman"/>
                <w:b/>
                <w:bCs/>
                <w:lang w:eastAsia="ru-RU"/>
              </w:rPr>
              <w:t xml:space="preserve"> </w:t>
            </w:r>
          </w:p>
        </w:tc>
      </w:tr>
      <w:tr w:rsidR="00152DD8" w:rsidRPr="000506D4" w14:paraId="058B2D22" w14:textId="77777777" w:rsidTr="00E70C19">
        <w:tc>
          <w:tcPr>
            <w:tcW w:w="5949" w:type="dxa"/>
            <w:tcBorders>
              <w:top w:val="dotted" w:sz="4" w:space="0" w:color="auto"/>
              <w:left w:val="dotted" w:sz="4" w:space="0" w:color="auto"/>
              <w:bottom w:val="dotted" w:sz="4" w:space="0" w:color="auto"/>
              <w:right w:val="dotted" w:sz="4" w:space="0" w:color="auto"/>
            </w:tcBorders>
            <w:hideMark/>
          </w:tcPr>
          <w:p w14:paraId="4AA4D3BF" w14:textId="77777777" w:rsidR="00152DD8" w:rsidRPr="000506D4" w:rsidRDefault="00152DD8" w:rsidP="006A0AEF">
            <w:pPr>
              <w:rPr>
                <w:rFonts w:ascii="Times New Roman" w:hAnsi="Times New Roman" w:cs="Times New Roman"/>
                <w:lang w:eastAsia="ru-RU"/>
              </w:rPr>
            </w:pPr>
            <w:r w:rsidRPr="000506D4">
              <w:rPr>
                <w:rFonts w:ascii="Times New Roman" w:hAnsi="Times New Roman" w:cs="Times New Roman"/>
                <w:lang w:eastAsia="ru-RU"/>
              </w:rPr>
              <w:t xml:space="preserve">КЕЛІСУ ПАРАҒЫ / </w:t>
            </w:r>
          </w:p>
          <w:p w14:paraId="305C23E6" w14:textId="77777777" w:rsidR="00152DD8" w:rsidRPr="000506D4" w:rsidRDefault="00152DD8" w:rsidP="006A0AEF">
            <w:pPr>
              <w:rPr>
                <w:rFonts w:ascii="Times New Roman" w:hAnsi="Times New Roman" w:cs="Times New Roman"/>
                <w:lang w:eastAsia="ru-RU"/>
              </w:rPr>
            </w:pPr>
            <w:r w:rsidRPr="000506D4">
              <w:rPr>
                <w:rFonts w:ascii="Times New Roman" w:hAnsi="Times New Roman" w:cs="Times New Roman"/>
                <w:lang w:eastAsia="ru-RU"/>
              </w:rPr>
              <w:t>ЛИСТ СОГЛАСОВАНИЙ /</w:t>
            </w:r>
          </w:p>
          <w:p w14:paraId="59D9FC67" w14:textId="77777777" w:rsidR="00152DD8" w:rsidRPr="000506D4" w:rsidRDefault="00152DD8" w:rsidP="006A0AEF">
            <w:pPr>
              <w:rPr>
                <w:rFonts w:ascii="Times New Roman" w:hAnsi="Times New Roman" w:cs="Times New Roman"/>
                <w:lang w:eastAsia="ru-RU"/>
              </w:rPr>
            </w:pPr>
            <w:r w:rsidRPr="000506D4">
              <w:rPr>
                <w:rFonts w:ascii="Times New Roman" w:hAnsi="Times New Roman" w:cs="Times New Roman"/>
                <w:lang w:eastAsia="ru-RU"/>
              </w:rPr>
              <w:t>APPROVAL SHEET</w:t>
            </w:r>
          </w:p>
        </w:tc>
        <w:tc>
          <w:tcPr>
            <w:tcW w:w="1417" w:type="dxa"/>
            <w:tcBorders>
              <w:top w:val="dotted" w:sz="4" w:space="0" w:color="auto"/>
              <w:left w:val="dotted" w:sz="4" w:space="0" w:color="auto"/>
              <w:bottom w:val="dotted" w:sz="4" w:space="0" w:color="auto"/>
              <w:right w:val="dotted" w:sz="4" w:space="0" w:color="auto"/>
            </w:tcBorders>
            <w:hideMark/>
          </w:tcPr>
          <w:p w14:paraId="1AB4F10F" w14:textId="69A9C232" w:rsidR="00152DD8" w:rsidRPr="000506D4" w:rsidRDefault="00152DD8" w:rsidP="006A0AEF">
            <w:pPr>
              <w:jc w:val="center"/>
              <w:rPr>
                <w:rFonts w:ascii="Times New Roman" w:hAnsi="Times New Roman" w:cs="Times New Roman"/>
                <w:lang w:val="en-US" w:eastAsia="ru-RU"/>
              </w:rPr>
            </w:pPr>
            <w:r w:rsidRPr="000506D4">
              <w:rPr>
                <w:rFonts w:ascii="Times New Roman" w:hAnsi="Times New Roman" w:cs="Times New Roman"/>
                <w:lang w:val="en-US" w:eastAsia="ru-RU"/>
              </w:rPr>
              <w:t>2-</w:t>
            </w:r>
            <w:r w:rsidRPr="000506D4">
              <w:rPr>
                <w:rFonts w:ascii="Times New Roman" w:hAnsi="Times New Roman" w:cs="Times New Roman"/>
                <w:lang w:eastAsia="ru-RU"/>
              </w:rPr>
              <w:t>3</w:t>
            </w:r>
          </w:p>
        </w:tc>
        <w:tc>
          <w:tcPr>
            <w:tcW w:w="1843" w:type="dxa"/>
            <w:tcBorders>
              <w:top w:val="dotted" w:sz="4" w:space="0" w:color="auto"/>
              <w:left w:val="dotted" w:sz="4" w:space="0" w:color="auto"/>
              <w:bottom w:val="dotted" w:sz="4" w:space="0" w:color="auto"/>
              <w:right w:val="dotted" w:sz="4" w:space="0" w:color="auto"/>
            </w:tcBorders>
            <w:hideMark/>
          </w:tcPr>
          <w:p w14:paraId="2A9086AC" w14:textId="71C6C41E" w:rsidR="00152DD8" w:rsidRPr="000506D4" w:rsidRDefault="00900DEB" w:rsidP="006A0AEF">
            <w:pPr>
              <w:jc w:val="center"/>
              <w:rPr>
                <w:rFonts w:ascii="Times New Roman" w:hAnsi="Times New Roman" w:cs="Times New Roman"/>
                <w:lang w:eastAsia="ru-RU"/>
              </w:rPr>
            </w:pPr>
            <w:r w:rsidRPr="008D6F10">
              <w:rPr>
                <w:rFonts w:ascii="Times New Roman" w:hAnsi="Times New Roman" w:cs="Times New Roman"/>
                <w:i/>
                <w:iCs/>
                <w:lang w:val="en-US"/>
              </w:rPr>
              <w:t>31</w:t>
            </w:r>
            <w:r w:rsidRPr="000506D4">
              <w:rPr>
                <w:rFonts w:ascii="Times New Roman" w:hAnsi="Times New Roman" w:cs="Times New Roman"/>
                <w:i/>
                <w:iCs/>
                <w:lang w:val="en-US"/>
              </w:rPr>
              <w:t>/0</w:t>
            </w:r>
            <w:r>
              <w:rPr>
                <w:rFonts w:ascii="Times New Roman" w:hAnsi="Times New Roman" w:cs="Times New Roman"/>
                <w:i/>
                <w:iCs/>
                <w:lang w:val="en-US"/>
              </w:rPr>
              <w:t>8</w:t>
            </w:r>
            <w:r w:rsidRPr="000506D4">
              <w:rPr>
                <w:rFonts w:ascii="Times New Roman" w:hAnsi="Times New Roman" w:cs="Times New Roman"/>
                <w:i/>
                <w:iCs/>
                <w:lang w:val="en-US"/>
              </w:rPr>
              <w:t>/2023</w:t>
            </w:r>
          </w:p>
        </w:tc>
      </w:tr>
      <w:tr w:rsidR="00152DD8" w:rsidRPr="000506D4" w14:paraId="3E479A00" w14:textId="77777777" w:rsidTr="00E70C19">
        <w:tc>
          <w:tcPr>
            <w:tcW w:w="5949" w:type="dxa"/>
            <w:tcBorders>
              <w:top w:val="dotted" w:sz="4" w:space="0" w:color="auto"/>
              <w:left w:val="dotted" w:sz="4" w:space="0" w:color="auto"/>
              <w:bottom w:val="dotted" w:sz="4" w:space="0" w:color="auto"/>
              <w:right w:val="dotted" w:sz="4" w:space="0" w:color="auto"/>
            </w:tcBorders>
            <w:hideMark/>
          </w:tcPr>
          <w:p w14:paraId="474F311E" w14:textId="77777777" w:rsidR="00152DD8" w:rsidRPr="000506D4" w:rsidRDefault="00152DD8" w:rsidP="006A0AEF">
            <w:pPr>
              <w:rPr>
                <w:rFonts w:ascii="Times New Roman" w:hAnsi="Times New Roman" w:cs="Times New Roman"/>
                <w:lang w:eastAsia="ru-RU"/>
              </w:rPr>
            </w:pPr>
            <w:r w:rsidRPr="000506D4">
              <w:rPr>
                <w:rFonts w:ascii="Times New Roman" w:hAnsi="Times New Roman" w:cs="Times New Roman"/>
                <w:lang w:eastAsia="ru-RU"/>
              </w:rPr>
              <w:t>РЕДАКЦИЯ ТІЗІМІ /</w:t>
            </w:r>
          </w:p>
          <w:p w14:paraId="441C157A" w14:textId="77777777" w:rsidR="00152DD8" w:rsidRPr="000506D4" w:rsidRDefault="00152DD8" w:rsidP="006A0AEF">
            <w:pPr>
              <w:rPr>
                <w:rFonts w:ascii="Times New Roman" w:hAnsi="Times New Roman" w:cs="Times New Roman"/>
                <w:lang w:eastAsia="ru-RU"/>
              </w:rPr>
            </w:pPr>
            <w:r w:rsidRPr="000506D4">
              <w:rPr>
                <w:rFonts w:ascii="Times New Roman" w:hAnsi="Times New Roman" w:cs="Times New Roman"/>
                <w:lang w:eastAsia="ru-RU"/>
              </w:rPr>
              <w:t>ЛИСТ РЕДАКЦИЙ /</w:t>
            </w:r>
          </w:p>
          <w:p w14:paraId="0470D166" w14:textId="77777777" w:rsidR="00152DD8" w:rsidRPr="000506D4" w:rsidRDefault="00152DD8" w:rsidP="006A0AEF">
            <w:pPr>
              <w:rPr>
                <w:rFonts w:ascii="Times New Roman" w:hAnsi="Times New Roman" w:cs="Times New Roman"/>
                <w:lang w:eastAsia="ru-RU"/>
              </w:rPr>
            </w:pPr>
            <w:r w:rsidRPr="000506D4">
              <w:rPr>
                <w:rFonts w:ascii="Times New Roman" w:hAnsi="Times New Roman" w:cs="Times New Roman"/>
                <w:lang w:eastAsia="ru-RU"/>
              </w:rPr>
              <w:t>REVISION SHEET</w:t>
            </w:r>
          </w:p>
        </w:tc>
        <w:tc>
          <w:tcPr>
            <w:tcW w:w="1417" w:type="dxa"/>
            <w:tcBorders>
              <w:top w:val="dotted" w:sz="4" w:space="0" w:color="auto"/>
              <w:left w:val="dotted" w:sz="4" w:space="0" w:color="auto"/>
              <w:bottom w:val="dotted" w:sz="4" w:space="0" w:color="auto"/>
              <w:right w:val="dotted" w:sz="4" w:space="0" w:color="auto"/>
            </w:tcBorders>
            <w:hideMark/>
          </w:tcPr>
          <w:p w14:paraId="771DF4FE" w14:textId="045C847B" w:rsidR="00152DD8" w:rsidRPr="000506D4" w:rsidRDefault="00152DD8" w:rsidP="006A0AEF">
            <w:pPr>
              <w:jc w:val="center"/>
              <w:rPr>
                <w:rFonts w:ascii="Times New Roman" w:hAnsi="Times New Roman" w:cs="Times New Roman"/>
                <w:lang w:val="en-US" w:eastAsia="ru-RU"/>
              </w:rPr>
            </w:pPr>
            <w:r w:rsidRPr="000506D4">
              <w:rPr>
                <w:rFonts w:ascii="Times New Roman" w:hAnsi="Times New Roman" w:cs="Times New Roman"/>
                <w:lang w:eastAsia="ru-RU"/>
              </w:rPr>
              <w:t>4</w:t>
            </w:r>
            <w:r w:rsidRPr="000506D4">
              <w:rPr>
                <w:rFonts w:ascii="Times New Roman" w:hAnsi="Times New Roman" w:cs="Times New Roman"/>
                <w:lang w:val="en-US" w:eastAsia="ru-RU"/>
              </w:rPr>
              <w:t>-</w:t>
            </w:r>
            <w:r w:rsidRPr="000506D4">
              <w:rPr>
                <w:rFonts w:ascii="Times New Roman" w:hAnsi="Times New Roman" w:cs="Times New Roman"/>
                <w:lang w:eastAsia="ru-RU"/>
              </w:rPr>
              <w:t>4</w:t>
            </w:r>
          </w:p>
        </w:tc>
        <w:tc>
          <w:tcPr>
            <w:tcW w:w="1843" w:type="dxa"/>
            <w:tcBorders>
              <w:top w:val="dotted" w:sz="4" w:space="0" w:color="auto"/>
              <w:left w:val="dotted" w:sz="4" w:space="0" w:color="auto"/>
              <w:bottom w:val="dotted" w:sz="4" w:space="0" w:color="auto"/>
              <w:right w:val="dotted" w:sz="4" w:space="0" w:color="auto"/>
            </w:tcBorders>
            <w:hideMark/>
          </w:tcPr>
          <w:p w14:paraId="534CA44A" w14:textId="558BD1E0" w:rsidR="00152DD8" w:rsidRPr="000506D4" w:rsidRDefault="00900DEB" w:rsidP="006A0AEF">
            <w:pPr>
              <w:jc w:val="center"/>
              <w:rPr>
                <w:rFonts w:ascii="Times New Roman" w:hAnsi="Times New Roman" w:cs="Times New Roman"/>
                <w:lang w:eastAsia="ru-RU"/>
              </w:rPr>
            </w:pPr>
            <w:r w:rsidRPr="008D6F10">
              <w:rPr>
                <w:rFonts w:ascii="Times New Roman" w:hAnsi="Times New Roman" w:cs="Times New Roman"/>
                <w:i/>
                <w:iCs/>
                <w:lang w:val="en-US"/>
              </w:rPr>
              <w:t>31</w:t>
            </w:r>
            <w:r w:rsidRPr="000506D4">
              <w:rPr>
                <w:rFonts w:ascii="Times New Roman" w:hAnsi="Times New Roman" w:cs="Times New Roman"/>
                <w:i/>
                <w:iCs/>
                <w:lang w:val="en-US"/>
              </w:rPr>
              <w:t>/0</w:t>
            </w:r>
            <w:r>
              <w:rPr>
                <w:rFonts w:ascii="Times New Roman" w:hAnsi="Times New Roman" w:cs="Times New Roman"/>
                <w:i/>
                <w:iCs/>
                <w:lang w:val="en-US"/>
              </w:rPr>
              <w:t>8</w:t>
            </w:r>
            <w:r w:rsidRPr="000506D4">
              <w:rPr>
                <w:rFonts w:ascii="Times New Roman" w:hAnsi="Times New Roman" w:cs="Times New Roman"/>
                <w:i/>
                <w:iCs/>
                <w:lang w:val="en-US"/>
              </w:rPr>
              <w:t>/2023</w:t>
            </w:r>
          </w:p>
        </w:tc>
      </w:tr>
      <w:tr w:rsidR="00152DD8" w:rsidRPr="000506D4" w14:paraId="4B39F279" w14:textId="77777777" w:rsidTr="00E70C19">
        <w:tc>
          <w:tcPr>
            <w:tcW w:w="5949" w:type="dxa"/>
            <w:tcBorders>
              <w:top w:val="dotted" w:sz="4" w:space="0" w:color="auto"/>
              <w:left w:val="dotted" w:sz="4" w:space="0" w:color="auto"/>
              <w:bottom w:val="dotted" w:sz="4" w:space="0" w:color="auto"/>
              <w:right w:val="dotted" w:sz="4" w:space="0" w:color="auto"/>
            </w:tcBorders>
            <w:hideMark/>
          </w:tcPr>
          <w:p w14:paraId="5BEBDA26" w14:textId="77777777" w:rsidR="00152DD8" w:rsidRPr="000506D4" w:rsidRDefault="00152DD8" w:rsidP="006A0AEF">
            <w:pPr>
              <w:rPr>
                <w:rFonts w:ascii="Times New Roman" w:hAnsi="Times New Roman" w:cs="Times New Roman"/>
                <w:lang w:eastAsia="ru-RU"/>
              </w:rPr>
            </w:pPr>
            <w:r w:rsidRPr="000506D4">
              <w:rPr>
                <w:rFonts w:ascii="Times New Roman" w:hAnsi="Times New Roman" w:cs="Times New Roman"/>
                <w:lang w:eastAsia="ru-RU"/>
              </w:rPr>
              <w:t>ҚОЛДАНЫСТАҒЫ БЕТТЕР ТІЗІМІ /</w:t>
            </w:r>
          </w:p>
          <w:p w14:paraId="021CD015" w14:textId="77777777" w:rsidR="00152DD8" w:rsidRPr="000506D4" w:rsidRDefault="00152DD8" w:rsidP="006A0AEF">
            <w:pPr>
              <w:rPr>
                <w:rFonts w:ascii="Times New Roman" w:hAnsi="Times New Roman" w:cs="Times New Roman"/>
                <w:lang w:eastAsia="ru-RU"/>
              </w:rPr>
            </w:pPr>
            <w:r w:rsidRPr="000506D4">
              <w:rPr>
                <w:rFonts w:ascii="Times New Roman" w:hAnsi="Times New Roman" w:cs="Times New Roman"/>
                <w:lang w:eastAsia="ru-RU"/>
              </w:rPr>
              <w:t>ПЕРЕЧЕНЬ ДЕЙСТВУЮЩИХ СТРАНИЦ /</w:t>
            </w:r>
          </w:p>
          <w:p w14:paraId="266754CD" w14:textId="77777777" w:rsidR="00152DD8" w:rsidRPr="000506D4" w:rsidRDefault="00152DD8" w:rsidP="006A0AEF">
            <w:pPr>
              <w:rPr>
                <w:rFonts w:ascii="Times New Roman" w:hAnsi="Times New Roman" w:cs="Times New Roman"/>
                <w:lang w:val="en-US" w:eastAsia="ru-RU"/>
              </w:rPr>
            </w:pPr>
            <w:r w:rsidRPr="000506D4">
              <w:rPr>
                <w:rFonts w:ascii="Times New Roman" w:hAnsi="Times New Roman" w:cs="Times New Roman"/>
                <w:lang w:val="en-US" w:eastAsia="ru-RU"/>
              </w:rPr>
              <w:t>LIST OF EFFECTIVE PAGES</w:t>
            </w:r>
          </w:p>
        </w:tc>
        <w:tc>
          <w:tcPr>
            <w:tcW w:w="1417" w:type="dxa"/>
            <w:tcBorders>
              <w:top w:val="dotted" w:sz="4" w:space="0" w:color="auto"/>
              <w:left w:val="dotted" w:sz="4" w:space="0" w:color="auto"/>
              <w:bottom w:val="dotted" w:sz="4" w:space="0" w:color="auto"/>
              <w:right w:val="dotted" w:sz="4" w:space="0" w:color="auto"/>
            </w:tcBorders>
            <w:hideMark/>
          </w:tcPr>
          <w:p w14:paraId="652D0587" w14:textId="49B13E23" w:rsidR="00152DD8" w:rsidRPr="000506D4" w:rsidRDefault="00152DD8" w:rsidP="006A0AEF">
            <w:pPr>
              <w:jc w:val="center"/>
              <w:rPr>
                <w:rFonts w:ascii="Times New Roman" w:hAnsi="Times New Roman" w:cs="Times New Roman"/>
                <w:lang w:val="en-US" w:eastAsia="ru-RU"/>
              </w:rPr>
            </w:pPr>
            <w:r w:rsidRPr="000506D4">
              <w:rPr>
                <w:rFonts w:ascii="Times New Roman" w:hAnsi="Times New Roman" w:cs="Times New Roman"/>
                <w:lang w:eastAsia="ru-RU"/>
              </w:rPr>
              <w:t>5</w:t>
            </w:r>
            <w:r w:rsidRPr="000506D4">
              <w:rPr>
                <w:rFonts w:ascii="Times New Roman" w:hAnsi="Times New Roman" w:cs="Times New Roman"/>
                <w:lang w:val="en-US" w:eastAsia="ru-RU"/>
              </w:rPr>
              <w:t>-</w:t>
            </w:r>
            <w:r w:rsidRPr="000506D4">
              <w:rPr>
                <w:rFonts w:ascii="Times New Roman" w:hAnsi="Times New Roman" w:cs="Times New Roman"/>
                <w:lang w:eastAsia="ru-RU"/>
              </w:rPr>
              <w:t>5</w:t>
            </w:r>
          </w:p>
        </w:tc>
        <w:tc>
          <w:tcPr>
            <w:tcW w:w="1843" w:type="dxa"/>
            <w:tcBorders>
              <w:top w:val="dotted" w:sz="4" w:space="0" w:color="auto"/>
              <w:left w:val="dotted" w:sz="4" w:space="0" w:color="auto"/>
              <w:bottom w:val="dotted" w:sz="4" w:space="0" w:color="auto"/>
              <w:right w:val="dotted" w:sz="4" w:space="0" w:color="auto"/>
            </w:tcBorders>
            <w:hideMark/>
          </w:tcPr>
          <w:p w14:paraId="0B3A00B6" w14:textId="340A2F15" w:rsidR="00152DD8" w:rsidRPr="000506D4" w:rsidRDefault="00900DEB" w:rsidP="006A0AEF">
            <w:pPr>
              <w:jc w:val="center"/>
              <w:rPr>
                <w:rFonts w:ascii="Times New Roman" w:hAnsi="Times New Roman" w:cs="Times New Roman"/>
                <w:lang w:val="en-US" w:eastAsia="ru-RU"/>
              </w:rPr>
            </w:pPr>
            <w:r w:rsidRPr="008D6F10">
              <w:rPr>
                <w:rFonts w:ascii="Times New Roman" w:hAnsi="Times New Roman" w:cs="Times New Roman"/>
                <w:i/>
                <w:iCs/>
                <w:lang w:val="en-US"/>
              </w:rPr>
              <w:t>31</w:t>
            </w:r>
            <w:r w:rsidRPr="000506D4">
              <w:rPr>
                <w:rFonts w:ascii="Times New Roman" w:hAnsi="Times New Roman" w:cs="Times New Roman"/>
                <w:i/>
                <w:iCs/>
                <w:lang w:val="en-US"/>
              </w:rPr>
              <w:t>/0</w:t>
            </w:r>
            <w:r>
              <w:rPr>
                <w:rFonts w:ascii="Times New Roman" w:hAnsi="Times New Roman" w:cs="Times New Roman"/>
                <w:i/>
                <w:iCs/>
                <w:lang w:val="en-US"/>
              </w:rPr>
              <w:t>8</w:t>
            </w:r>
            <w:r w:rsidRPr="000506D4">
              <w:rPr>
                <w:rFonts w:ascii="Times New Roman" w:hAnsi="Times New Roman" w:cs="Times New Roman"/>
                <w:i/>
                <w:iCs/>
                <w:lang w:val="en-US"/>
              </w:rPr>
              <w:t>/2023</w:t>
            </w:r>
          </w:p>
        </w:tc>
      </w:tr>
      <w:tr w:rsidR="00152DD8" w:rsidRPr="000506D4" w14:paraId="2CD3034F" w14:textId="77777777" w:rsidTr="00E70C19">
        <w:tc>
          <w:tcPr>
            <w:tcW w:w="5949" w:type="dxa"/>
            <w:tcBorders>
              <w:top w:val="dotted" w:sz="4" w:space="0" w:color="auto"/>
              <w:left w:val="dotted" w:sz="4" w:space="0" w:color="auto"/>
              <w:bottom w:val="dotted" w:sz="4" w:space="0" w:color="auto"/>
              <w:right w:val="dotted" w:sz="4" w:space="0" w:color="auto"/>
            </w:tcBorders>
            <w:hideMark/>
          </w:tcPr>
          <w:p w14:paraId="0917FA2E" w14:textId="77777777" w:rsidR="00152DD8" w:rsidRPr="000506D4" w:rsidRDefault="00152DD8" w:rsidP="006A0AEF">
            <w:pPr>
              <w:rPr>
                <w:rFonts w:ascii="Times New Roman" w:hAnsi="Times New Roman" w:cs="Times New Roman"/>
                <w:lang w:val="en-US" w:eastAsia="ru-RU"/>
              </w:rPr>
            </w:pPr>
            <w:r w:rsidRPr="000506D4">
              <w:rPr>
                <w:rFonts w:ascii="Times New Roman" w:hAnsi="Times New Roman" w:cs="Times New Roman"/>
                <w:lang w:eastAsia="ru-RU"/>
              </w:rPr>
              <w:t>МАЗМҰНЫ</w:t>
            </w:r>
            <w:r w:rsidRPr="000506D4">
              <w:rPr>
                <w:rFonts w:ascii="Times New Roman" w:hAnsi="Times New Roman" w:cs="Times New Roman"/>
                <w:lang w:val="en-US" w:eastAsia="ru-RU"/>
              </w:rPr>
              <w:t xml:space="preserve"> / </w:t>
            </w:r>
          </w:p>
          <w:p w14:paraId="77E5719A" w14:textId="77777777" w:rsidR="00152DD8" w:rsidRPr="000506D4" w:rsidRDefault="00152DD8" w:rsidP="006A0AEF">
            <w:pPr>
              <w:rPr>
                <w:rFonts w:ascii="Times New Roman" w:hAnsi="Times New Roman" w:cs="Times New Roman"/>
                <w:lang w:val="en-US" w:eastAsia="ru-RU"/>
              </w:rPr>
            </w:pPr>
            <w:r w:rsidRPr="000506D4">
              <w:rPr>
                <w:rFonts w:ascii="Times New Roman" w:hAnsi="Times New Roman" w:cs="Times New Roman"/>
                <w:lang w:eastAsia="ru-RU"/>
              </w:rPr>
              <w:t>СОДЕРЖАНИЕ</w:t>
            </w:r>
            <w:r w:rsidRPr="000506D4">
              <w:rPr>
                <w:rFonts w:ascii="Times New Roman" w:hAnsi="Times New Roman" w:cs="Times New Roman"/>
                <w:lang w:val="en-US" w:eastAsia="ru-RU"/>
              </w:rPr>
              <w:t xml:space="preserve"> /</w:t>
            </w:r>
          </w:p>
          <w:p w14:paraId="3844184F" w14:textId="77777777" w:rsidR="00152DD8" w:rsidRPr="000506D4" w:rsidRDefault="00152DD8" w:rsidP="006A0AEF">
            <w:pPr>
              <w:rPr>
                <w:rFonts w:ascii="Times New Roman" w:hAnsi="Times New Roman" w:cs="Times New Roman"/>
                <w:lang w:val="en-US" w:eastAsia="ru-RU"/>
              </w:rPr>
            </w:pPr>
            <w:r w:rsidRPr="000506D4">
              <w:rPr>
                <w:rFonts w:ascii="Times New Roman" w:hAnsi="Times New Roman" w:cs="Times New Roman"/>
                <w:lang w:val="en-US" w:eastAsia="ru-RU"/>
              </w:rPr>
              <w:t>TABLE OF CONTENT</w:t>
            </w:r>
          </w:p>
        </w:tc>
        <w:tc>
          <w:tcPr>
            <w:tcW w:w="1417" w:type="dxa"/>
            <w:tcBorders>
              <w:top w:val="dotted" w:sz="4" w:space="0" w:color="auto"/>
              <w:left w:val="dotted" w:sz="4" w:space="0" w:color="auto"/>
              <w:bottom w:val="dotted" w:sz="4" w:space="0" w:color="auto"/>
              <w:right w:val="dotted" w:sz="4" w:space="0" w:color="auto"/>
            </w:tcBorders>
            <w:hideMark/>
          </w:tcPr>
          <w:p w14:paraId="27654FD0" w14:textId="18D88366" w:rsidR="00152DD8" w:rsidRPr="000506D4" w:rsidRDefault="00152DD8" w:rsidP="006A0AEF">
            <w:pPr>
              <w:jc w:val="center"/>
              <w:rPr>
                <w:rFonts w:ascii="Times New Roman" w:hAnsi="Times New Roman" w:cs="Times New Roman"/>
                <w:lang w:val="en-US" w:eastAsia="ru-RU"/>
              </w:rPr>
            </w:pPr>
            <w:r w:rsidRPr="000506D4">
              <w:rPr>
                <w:rFonts w:ascii="Times New Roman" w:hAnsi="Times New Roman" w:cs="Times New Roman"/>
                <w:lang w:val="en-US" w:eastAsia="ru-RU"/>
              </w:rPr>
              <w:t>6</w:t>
            </w:r>
            <w:r w:rsidRPr="000506D4">
              <w:rPr>
                <w:rFonts w:ascii="Times New Roman" w:hAnsi="Times New Roman" w:cs="Times New Roman"/>
                <w:lang w:eastAsia="ru-RU"/>
              </w:rPr>
              <w:t>-6</w:t>
            </w:r>
          </w:p>
        </w:tc>
        <w:tc>
          <w:tcPr>
            <w:tcW w:w="1843" w:type="dxa"/>
            <w:tcBorders>
              <w:top w:val="dotted" w:sz="4" w:space="0" w:color="auto"/>
              <w:left w:val="dotted" w:sz="4" w:space="0" w:color="auto"/>
              <w:bottom w:val="dotted" w:sz="4" w:space="0" w:color="auto"/>
              <w:right w:val="dotted" w:sz="4" w:space="0" w:color="auto"/>
            </w:tcBorders>
            <w:hideMark/>
          </w:tcPr>
          <w:p w14:paraId="74B3B27B" w14:textId="3F0D7333" w:rsidR="00152DD8" w:rsidRPr="000506D4" w:rsidRDefault="00900DEB" w:rsidP="006A0AEF">
            <w:pPr>
              <w:jc w:val="center"/>
              <w:rPr>
                <w:rFonts w:ascii="Times New Roman" w:hAnsi="Times New Roman" w:cs="Times New Roman"/>
                <w:lang w:val="en-US" w:eastAsia="ru-RU"/>
              </w:rPr>
            </w:pPr>
            <w:r w:rsidRPr="008D6F10">
              <w:rPr>
                <w:rFonts w:ascii="Times New Roman" w:hAnsi="Times New Roman" w:cs="Times New Roman"/>
                <w:i/>
                <w:iCs/>
                <w:lang w:val="en-US"/>
              </w:rPr>
              <w:t>31</w:t>
            </w:r>
            <w:r w:rsidRPr="000506D4">
              <w:rPr>
                <w:rFonts w:ascii="Times New Roman" w:hAnsi="Times New Roman" w:cs="Times New Roman"/>
                <w:i/>
                <w:iCs/>
                <w:lang w:val="en-US"/>
              </w:rPr>
              <w:t>/0</w:t>
            </w:r>
            <w:r>
              <w:rPr>
                <w:rFonts w:ascii="Times New Roman" w:hAnsi="Times New Roman" w:cs="Times New Roman"/>
                <w:i/>
                <w:iCs/>
                <w:lang w:val="en-US"/>
              </w:rPr>
              <w:t>8</w:t>
            </w:r>
            <w:r w:rsidRPr="000506D4">
              <w:rPr>
                <w:rFonts w:ascii="Times New Roman" w:hAnsi="Times New Roman" w:cs="Times New Roman"/>
                <w:i/>
                <w:iCs/>
                <w:lang w:val="en-US"/>
              </w:rPr>
              <w:t>/2023</w:t>
            </w:r>
          </w:p>
        </w:tc>
      </w:tr>
      <w:tr w:rsidR="00152DD8" w:rsidRPr="000506D4" w14:paraId="33A60857" w14:textId="77777777" w:rsidTr="00E70C19">
        <w:tc>
          <w:tcPr>
            <w:tcW w:w="5949" w:type="dxa"/>
            <w:tcBorders>
              <w:top w:val="dotted" w:sz="4" w:space="0" w:color="auto"/>
              <w:left w:val="dotted" w:sz="4" w:space="0" w:color="auto"/>
              <w:bottom w:val="dotted" w:sz="4" w:space="0" w:color="auto"/>
              <w:right w:val="dotted" w:sz="4" w:space="0" w:color="auto"/>
            </w:tcBorders>
            <w:hideMark/>
          </w:tcPr>
          <w:p w14:paraId="3632B375" w14:textId="77777777" w:rsidR="00152DD8" w:rsidRPr="000506D4" w:rsidRDefault="00152DD8" w:rsidP="006A0AEF">
            <w:pPr>
              <w:rPr>
                <w:rFonts w:ascii="Times New Roman" w:hAnsi="Times New Roman" w:cs="Times New Roman"/>
                <w:lang w:eastAsia="ru-RU"/>
              </w:rPr>
            </w:pPr>
            <w:r w:rsidRPr="000506D4">
              <w:rPr>
                <w:rFonts w:ascii="Times New Roman" w:hAnsi="Times New Roman" w:cs="Times New Roman"/>
                <w:lang w:eastAsia="ru-RU"/>
              </w:rPr>
              <w:t>ҚЫСҚАРТУЛАР, ТЕРМИНДЕР ЖӘНЕ АНЫҚТАМАЛАР /</w:t>
            </w:r>
          </w:p>
          <w:p w14:paraId="521B6D77" w14:textId="77777777" w:rsidR="00152DD8" w:rsidRPr="000506D4" w:rsidRDefault="00152DD8" w:rsidP="006A0AEF">
            <w:pPr>
              <w:rPr>
                <w:rFonts w:ascii="Times New Roman" w:hAnsi="Times New Roman" w:cs="Times New Roman"/>
                <w:lang w:eastAsia="ru-RU"/>
              </w:rPr>
            </w:pPr>
            <w:r w:rsidRPr="000506D4">
              <w:rPr>
                <w:rFonts w:ascii="Times New Roman" w:hAnsi="Times New Roman" w:cs="Times New Roman"/>
                <w:lang w:eastAsia="ru-RU"/>
              </w:rPr>
              <w:t>СОКРАЩЕНИЯ, ТЕРМИНЫ И ОПРЕДЕЛЕНИЯ /</w:t>
            </w:r>
          </w:p>
          <w:p w14:paraId="01433F88" w14:textId="77777777" w:rsidR="00152DD8" w:rsidRPr="000506D4" w:rsidRDefault="00152DD8" w:rsidP="006A0AEF">
            <w:pPr>
              <w:rPr>
                <w:rFonts w:ascii="Times New Roman" w:hAnsi="Times New Roman" w:cs="Times New Roman"/>
                <w:lang w:val="en-US" w:eastAsia="ru-RU"/>
              </w:rPr>
            </w:pPr>
            <w:r w:rsidRPr="000506D4">
              <w:rPr>
                <w:rFonts w:ascii="Times New Roman" w:hAnsi="Times New Roman" w:cs="Times New Roman"/>
                <w:lang w:val="en-US" w:eastAsia="ru-RU"/>
              </w:rPr>
              <w:t>ABBREVIATION, TERMS AND DEFINITIONS</w:t>
            </w:r>
          </w:p>
        </w:tc>
        <w:tc>
          <w:tcPr>
            <w:tcW w:w="1417" w:type="dxa"/>
            <w:tcBorders>
              <w:top w:val="dotted" w:sz="4" w:space="0" w:color="auto"/>
              <w:left w:val="dotted" w:sz="4" w:space="0" w:color="auto"/>
              <w:bottom w:val="dotted" w:sz="4" w:space="0" w:color="auto"/>
              <w:right w:val="dotted" w:sz="4" w:space="0" w:color="auto"/>
            </w:tcBorders>
            <w:hideMark/>
          </w:tcPr>
          <w:p w14:paraId="0BE8FAF5" w14:textId="35DC3DE3" w:rsidR="00152DD8" w:rsidRPr="000506D4" w:rsidRDefault="00152DD8" w:rsidP="006A0AEF">
            <w:pPr>
              <w:jc w:val="center"/>
              <w:rPr>
                <w:rFonts w:ascii="Times New Roman" w:hAnsi="Times New Roman" w:cs="Times New Roman"/>
                <w:lang w:val="en-US" w:eastAsia="ru-RU"/>
              </w:rPr>
            </w:pPr>
            <w:r w:rsidRPr="000506D4">
              <w:rPr>
                <w:rFonts w:ascii="Times New Roman" w:hAnsi="Times New Roman" w:cs="Times New Roman"/>
                <w:lang w:val="en-US" w:eastAsia="ru-RU"/>
              </w:rPr>
              <w:t>7-7</w:t>
            </w:r>
          </w:p>
        </w:tc>
        <w:tc>
          <w:tcPr>
            <w:tcW w:w="1843" w:type="dxa"/>
            <w:tcBorders>
              <w:top w:val="dotted" w:sz="4" w:space="0" w:color="auto"/>
              <w:left w:val="dotted" w:sz="4" w:space="0" w:color="auto"/>
              <w:bottom w:val="dotted" w:sz="4" w:space="0" w:color="auto"/>
              <w:right w:val="dotted" w:sz="4" w:space="0" w:color="auto"/>
            </w:tcBorders>
            <w:hideMark/>
          </w:tcPr>
          <w:p w14:paraId="03F0457A" w14:textId="39D0AC26" w:rsidR="00152DD8" w:rsidRPr="000506D4" w:rsidRDefault="00900DEB" w:rsidP="006A0AEF">
            <w:pPr>
              <w:jc w:val="center"/>
              <w:rPr>
                <w:rFonts w:ascii="Times New Roman" w:hAnsi="Times New Roman" w:cs="Times New Roman"/>
                <w:lang w:val="en-US" w:eastAsia="ru-RU"/>
              </w:rPr>
            </w:pPr>
            <w:r w:rsidRPr="008D6F10">
              <w:rPr>
                <w:rFonts w:ascii="Times New Roman" w:hAnsi="Times New Roman" w:cs="Times New Roman"/>
                <w:i/>
                <w:iCs/>
                <w:lang w:val="en-US"/>
              </w:rPr>
              <w:t>31</w:t>
            </w:r>
            <w:r w:rsidRPr="000506D4">
              <w:rPr>
                <w:rFonts w:ascii="Times New Roman" w:hAnsi="Times New Roman" w:cs="Times New Roman"/>
                <w:i/>
                <w:iCs/>
                <w:lang w:val="en-US"/>
              </w:rPr>
              <w:t>/0</w:t>
            </w:r>
            <w:r>
              <w:rPr>
                <w:rFonts w:ascii="Times New Roman" w:hAnsi="Times New Roman" w:cs="Times New Roman"/>
                <w:i/>
                <w:iCs/>
                <w:lang w:val="en-US"/>
              </w:rPr>
              <w:t>8</w:t>
            </w:r>
            <w:r w:rsidRPr="000506D4">
              <w:rPr>
                <w:rFonts w:ascii="Times New Roman" w:hAnsi="Times New Roman" w:cs="Times New Roman"/>
                <w:i/>
                <w:iCs/>
                <w:lang w:val="en-US"/>
              </w:rPr>
              <w:t>/2023</w:t>
            </w:r>
          </w:p>
        </w:tc>
      </w:tr>
      <w:tr w:rsidR="00152DD8" w:rsidRPr="000506D4" w14:paraId="733C93EB" w14:textId="77777777" w:rsidTr="00E70C19">
        <w:tc>
          <w:tcPr>
            <w:tcW w:w="5949" w:type="dxa"/>
            <w:tcBorders>
              <w:top w:val="dotted" w:sz="4" w:space="0" w:color="auto"/>
              <w:left w:val="dotted" w:sz="4" w:space="0" w:color="auto"/>
              <w:bottom w:val="dotted" w:sz="4" w:space="0" w:color="auto"/>
              <w:right w:val="dotted" w:sz="4" w:space="0" w:color="auto"/>
            </w:tcBorders>
            <w:hideMark/>
          </w:tcPr>
          <w:p w14:paraId="039AB77B" w14:textId="77777777" w:rsidR="00152DD8" w:rsidRPr="000506D4" w:rsidRDefault="00152DD8" w:rsidP="006A0AEF">
            <w:pPr>
              <w:rPr>
                <w:rFonts w:ascii="Times New Roman" w:hAnsi="Times New Roman" w:cs="Times New Roman"/>
                <w:lang w:eastAsia="ru-RU"/>
              </w:rPr>
            </w:pPr>
            <w:r w:rsidRPr="000506D4">
              <w:rPr>
                <w:rFonts w:ascii="Times New Roman" w:hAnsi="Times New Roman" w:cs="Times New Roman"/>
                <w:lang w:eastAsia="ru-RU"/>
              </w:rPr>
              <w:t>НОРМАТИВТІК ҚҰЖАТТАР МЕН СІЛТЕМЕЛЕР /</w:t>
            </w:r>
          </w:p>
          <w:p w14:paraId="617D988D" w14:textId="77777777" w:rsidR="00152DD8" w:rsidRPr="000506D4" w:rsidRDefault="00152DD8" w:rsidP="006A0AEF">
            <w:pPr>
              <w:rPr>
                <w:rFonts w:ascii="Times New Roman" w:hAnsi="Times New Roman" w:cs="Times New Roman"/>
                <w:lang w:eastAsia="ru-RU"/>
              </w:rPr>
            </w:pPr>
            <w:r w:rsidRPr="000506D4">
              <w:rPr>
                <w:rFonts w:ascii="Times New Roman" w:hAnsi="Times New Roman" w:cs="Times New Roman"/>
                <w:lang w:eastAsia="ru-RU"/>
              </w:rPr>
              <w:t>НОРМАТИВНЫЕ ДОКУМЕНТЫ И ССЫЛКИ /</w:t>
            </w:r>
          </w:p>
          <w:p w14:paraId="2A523786" w14:textId="77777777" w:rsidR="00152DD8" w:rsidRPr="000506D4" w:rsidRDefault="00152DD8" w:rsidP="006A0AEF">
            <w:pPr>
              <w:rPr>
                <w:rFonts w:ascii="Times New Roman" w:hAnsi="Times New Roman" w:cs="Times New Roman"/>
                <w:lang w:eastAsia="ru-RU"/>
              </w:rPr>
            </w:pPr>
            <w:r w:rsidRPr="000506D4">
              <w:rPr>
                <w:rFonts w:ascii="Times New Roman" w:hAnsi="Times New Roman" w:cs="Times New Roman"/>
                <w:lang w:eastAsia="ru-RU"/>
              </w:rPr>
              <w:t>REFERENCES</w:t>
            </w:r>
          </w:p>
        </w:tc>
        <w:tc>
          <w:tcPr>
            <w:tcW w:w="1417" w:type="dxa"/>
            <w:tcBorders>
              <w:top w:val="dotted" w:sz="4" w:space="0" w:color="auto"/>
              <w:left w:val="dotted" w:sz="4" w:space="0" w:color="auto"/>
              <w:bottom w:val="dotted" w:sz="4" w:space="0" w:color="auto"/>
              <w:right w:val="dotted" w:sz="4" w:space="0" w:color="auto"/>
            </w:tcBorders>
            <w:hideMark/>
          </w:tcPr>
          <w:p w14:paraId="2F28C6D4" w14:textId="6365B1B6" w:rsidR="00152DD8" w:rsidRPr="000506D4" w:rsidRDefault="00152DD8" w:rsidP="006A0AEF">
            <w:pPr>
              <w:jc w:val="center"/>
              <w:rPr>
                <w:rFonts w:ascii="Times New Roman" w:hAnsi="Times New Roman" w:cs="Times New Roman"/>
                <w:lang w:val="en-US" w:eastAsia="ru-RU"/>
              </w:rPr>
            </w:pPr>
            <w:r w:rsidRPr="000506D4">
              <w:rPr>
                <w:rFonts w:ascii="Times New Roman" w:hAnsi="Times New Roman" w:cs="Times New Roman"/>
                <w:lang w:val="en-US" w:eastAsia="ru-RU"/>
              </w:rPr>
              <w:t>8</w:t>
            </w:r>
            <w:r w:rsidR="00665195" w:rsidRPr="000506D4">
              <w:rPr>
                <w:rFonts w:ascii="Times New Roman" w:hAnsi="Times New Roman" w:cs="Times New Roman"/>
                <w:lang w:val="en-US" w:eastAsia="ru-RU"/>
              </w:rPr>
              <w:t>-8</w:t>
            </w:r>
          </w:p>
        </w:tc>
        <w:tc>
          <w:tcPr>
            <w:tcW w:w="1843" w:type="dxa"/>
            <w:tcBorders>
              <w:top w:val="dotted" w:sz="4" w:space="0" w:color="auto"/>
              <w:left w:val="dotted" w:sz="4" w:space="0" w:color="auto"/>
              <w:bottom w:val="dotted" w:sz="4" w:space="0" w:color="auto"/>
              <w:right w:val="dotted" w:sz="4" w:space="0" w:color="auto"/>
            </w:tcBorders>
            <w:hideMark/>
          </w:tcPr>
          <w:p w14:paraId="4A6080DE" w14:textId="763DD14F" w:rsidR="00152DD8" w:rsidRPr="000506D4" w:rsidRDefault="00900DEB" w:rsidP="006A0AEF">
            <w:pPr>
              <w:jc w:val="center"/>
              <w:rPr>
                <w:rFonts w:ascii="Times New Roman" w:hAnsi="Times New Roman" w:cs="Times New Roman"/>
                <w:lang w:eastAsia="ru-RU"/>
              </w:rPr>
            </w:pPr>
            <w:r w:rsidRPr="008D6F10">
              <w:rPr>
                <w:rFonts w:ascii="Times New Roman" w:hAnsi="Times New Roman" w:cs="Times New Roman"/>
                <w:i/>
                <w:iCs/>
                <w:lang w:val="en-US"/>
              </w:rPr>
              <w:t>31</w:t>
            </w:r>
            <w:r w:rsidRPr="000506D4">
              <w:rPr>
                <w:rFonts w:ascii="Times New Roman" w:hAnsi="Times New Roman" w:cs="Times New Roman"/>
                <w:i/>
                <w:iCs/>
                <w:lang w:val="en-US"/>
              </w:rPr>
              <w:t>/0</w:t>
            </w:r>
            <w:r>
              <w:rPr>
                <w:rFonts w:ascii="Times New Roman" w:hAnsi="Times New Roman" w:cs="Times New Roman"/>
                <w:i/>
                <w:iCs/>
                <w:lang w:val="en-US"/>
              </w:rPr>
              <w:t>8</w:t>
            </w:r>
            <w:r w:rsidRPr="000506D4">
              <w:rPr>
                <w:rFonts w:ascii="Times New Roman" w:hAnsi="Times New Roman" w:cs="Times New Roman"/>
                <w:i/>
                <w:iCs/>
                <w:lang w:val="en-US"/>
              </w:rPr>
              <w:t>/2023</w:t>
            </w:r>
          </w:p>
        </w:tc>
      </w:tr>
      <w:tr w:rsidR="00152DD8" w:rsidRPr="000506D4" w14:paraId="2668A87C" w14:textId="77777777" w:rsidTr="00E70C19">
        <w:tc>
          <w:tcPr>
            <w:tcW w:w="5949" w:type="dxa"/>
            <w:tcBorders>
              <w:top w:val="dotted" w:sz="4" w:space="0" w:color="auto"/>
              <w:left w:val="dotted" w:sz="4" w:space="0" w:color="auto"/>
              <w:bottom w:val="dotted" w:sz="4" w:space="0" w:color="auto"/>
              <w:right w:val="dotted" w:sz="4" w:space="0" w:color="auto"/>
            </w:tcBorders>
            <w:hideMark/>
          </w:tcPr>
          <w:p w14:paraId="7603A550" w14:textId="77777777" w:rsidR="00152DD8" w:rsidRPr="000506D4" w:rsidRDefault="00152DD8" w:rsidP="006A0AEF">
            <w:pPr>
              <w:rPr>
                <w:rFonts w:ascii="Times New Roman" w:hAnsi="Times New Roman" w:cs="Times New Roman"/>
                <w:lang w:eastAsia="ru-RU"/>
              </w:rPr>
            </w:pPr>
            <w:r w:rsidRPr="000506D4">
              <w:rPr>
                <w:rFonts w:ascii="Times New Roman" w:hAnsi="Times New Roman" w:cs="Times New Roman"/>
                <w:lang w:eastAsia="ru-RU"/>
              </w:rPr>
              <w:t>РАЗДЕЛ A</w:t>
            </w:r>
          </w:p>
        </w:tc>
        <w:tc>
          <w:tcPr>
            <w:tcW w:w="1417" w:type="dxa"/>
            <w:tcBorders>
              <w:top w:val="dotted" w:sz="4" w:space="0" w:color="auto"/>
              <w:left w:val="dotted" w:sz="4" w:space="0" w:color="auto"/>
              <w:bottom w:val="dotted" w:sz="4" w:space="0" w:color="auto"/>
              <w:right w:val="dotted" w:sz="4" w:space="0" w:color="auto"/>
            </w:tcBorders>
          </w:tcPr>
          <w:p w14:paraId="04E9F384" w14:textId="282C9EE3" w:rsidR="00152DD8" w:rsidRPr="000506D4" w:rsidRDefault="00665195" w:rsidP="006A0AEF">
            <w:pPr>
              <w:jc w:val="center"/>
              <w:rPr>
                <w:rFonts w:ascii="Times New Roman" w:hAnsi="Times New Roman" w:cs="Times New Roman"/>
                <w:lang w:val="en-US" w:eastAsia="ru-RU"/>
              </w:rPr>
            </w:pPr>
            <w:r w:rsidRPr="000506D4">
              <w:rPr>
                <w:rFonts w:ascii="Times New Roman" w:hAnsi="Times New Roman" w:cs="Times New Roman"/>
                <w:lang w:val="en-US" w:eastAsia="ru-RU"/>
              </w:rPr>
              <w:t>9</w:t>
            </w:r>
            <w:r w:rsidR="00152DD8" w:rsidRPr="000506D4">
              <w:rPr>
                <w:rFonts w:ascii="Times New Roman" w:hAnsi="Times New Roman" w:cs="Times New Roman"/>
                <w:lang w:eastAsia="ru-RU"/>
              </w:rPr>
              <w:t>-</w:t>
            </w:r>
            <w:r w:rsidRPr="000506D4">
              <w:rPr>
                <w:rFonts w:ascii="Times New Roman" w:hAnsi="Times New Roman" w:cs="Times New Roman"/>
                <w:lang w:val="en-US" w:eastAsia="ru-RU"/>
              </w:rPr>
              <w:t>19</w:t>
            </w:r>
          </w:p>
        </w:tc>
        <w:tc>
          <w:tcPr>
            <w:tcW w:w="1843" w:type="dxa"/>
            <w:tcBorders>
              <w:top w:val="dotted" w:sz="4" w:space="0" w:color="auto"/>
              <w:left w:val="dotted" w:sz="4" w:space="0" w:color="auto"/>
              <w:bottom w:val="dotted" w:sz="4" w:space="0" w:color="auto"/>
              <w:right w:val="dotted" w:sz="4" w:space="0" w:color="auto"/>
            </w:tcBorders>
            <w:hideMark/>
          </w:tcPr>
          <w:p w14:paraId="1E2FAF66" w14:textId="085CCE4C" w:rsidR="00152DD8" w:rsidRPr="000506D4" w:rsidRDefault="00900DEB" w:rsidP="006A0AEF">
            <w:pPr>
              <w:jc w:val="center"/>
              <w:rPr>
                <w:rFonts w:ascii="Times New Roman" w:hAnsi="Times New Roman" w:cs="Times New Roman"/>
                <w:b/>
                <w:bCs/>
                <w:lang w:eastAsia="ru-RU"/>
              </w:rPr>
            </w:pPr>
            <w:r w:rsidRPr="008D6F10">
              <w:rPr>
                <w:rFonts w:ascii="Times New Roman" w:hAnsi="Times New Roman" w:cs="Times New Roman"/>
                <w:i/>
                <w:iCs/>
                <w:lang w:val="en-US"/>
              </w:rPr>
              <w:t>31</w:t>
            </w:r>
            <w:r w:rsidRPr="000506D4">
              <w:rPr>
                <w:rFonts w:ascii="Times New Roman" w:hAnsi="Times New Roman" w:cs="Times New Roman"/>
                <w:i/>
                <w:iCs/>
                <w:lang w:val="en-US"/>
              </w:rPr>
              <w:t>/0</w:t>
            </w:r>
            <w:r>
              <w:rPr>
                <w:rFonts w:ascii="Times New Roman" w:hAnsi="Times New Roman" w:cs="Times New Roman"/>
                <w:i/>
                <w:iCs/>
                <w:lang w:val="en-US"/>
              </w:rPr>
              <w:t>8</w:t>
            </w:r>
            <w:r w:rsidRPr="000506D4">
              <w:rPr>
                <w:rFonts w:ascii="Times New Roman" w:hAnsi="Times New Roman" w:cs="Times New Roman"/>
                <w:i/>
                <w:iCs/>
                <w:lang w:val="en-US"/>
              </w:rPr>
              <w:t>/2023</w:t>
            </w:r>
          </w:p>
        </w:tc>
      </w:tr>
      <w:tr w:rsidR="0003787C" w:rsidRPr="000506D4" w14:paraId="21A95A9B" w14:textId="77777777" w:rsidTr="00E70C19">
        <w:tc>
          <w:tcPr>
            <w:tcW w:w="5949" w:type="dxa"/>
            <w:tcBorders>
              <w:top w:val="dotted" w:sz="4" w:space="0" w:color="auto"/>
              <w:left w:val="dotted" w:sz="4" w:space="0" w:color="auto"/>
              <w:bottom w:val="dotted" w:sz="4" w:space="0" w:color="auto"/>
              <w:right w:val="dotted" w:sz="4" w:space="0" w:color="auto"/>
            </w:tcBorders>
            <w:hideMark/>
          </w:tcPr>
          <w:p w14:paraId="18145B04" w14:textId="77777777" w:rsidR="0003787C" w:rsidRPr="000506D4" w:rsidRDefault="0003787C" w:rsidP="006A0AEF">
            <w:pPr>
              <w:rPr>
                <w:rFonts w:ascii="Times New Roman" w:hAnsi="Times New Roman" w:cs="Times New Roman"/>
                <w:lang w:val="en-US" w:eastAsia="ru-RU"/>
              </w:rPr>
            </w:pPr>
            <w:r w:rsidRPr="000506D4">
              <w:rPr>
                <w:rFonts w:ascii="Times New Roman" w:hAnsi="Times New Roman" w:cs="Times New Roman"/>
                <w:lang w:val="en-US" w:eastAsia="ru-RU"/>
              </w:rPr>
              <w:t>SECTION B</w:t>
            </w:r>
          </w:p>
        </w:tc>
        <w:tc>
          <w:tcPr>
            <w:tcW w:w="1417" w:type="dxa"/>
            <w:tcBorders>
              <w:top w:val="dotted" w:sz="4" w:space="0" w:color="auto"/>
              <w:left w:val="dotted" w:sz="4" w:space="0" w:color="auto"/>
              <w:bottom w:val="dotted" w:sz="4" w:space="0" w:color="auto"/>
              <w:right w:val="dotted" w:sz="4" w:space="0" w:color="auto"/>
            </w:tcBorders>
          </w:tcPr>
          <w:p w14:paraId="5FF4643F" w14:textId="162A1394" w:rsidR="0003787C" w:rsidRPr="000506D4" w:rsidRDefault="000F145F" w:rsidP="006A0AEF">
            <w:pPr>
              <w:jc w:val="center"/>
              <w:rPr>
                <w:rFonts w:ascii="Times New Roman" w:hAnsi="Times New Roman" w:cs="Times New Roman"/>
                <w:lang w:val="en-US" w:eastAsia="ru-RU"/>
              </w:rPr>
            </w:pPr>
            <w:r w:rsidRPr="000506D4">
              <w:rPr>
                <w:rFonts w:ascii="Times New Roman" w:hAnsi="Times New Roman" w:cs="Times New Roman"/>
                <w:lang w:val="en-US" w:eastAsia="ru-RU"/>
              </w:rPr>
              <w:t>2</w:t>
            </w:r>
            <w:r w:rsidR="00665195" w:rsidRPr="000506D4">
              <w:rPr>
                <w:rFonts w:ascii="Times New Roman" w:hAnsi="Times New Roman" w:cs="Times New Roman"/>
                <w:lang w:val="en-US" w:eastAsia="ru-RU"/>
              </w:rPr>
              <w:t>0</w:t>
            </w:r>
            <w:r w:rsidR="0003787C" w:rsidRPr="000506D4">
              <w:rPr>
                <w:rFonts w:ascii="Times New Roman" w:hAnsi="Times New Roman" w:cs="Times New Roman"/>
                <w:lang w:val="en-US" w:eastAsia="ru-RU"/>
              </w:rPr>
              <w:t>-</w:t>
            </w:r>
            <w:r w:rsidR="00665195" w:rsidRPr="000506D4">
              <w:rPr>
                <w:rFonts w:ascii="Times New Roman" w:hAnsi="Times New Roman" w:cs="Times New Roman"/>
                <w:lang w:val="en-US" w:eastAsia="ru-RU"/>
              </w:rPr>
              <w:t>28</w:t>
            </w:r>
          </w:p>
        </w:tc>
        <w:tc>
          <w:tcPr>
            <w:tcW w:w="1843" w:type="dxa"/>
            <w:tcBorders>
              <w:top w:val="dotted" w:sz="4" w:space="0" w:color="auto"/>
              <w:left w:val="dotted" w:sz="4" w:space="0" w:color="auto"/>
              <w:bottom w:val="dotted" w:sz="4" w:space="0" w:color="auto"/>
              <w:right w:val="dotted" w:sz="4" w:space="0" w:color="auto"/>
            </w:tcBorders>
            <w:hideMark/>
          </w:tcPr>
          <w:p w14:paraId="3DB69CC7" w14:textId="4CFD58DD" w:rsidR="0003787C" w:rsidRPr="000506D4" w:rsidRDefault="00900DEB" w:rsidP="006A0AEF">
            <w:pPr>
              <w:jc w:val="center"/>
              <w:rPr>
                <w:rFonts w:ascii="Times New Roman" w:hAnsi="Times New Roman" w:cs="Times New Roman"/>
                <w:b/>
                <w:bCs/>
                <w:lang w:eastAsia="ru-RU"/>
              </w:rPr>
            </w:pPr>
            <w:r w:rsidRPr="008D6F10">
              <w:rPr>
                <w:rFonts w:ascii="Times New Roman" w:hAnsi="Times New Roman" w:cs="Times New Roman"/>
                <w:i/>
                <w:iCs/>
                <w:lang w:val="en-US"/>
              </w:rPr>
              <w:t>31</w:t>
            </w:r>
            <w:r w:rsidRPr="000506D4">
              <w:rPr>
                <w:rFonts w:ascii="Times New Roman" w:hAnsi="Times New Roman" w:cs="Times New Roman"/>
                <w:i/>
                <w:iCs/>
                <w:lang w:val="en-US"/>
              </w:rPr>
              <w:t>/0</w:t>
            </w:r>
            <w:r>
              <w:rPr>
                <w:rFonts w:ascii="Times New Roman" w:hAnsi="Times New Roman" w:cs="Times New Roman"/>
                <w:i/>
                <w:iCs/>
                <w:lang w:val="en-US"/>
              </w:rPr>
              <w:t>8</w:t>
            </w:r>
            <w:r w:rsidRPr="000506D4">
              <w:rPr>
                <w:rFonts w:ascii="Times New Roman" w:hAnsi="Times New Roman" w:cs="Times New Roman"/>
                <w:i/>
                <w:iCs/>
                <w:lang w:val="en-US"/>
              </w:rPr>
              <w:t>/2023</w:t>
            </w:r>
          </w:p>
        </w:tc>
      </w:tr>
      <w:tr w:rsidR="0003787C" w:rsidRPr="000506D4" w14:paraId="5E0C7372" w14:textId="77777777" w:rsidTr="00E70C19">
        <w:tc>
          <w:tcPr>
            <w:tcW w:w="5949" w:type="dxa"/>
            <w:tcBorders>
              <w:top w:val="dotted" w:sz="4" w:space="0" w:color="auto"/>
              <w:left w:val="dotted" w:sz="4" w:space="0" w:color="auto"/>
              <w:bottom w:val="dotted" w:sz="4" w:space="0" w:color="auto"/>
              <w:right w:val="dotted" w:sz="4" w:space="0" w:color="auto"/>
            </w:tcBorders>
            <w:hideMark/>
          </w:tcPr>
          <w:p w14:paraId="7905BDC1" w14:textId="77777777" w:rsidR="0003787C" w:rsidRPr="000506D4" w:rsidRDefault="0003787C" w:rsidP="006A0AEF">
            <w:pPr>
              <w:rPr>
                <w:rFonts w:ascii="Times New Roman" w:hAnsi="Times New Roman" w:cs="Times New Roman"/>
                <w:lang w:val="en-US" w:eastAsia="ru-RU"/>
              </w:rPr>
            </w:pPr>
            <w:r w:rsidRPr="000506D4">
              <w:rPr>
                <w:rFonts w:ascii="Times New Roman" w:hAnsi="Times New Roman" w:cs="Times New Roman"/>
                <w:lang w:eastAsia="ru-RU"/>
              </w:rPr>
              <w:t>БӨЛІМ</w:t>
            </w:r>
            <w:r w:rsidRPr="000506D4">
              <w:rPr>
                <w:rFonts w:ascii="Times New Roman" w:hAnsi="Times New Roman" w:cs="Times New Roman"/>
                <w:lang w:val="en-US" w:eastAsia="ru-RU"/>
              </w:rPr>
              <w:t xml:space="preserve"> C </w:t>
            </w:r>
          </w:p>
        </w:tc>
        <w:tc>
          <w:tcPr>
            <w:tcW w:w="1417" w:type="dxa"/>
            <w:tcBorders>
              <w:top w:val="dotted" w:sz="4" w:space="0" w:color="auto"/>
              <w:left w:val="dotted" w:sz="4" w:space="0" w:color="auto"/>
              <w:bottom w:val="dotted" w:sz="4" w:space="0" w:color="auto"/>
              <w:right w:val="dotted" w:sz="4" w:space="0" w:color="auto"/>
            </w:tcBorders>
          </w:tcPr>
          <w:p w14:paraId="6C4D7FF5" w14:textId="78CDAB23" w:rsidR="0003787C" w:rsidRPr="000506D4" w:rsidRDefault="00665195" w:rsidP="006A0AEF">
            <w:pPr>
              <w:jc w:val="center"/>
              <w:rPr>
                <w:rFonts w:ascii="Times New Roman" w:hAnsi="Times New Roman" w:cs="Times New Roman"/>
                <w:lang w:val="en-US" w:eastAsia="ru-RU"/>
              </w:rPr>
            </w:pPr>
            <w:r w:rsidRPr="000506D4">
              <w:rPr>
                <w:rFonts w:ascii="Times New Roman" w:hAnsi="Times New Roman" w:cs="Times New Roman"/>
                <w:lang w:val="en-US" w:eastAsia="ru-RU"/>
              </w:rPr>
              <w:t>29-38</w:t>
            </w:r>
          </w:p>
        </w:tc>
        <w:tc>
          <w:tcPr>
            <w:tcW w:w="1843" w:type="dxa"/>
            <w:tcBorders>
              <w:top w:val="dotted" w:sz="4" w:space="0" w:color="auto"/>
              <w:left w:val="dotted" w:sz="4" w:space="0" w:color="auto"/>
              <w:bottom w:val="dotted" w:sz="4" w:space="0" w:color="auto"/>
              <w:right w:val="dotted" w:sz="4" w:space="0" w:color="auto"/>
            </w:tcBorders>
            <w:hideMark/>
          </w:tcPr>
          <w:p w14:paraId="7432DB1A" w14:textId="71689973" w:rsidR="0003787C" w:rsidRPr="000506D4" w:rsidRDefault="00900DEB" w:rsidP="006A0AEF">
            <w:pPr>
              <w:jc w:val="center"/>
              <w:rPr>
                <w:rFonts w:ascii="Times New Roman" w:hAnsi="Times New Roman" w:cs="Times New Roman"/>
                <w:b/>
                <w:bCs/>
                <w:lang w:eastAsia="ru-RU"/>
              </w:rPr>
            </w:pPr>
            <w:r w:rsidRPr="008D6F10">
              <w:rPr>
                <w:rFonts w:ascii="Times New Roman" w:hAnsi="Times New Roman" w:cs="Times New Roman"/>
                <w:i/>
                <w:iCs/>
                <w:lang w:val="en-US"/>
              </w:rPr>
              <w:t>31</w:t>
            </w:r>
            <w:r w:rsidRPr="000506D4">
              <w:rPr>
                <w:rFonts w:ascii="Times New Roman" w:hAnsi="Times New Roman" w:cs="Times New Roman"/>
                <w:i/>
                <w:iCs/>
                <w:lang w:val="en-US"/>
              </w:rPr>
              <w:t>/0</w:t>
            </w:r>
            <w:r>
              <w:rPr>
                <w:rFonts w:ascii="Times New Roman" w:hAnsi="Times New Roman" w:cs="Times New Roman"/>
                <w:i/>
                <w:iCs/>
                <w:lang w:val="en-US"/>
              </w:rPr>
              <w:t>8</w:t>
            </w:r>
            <w:r w:rsidRPr="000506D4">
              <w:rPr>
                <w:rFonts w:ascii="Times New Roman" w:hAnsi="Times New Roman" w:cs="Times New Roman"/>
                <w:i/>
                <w:iCs/>
                <w:lang w:val="en-US"/>
              </w:rPr>
              <w:t>/2023</w:t>
            </w:r>
          </w:p>
        </w:tc>
      </w:tr>
      <w:tr w:rsidR="0003787C" w:rsidRPr="000506D4" w14:paraId="73298CF7" w14:textId="77777777" w:rsidTr="00E70C19">
        <w:tc>
          <w:tcPr>
            <w:tcW w:w="5949" w:type="dxa"/>
            <w:tcBorders>
              <w:top w:val="dotted" w:sz="4" w:space="0" w:color="auto"/>
              <w:left w:val="dotted" w:sz="4" w:space="0" w:color="auto"/>
              <w:bottom w:val="dotted" w:sz="4" w:space="0" w:color="auto"/>
              <w:right w:val="dotted" w:sz="4" w:space="0" w:color="auto"/>
            </w:tcBorders>
            <w:hideMark/>
          </w:tcPr>
          <w:p w14:paraId="1EB5D81F" w14:textId="77777777" w:rsidR="0003787C" w:rsidRPr="000506D4" w:rsidRDefault="0003787C" w:rsidP="006A0AEF">
            <w:pPr>
              <w:rPr>
                <w:rFonts w:ascii="Times New Roman" w:hAnsi="Times New Roman" w:cs="Times New Roman"/>
                <w:lang w:val="en-US" w:eastAsia="ru-RU"/>
              </w:rPr>
            </w:pPr>
            <w:r w:rsidRPr="000506D4">
              <w:rPr>
                <w:rFonts w:ascii="Times New Roman" w:hAnsi="Times New Roman" w:cs="Times New Roman"/>
                <w:lang w:eastAsia="ru-RU"/>
              </w:rPr>
              <w:t>ҚОСЫМШАЛАР</w:t>
            </w:r>
            <w:r w:rsidRPr="000506D4">
              <w:rPr>
                <w:rFonts w:ascii="Times New Roman" w:hAnsi="Times New Roman" w:cs="Times New Roman"/>
                <w:lang w:val="en-US" w:eastAsia="ru-RU"/>
              </w:rPr>
              <w:t xml:space="preserve"> / </w:t>
            </w:r>
          </w:p>
          <w:p w14:paraId="4130F2D5" w14:textId="77777777" w:rsidR="0003787C" w:rsidRPr="000506D4" w:rsidRDefault="0003787C" w:rsidP="006A0AEF">
            <w:pPr>
              <w:rPr>
                <w:rFonts w:ascii="Times New Roman" w:hAnsi="Times New Roman" w:cs="Times New Roman"/>
                <w:lang w:val="en-US" w:eastAsia="ru-RU"/>
              </w:rPr>
            </w:pPr>
            <w:r w:rsidRPr="000506D4">
              <w:rPr>
                <w:rFonts w:ascii="Times New Roman" w:hAnsi="Times New Roman" w:cs="Times New Roman"/>
                <w:lang w:eastAsia="ru-RU"/>
              </w:rPr>
              <w:t>ПРИЛОЖЕНИЯ</w:t>
            </w:r>
            <w:r w:rsidRPr="000506D4">
              <w:rPr>
                <w:rFonts w:ascii="Times New Roman" w:hAnsi="Times New Roman" w:cs="Times New Roman"/>
                <w:lang w:val="en-US" w:eastAsia="ru-RU"/>
              </w:rPr>
              <w:t xml:space="preserve"> / </w:t>
            </w:r>
          </w:p>
          <w:p w14:paraId="0DE0997E" w14:textId="77777777" w:rsidR="0003787C" w:rsidRPr="000506D4" w:rsidRDefault="0003787C" w:rsidP="006A0AEF">
            <w:pPr>
              <w:rPr>
                <w:rFonts w:ascii="Times New Roman" w:hAnsi="Times New Roman" w:cs="Times New Roman"/>
                <w:lang w:val="en-US" w:eastAsia="ru-RU"/>
              </w:rPr>
            </w:pPr>
            <w:r w:rsidRPr="000506D4">
              <w:rPr>
                <w:rFonts w:ascii="Times New Roman" w:hAnsi="Times New Roman" w:cs="Times New Roman"/>
                <w:lang w:val="en-US" w:eastAsia="ru-RU"/>
              </w:rPr>
              <w:t>ANNEXES</w:t>
            </w:r>
          </w:p>
        </w:tc>
        <w:tc>
          <w:tcPr>
            <w:tcW w:w="1417" w:type="dxa"/>
            <w:tcBorders>
              <w:top w:val="dotted" w:sz="4" w:space="0" w:color="auto"/>
              <w:left w:val="dotted" w:sz="4" w:space="0" w:color="auto"/>
              <w:bottom w:val="dotted" w:sz="4" w:space="0" w:color="auto"/>
              <w:right w:val="dotted" w:sz="4" w:space="0" w:color="auto"/>
            </w:tcBorders>
          </w:tcPr>
          <w:p w14:paraId="7C6D2E84" w14:textId="6D7BD80D" w:rsidR="0003787C" w:rsidRPr="000506D4" w:rsidRDefault="00665195" w:rsidP="006A0AEF">
            <w:pPr>
              <w:jc w:val="center"/>
              <w:rPr>
                <w:rFonts w:ascii="Times New Roman" w:hAnsi="Times New Roman" w:cs="Times New Roman"/>
                <w:lang w:val="en-US" w:eastAsia="ru-RU"/>
              </w:rPr>
            </w:pPr>
            <w:r w:rsidRPr="000506D4">
              <w:rPr>
                <w:rFonts w:ascii="Times New Roman" w:hAnsi="Times New Roman" w:cs="Times New Roman"/>
                <w:lang w:val="en-US" w:eastAsia="ru-RU"/>
              </w:rPr>
              <w:t>39</w:t>
            </w:r>
            <w:r w:rsidR="0003787C" w:rsidRPr="000506D4">
              <w:rPr>
                <w:rFonts w:ascii="Times New Roman" w:hAnsi="Times New Roman" w:cs="Times New Roman"/>
                <w:lang w:val="en-US" w:eastAsia="ru-RU"/>
              </w:rPr>
              <w:t>-</w:t>
            </w:r>
            <w:r w:rsidRPr="000506D4">
              <w:rPr>
                <w:rFonts w:ascii="Times New Roman" w:hAnsi="Times New Roman" w:cs="Times New Roman"/>
                <w:lang w:val="en-US" w:eastAsia="ru-RU"/>
              </w:rPr>
              <w:t>41</w:t>
            </w:r>
          </w:p>
        </w:tc>
        <w:tc>
          <w:tcPr>
            <w:tcW w:w="1843" w:type="dxa"/>
            <w:tcBorders>
              <w:top w:val="dotted" w:sz="4" w:space="0" w:color="auto"/>
              <w:left w:val="dotted" w:sz="4" w:space="0" w:color="auto"/>
              <w:bottom w:val="dotted" w:sz="4" w:space="0" w:color="auto"/>
              <w:right w:val="dotted" w:sz="4" w:space="0" w:color="auto"/>
            </w:tcBorders>
            <w:hideMark/>
          </w:tcPr>
          <w:p w14:paraId="039E838E" w14:textId="5D83793D" w:rsidR="0003787C" w:rsidRPr="000506D4" w:rsidRDefault="00900DEB" w:rsidP="006A0AEF">
            <w:pPr>
              <w:jc w:val="center"/>
              <w:rPr>
                <w:rFonts w:ascii="Times New Roman" w:hAnsi="Times New Roman" w:cs="Times New Roman"/>
                <w:lang w:eastAsia="ru-RU"/>
              </w:rPr>
            </w:pPr>
            <w:r w:rsidRPr="008D6F10">
              <w:rPr>
                <w:rFonts w:ascii="Times New Roman" w:hAnsi="Times New Roman" w:cs="Times New Roman"/>
                <w:i/>
                <w:iCs/>
                <w:lang w:val="en-US"/>
              </w:rPr>
              <w:t>31</w:t>
            </w:r>
            <w:r w:rsidRPr="000506D4">
              <w:rPr>
                <w:rFonts w:ascii="Times New Roman" w:hAnsi="Times New Roman" w:cs="Times New Roman"/>
                <w:i/>
                <w:iCs/>
                <w:lang w:val="en-US"/>
              </w:rPr>
              <w:t>/0</w:t>
            </w:r>
            <w:r>
              <w:rPr>
                <w:rFonts w:ascii="Times New Roman" w:hAnsi="Times New Roman" w:cs="Times New Roman"/>
                <w:i/>
                <w:iCs/>
                <w:lang w:val="en-US"/>
              </w:rPr>
              <w:t>8</w:t>
            </w:r>
            <w:r w:rsidRPr="000506D4">
              <w:rPr>
                <w:rFonts w:ascii="Times New Roman" w:hAnsi="Times New Roman" w:cs="Times New Roman"/>
                <w:i/>
                <w:iCs/>
                <w:lang w:val="en-US"/>
              </w:rPr>
              <w:t>/2023</w:t>
            </w:r>
          </w:p>
        </w:tc>
      </w:tr>
    </w:tbl>
    <w:p w14:paraId="5BA39111" w14:textId="65AD158D" w:rsidR="0005655A" w:rsidRPr="000506D4" w:rsidRDefault="0005655A" w:rsidP="006A0AEF">
      <w:pPr>
        <w:spacing w:after="0" w:line="240" w:lineRule="auto"/>
        <w:rPr>
          <w:rFonts w:ascii="Times New Roman" w:hAnsi="Times New Roman" w:cs="Times New Roman"/>
        </w:rPr>
      </w:pPr>
      <w:r w:rsidRPr="000506D4">
        <w:rPr>
          <w:rFonts w:ascii="Times New Roman" w:hAnsi="Times New Roman" w:cs="Times New Roman"/>
        </w:rPr>
        <w:br w:type="page"/>
      </w:r>
    </w:p>
    <w:bookmarkStart w:id="5" w:name="_Toc139958256" w:displacedByCustomXml="next"/>
    <w:sdt>
      <w:sdtPr>
        <w:rPr>
          <w:rFonts w:ascii="Times New Roman" w:eastAsiaTheme="minorHAnsi" w:hAnsi="Times New Roman" w:cs="Times New Roman"/>
          <w:color w:val="auto"/>
          <w:sz w:val="22"/>
          <w:szCs w:val="22"/>
          <w:lang w:eastAsia="en-US"/>
        </w:rPr>
        <w:id w:val="1620489525"/>
        <w:docPartObj>
          <w:docPartGallery w:val="Table of Contents"/>
          <w:docPartUnique/>
        </w:docPartObj>
      </w:sdtPr>
      <w:sdtEndPr>
        <w:rPr>
          <w:b/>
          <w:bCs/>
        </w:rPr>
      </w:sdtEndPr>
      <w:sdtContent>
        <w:p w14:paraId="3996C960" w14:textId="2EDA87E5" w:rsidR="008F7781" w:rsidRPr="000506D4" w:rsidRDefault="0008015A" w:rsidP="006A0AEF">
          <w:pPr>
            <w:pStyle w:val="a8"/>
            <w:spacing w:before="0" w:line="240" w:lineRule="auto"/>
            <w:outlineLvl w:val="0"/>
            <w:rPr>
              <w:rFonts w:ascii="Times New Roman" w:hAnsi="Times New Roman" w:cs="Times New Roman"/>
              <w:lang w:val="kk-KZ"/>
            </w:rPr>
          </w:pPr>
          <w:r w:rsidRPr="000506D4">
            <w:rPr>
              <w:rFonts w:ascii="Times New Roman" w:hAnsi="Times New Roman" w:cs="Times New Roman"/>
            </w:rPr>
            <w:t>М</w:t>
          </w:r>
          <w:r w:rsidRPr="000506D4">
            <w:rPr>
              <w:rFonts w:ascii="Times New Roman" w:hAnsi="Times New Roman" w:cs="Times New Roman"/>
              <w:lang w:val="kk-KZ"/>
            </w:rPr>
            <w:t>АЗМҰНЫ</w:t>
          </w:r>
          <w:r w:rsidRPr="000506D4">
            <w:rPr>
              <w:rFonts w:ascii="Times New Roman" w:hAnsi="Times New Roman" w:cs="Times New Roman"/>
              <w:lang w:val="en-US"/>
            </w:rPr>
            <w:t xml:space="preserve"> / </w:t>
          </w:r>
          <w:r w:rsidR="0005655A" w:rsidRPr="000506D4">
            <w:rPr>
              <w:rFonts w:ascii="Times New Roman" w:hAnsi="Times New Roman" w:cs="Times New Roman"/>
              <w:lang w:val="en-US"/>
            </w:rPr>
            <w:br/>
          </w:r>
          <w:r w:rsidRPr="000506D4">
            <w:rPr>
              <w:rFonts w:ascii="Times New Roman" w:hAnsi="Times New Roman" w:cs="Times New Roman"/>
            </w:rPr>
            <w:t>СОДЕРЖАНИЕ</w:t>
          </w:r>
          <w:r w:rsidRPr="000506D4">
            <w:rPr>
              <w:rFonts w:ascii="Times New Roman" w:hAnsi="Times New Roman" w:cs="Times New Roman"/>
              <w:lang w:val="en-US"/>
            </w:rPr>
            <w:t xml:space="preserve"> / </w:t>
          </w:r>
          <w:r w:rsidR="0005655A" w:rsidRPr="000506D4">
            <w:rPr>
              <w:rFonts w:ascii="Times New Roman" w:hAnsi="Times New Roman" w:cs="Times New Roman"/>
              <w:lang w:val="en-US"/>
            </w:rPr>
            <w:br/>
          </w:r>
          <w:r w:rsidR="00D16E2F" w:rsidRPr="000506D4">
            <w:rPr>
              <w:rFonts w:ascii="Times New Roman" w:hAnsi="Times New Roman" w:cs="Times New Roman"/>
              <w:lang w:val="en-US"/>
            </w:rPr>
            <w:t>TABLE OF CONTENT</w:t>
          </w:r>
          <w:bookmarkEnd w:id="5"/>
        </w:p>
        <w:p w14:paraId="43833886" w14:textId="77777777" w:rsidR="00242C19" w:rsidRPr="000506D4" w:rsidRDefault="00242C19" w:rsidP="006A0AEF">
          <w:pPr>
            <w:spacing w:after="0" w:line="240" w:lineRule="auto"/>
            <w:rPr>
              <w:rFonts w:ascii="Times New Roman" w:hAnsi="Times New Roman" w:cs="Times New Roman"/>
              <w:lang w:val="kk-KZ" w:eastAsia="ru-RU"/>
            </w:rPr>
          </w:pPr>
        </w:p>
        <w:p w14:paraId="5C73F4CF" w14:textId="2DF1FEE2" w:rsidR="00B16C51" w:rsidRPr="000506D4" w:rsidRDefault="008F7781">
          <w:pPr>
            <w:pStyle w:val="11"/>
            <w:tabs>
              <w:tab w:val="right" w:leader="dot" w:pos="9344"/>
            </w:tabs>
            <w:rPr>
              <w:rFonts w:eastAsiaTheme="minorEastAsia"/>
              <w:noProof/>
              <w:kern w:val="2"/>
              <w:lang w:eastAsia="ru-RU"/>
              <w14:ligatures w14:val="standardContextual"/>
            </w:rPr>
          </w:pPr>
          <w:r w:rsidRPr="000506D4">
            <w:rPr>
              <w:rFonts w:ascii="Times New Roman" w:hAnsi="Times New Roman" w:cs="Times New Roman"/>
            </w:rPr>
            <w:fldChar w:fldCharType="begin"/>
          </w:r>
          <w:r w:rsidRPr="000506D4">
            <w:rPr>
              <w:rFonts w:ascii="Times New Roman" w:hAnsi="Times New Roman" w:cs="Times New Roman"/>
            </w:rPr>
            <w:instrText xml:space="preserve"> TOC \o "1-3" \h \z \u </w:instrText>
          </w:r>
          <w:r w:rsidRPr="000506D4">
            <w:rPr>
              <w:rFonts w:ascii="Times New Roman" w:hAnsi="Times New Roman" w:cs="Times New Roman"/>
            </w:rPr>
            <w:fldChar w:fldCharType="separate"/>
          </w:r>
          <w:hyperlink w:anchor="_Toc139958253" w:history="1">
            <w:r w:rsidR="00B16C51" w:rsidRPr="000506D4">
              <w:rPr>
                <w:rStyle w:val="a9"/>
                <w:rFonts w:ascii="Times New Roman" w:hAnsi="Times New Roman" w:cs="Times New Roman"/>
                <w:noProof/>
                <w:lang w:eastAsia="ru-RU"/>
              </w:rPr>
              <w:t xml:space="preserve">КЕЛІСУ ПАРАҒЫ /  ЛИСТ СОГЛАСОВАНИЙ /  </w:t>
            </w:r>
            <w:r w:rsidR="00B16C51" w:rsidRPr="000506D4">
              <w:rPr>
                <w:rStyle w:val="a9"/>
                <w:rFonts w:ascii="Times New Roman" w:hAnsi="Times New Roman" w:cs="Times New Roman"/>
                <w:noProof/>
                <w:lang w:val="en-US" w:eastAsia="ru-RU"/>
              </w:rPr>
              <w:t>APPROVAL</w:t>
            </w:r>
            <w:r w:rsidR="00B16C51" w:rsidRPr="000506D4">
              <w:rPr>
                <w:rStyle w:val="a9"/>
                <w:rFonts w:ascii="Times New Roman" w:hAnsi="Times New Roman" w:cs="Times New Roman"/>
                <w:noProof/>
                <w:lang w:eastAsia="ru-RU"/>
              </w:rPr>
              <w:t xml:space="preserve"> SHEET</w:t>
            </w:r>
            <w:r w:rsidR="00B16C51" w:rsidRPr="000506D4">
              <w:rPr>
                <w:noProof/>
                <w:webHidden/>
              </w:rPr>
              <w:tab/>
            </w:r>
            <w:r w:rsidR="00B16C51" w:rsidRPr="000506D4">
              <w:rPr>
                <w:noProof/>
                <w:webHidden/>
              </w:rPr>
              <w:fldChar w:fldCharType="begin"/>
            </w:r>
            <w:r w:rsidR="00B16C51" w:rsidRPr="000506D4">
              <w:rPr>
                <w:noProof/>
                <w:webHidden/>
              </w:rPr>
              <w:instrText xml:space="preserve"> PAGEREF _Toc139958253 \h </w:instrText>
            </w:r>
            <w:r w:rsidR="00B16C51" w:rsidRPr="000506D4">
              <w:rPr>
                <w:noProof/>
                <w:webHidden/>
              </w:rPr>
            </w:r>
            <w:r w:rsidR="00B16C51" w:rsidRPr="000506D4">
              <w:rPr>
                <w:noProof/>
                <w:webHidden/>
              </w:rPr>
              <w:fldChar w:fldCharType="separate"/>
            </w:r>
            <w:r w:rsidR="00B16C51" w:rsidRPr="000506D4">
              <w:rPr>
                <w:noProof/>
                <w:webHidden/>
              </w:rPr>
              <w:t>2</w:t>
            </w:r>
            <w:r w:rsidR="00B16C51" w:rsidRPr="000506D4">
              <w:rPr>
                <w:noProof/>
                <w:webHidden/>
              </w:rPr>
              <w:fldChar w:fldCharType="end"/>
            </w:r>
          </w:hyperlink>
        </w:p>
        <w:p w14:paraId="678386DC" w14:textId="3A665653" w:rsidR="00B16C51" w:rsidRPr="000506D4" w:rsidRDefault="000A1D9A">
          <w:pPr>
            <w:pStyle w:val="11"/>
            <w:tabs>
              <w:tab w:val="right" w:leader="dot" w:pos="9344"/>
            </w:tabs>
            <w:rPr>
              <w:rFonts w:eastAsiaTheme="minorEastAsia"/>
              <w:noProof/>
              <w:kern w:val="2"/>
              <w:lang w:eastAsia="ru-RU"/>
              <w14:ligatures w14:val="standardContextual"/>
            </w:rPr>
          </w:pPr>
          <w:hyperlink w:anchor="_Toc139958254" w:history="1">
            <w:r w:rsidR="00B16C51" w:rsidRPr="000506D4">
              <w:rPr>
                <w:rStyle w:val="a9"/>
                <w:rFonts w:ascii="Times New Roman" w:hAnsi="Times New Roman" w:cs="Times New Roman"/>
                <w:noProof/>
                <w:lang w:eastAsia="ru-RU"/>
              </w:rPr>
              <w:t>РЕДАКЦИЯ ТІЗІМІ /  ЛИСТ РЕДАКЦИЙ /  REVISION SHEET</w:t>
            </w:r>
            <w:r w:rsidR="00B16C51" w:rsidRPr="000506D4">
              <w:rPr>
                <w:noProof/>
                <w:webHidden/>
              </w:rPr>
              <w:tab/>
            </w:r>
            <w:r w:rsidR="00B16C51" w:rsidRPr="000506D4">
              <w:rPr>
                <w:noProof/>
                <w:webHidden/>
              </w:rPr>
              <w:fldChar w:fldCharType="begin"/>
            </w:r>
            <w:r w:rsidR="00B16C51" w:rsidRPr="000506D4">
              <w:rPr>
                <w:noProof/>
                <w:webHidden/>
              </w:rPr>
              <w:instrText xml:space="preserve"> PAGEREF _Toc139958254 \h </w:instrText>
            </w:r>
            <w:r w:rsidR="00B16C51" w:rsidRPr="000506D4">
              <w:rPr>
                <w:noProof/>
                <w:webHidden/>
              </w:rPr>
            </w:r>
            <w:r w:rsidR="00B16C51" w:rsidRPr="000506D4">
              <w:rPr>
                <w:noProof/>
                <w:webHidden/>
              </w:rPr>
              <w:fldChar w:fldCharType="separate"/>
            </w:r>
            <w:r w:rsidR="00B16C51" w:rsidRPr="000506D4">
              <w:rPr>
                <w:noProof/>
                <w:webHidden/>
              </w:rPr>
              <w:t>3</w:t>
            </w:r>
            <w:r w:rsidR="00B16C51" w:rsidRPr="000506D4">
              <w:rPr>
                <w:noProof/>
                <w:webHidden/>
              </w:rPr>
              <w:fldChar w:fldCharType="end"/>
            </w:r>
          </w:hyperlink>
        </w:p>
        <w:p w14:paraId="3BD981B6" w14:textId="4C9AAF6E" w:rsidR="00B16C51" w:rsidRPr="000506D4" w:rsidRDefault="000A1D9A">
          <w:pPr>
            <w:pStyle w:val="11"/>
            <w:tabs>
              <w:tab w:val="right" w:leader="dot" w:pos="9344"/>
            </w:tabs>
            <w:rPr>
              <w:rFonts w:eastAsiaTheme="minorEastAsia"/>
              <w:noProof/>
              <w:kern w:val="2"/>
              <w:lang w:eastAsia="ru-RU"/>
              <w14:ligatures w14:val="standardContextual"/>
            </w:rPr>
          </w:pPr>
          <w:hyperlink w:anchor="_Toc139958255" w:history="1">
            <w:r w:rsidR="00B16C51" w:rsidRPr="000506D4">
              <w:rPr>
                <w:rStyle w:val="a9"/>
                <w:rFonts w:ascii="Times New Roman" w:hAnsi="Times New Roman" w:cs="Times New Roman"/>
                <w:noProof/>
                <w:lang w:eastAsia="ru-RU"/>
              </w:rPr>
              <w:t>ҚОЛДАНЫСТАҒЫ</w:t>
            </w:r>
            <w:r w:rsidR="00B16C51" w:rsidRPr="000506D4">
              <w:rPr>
                <w:rStyle w:val="a9"/>
                <w:rFonts w:ascii="Times New Roman" w:hAnsi="Times New Roman" w:cs="Times New Roman"/>
                <w:noProof/>
                <w:lang w:val="en-US" w:eastAsia="ru-RU"/>
              </w:rPr>
              <w:t xml:space="preserve"> </w:t>
            </w:r>
            <w:r w:rsidR="00B16C51" w:rsidRPr="000506D4">
              <w:rPr>
                <w:rStyle w:val="a9"/>
                <w:rFonts w:ascii="Times New Roman" w:hAnsi="Times New Roman" w:cs="Times New Roman"/>
                <w:noProof/>
                <w:lang w:eastAsia="ru-RU"/>
              </w:rPr>
              <w:t>БЕТТЕР</w:t>
            </w:r>
            <w:r w:rsidR="00B16C51" w:rsidRPr="000506D4">
              <w:rPr>
                <w:rStyle w:val="a9"/>
                <w:rFonts w:ascii="Times New Roman" w:hAnsi="Times New Roman" w:cs="Times New Roman"/>
                <w:noProof/>
                <w:lang w:val="en-US" w:eastAsia="ru-RU"/>
              </w:rPr>
              <w:t xml:space="preserve"> </w:t>
            </w:r>
            <w:r w:rsidR="00B16C51" w:rsidRPr="000506D4">
              <w:rPr>
                <w:rStyle w:val="a9"/>
                <w:rFonts w:ascii="Times New Roman" w:hAnsi="Times New Roman" w:cs="Times New Roman"/>
                <w:noProof/>
                <w:lang w:eastAsia="ru-RU"/>
              </w:rPr>
              <w:t>ТІЗІМІ</w:t>
            </w:r>
            <w:r w:rsidR="00B16C51" w:rsidRPr="000506D4">
              <w:rPr>
                <w:rStyle w:val="a9"/>
                <w:rFonts w:ascii="Times New Roman" w:hAnsi="Times New Roman" w:cs="Times New Roman"/>
                <w:noProof/>
                <w:lang w:val="en-US" w:eastAsia="ru-RU"/>
              </w:rPr>
              <w:t xml:space="preserve"> </w:t>
            </w:r>
            <w:r w:rsidR="00B16C51" w:rsidRPr="000506D4">
              <w:rPr>
                <w:rStyle w:val="a9"/>
                <w:rFonts w:ascii="Times New Roman" w:hAnsi="Times New Roman" w:cs="Times New Roman"/>
                <w:noProof/>
                <w:lang w:val="kk-KZ" w:eastAsia="ru-RU"/>
              </w:rPr>
              <w:t xml:space="preserve">/  </w:t>
            </w:r>
            <w:r w:rsidR="00B16C51" w:rsidRPr="000506D4">
              <w:rPr>
                <w:rStyle w:val="a9"/>
                <w:rFonts w:ascii="Times New Roman" w:hAnsi="Times New Roman" w:cs="Times New Roman"/>
                <w:noProof/>
                <w:lang w:eastAsia="ru-RU"/>
              </w:rPr>
              <w:t>ПЕРЕЧЕНЬ</w:t>
            </w:r>
            <w:r w:rsidR="00B16C51" w:rsidRPr="000506D4">
              <w:rPr>
                <w:rStyle w:val="a9"/>
                <w:rFonts w:ascii="Times New Roman" w:hAnsi="Times New Roman" w:cs="Times New Roman"/>
                <w:noProof/>
                <w:lang w:val="en-US" w:eastAsia="ru-RU"/>
              </w:rPr>
              <w:t xml:space="preserve"> </w:t>
            </w:r>
            <w:r w:rsidR="00B16C51" w:rsidRPr="000506D4">
              <w:rPr>
                <w:rStyle w:val="a9"/>
                <w:rFonts w:ascii="Times New Roman" w:hAnsi="Times New Roman" w:cs="Times New Roman"/>
                <w:noProof/>
                <w:lang w:eastAsia="ru-RU"/>
              </w:rPr>
              <w:t>ДЕЙСТВУЮЩИХ</w:t>
            </w:r>
            <w:r w:rsidR="00B16C51" w:rsidRPr="000506D4">
              <w:rPr>
                <w:rStyle w:val="a9"/>
                <w:rFonts w:ascii="Times New Roman" w:hAnsi="Times New Roman" w:cs="Times New Roman"/>
                <w:noProof/>
                <w:lang w:val="en-US" w:eastAsia="ru-RU"/>
              </w:rPr>
              <w:t xml:space="preserve"> </w:t>
            </w:r>
            <w:r w:rsidR="00B16C51" w:rsidRPr="000506D4">
              <w:rPr>
                <w:rStyle w:val="a9"/>
                <w:rFonts w:ascii="Times New Roman" w:hAnsi="Times New Roman" w:cs="Times New Roman"/>
                <w:noProof/>
                <w:lang w:eastAsia="ru-RU"/>
              </w:rPr>
              <w:t>СТРАНИЦ</w:t>
            </w:r>
            <w:r w:rsidR="00B16C51" w:rsidRPr="000506D4">
              <w:rPr>
                <w:rStyle w:val="a9"/>
                <w:rFonts w:ascii="Times New Roman" w:hAnsi="Times New Roman" w:cs="Times New Roman"/>
                <w:noProof/>
                <w:lang w:val="kk-KZ" w:eastAsia="ru-RU"/>
              </w:rPr>
              <w:t xml:space="preserve"> </w:t>
            </w:r>
            <w:r w:rsidR="00B16C51" w:rsidRPr="000506D4">
              <w:rPr>
                <w:rStyle w:val="a9"/>
                <w:rFonts w:ascii="Times New Roman" w:hAnsi="Times New Roman" w:cs="Times New Roman"/>
                <w:noProof/>
                <w:lang w:val="en-US" w:eastAsia="ru-RU"/>
              </w:rPr>
              <w:t>/  LIST OF EFFECTIVE PAGES</w:t>
            </w:r>
            <w:r w:rsidR="00B16C51" w:rsidRPr="000506D4">
              <w:rPr>
                <w:noProof/>
                <w:webHidden/>
              </w:rPr>
              <w:tab/>
            </w:r>
            <w:r w:rsidR="00B16C51" w:rsidRPr="000506D4">
              <w:rPr>
                <w:noProof/>
                <w:webHidden/>
              </w:rPr>
              <w:fldChar w:fldCharType="begin"/>
            </w:r>
            <w:r w:rsidR="00B16C51" w:rsidRPr="000506D4">
              <w:rPr>
                <w:noProof/>
                <w:webHidden/>
              </w:rPr>
              <w:instrText xml:space="preserve"> PAGEREF _Toc139958255 \h </w:instrText>
            </w:r>
            <w:r w:rsidR="00B16C51" w:rsidRPr="000506D4">
              <w:rPr>
                <w:noProof/>
                <w:webHidden/>
              </w:rPr>
            </w:r>
            <w:r w:rsidR="00B16C51" w:rsidRPr="000506D4">
              <w:rPr>
                <w:noProof/>
                <w:webHidden/>
              </w:rPr>
              <w:fldChar w:fldCharType="separate"/>
            </w:r>
            <w:r w:rsidR="00B16C51" w:rsidRPr="000506D4">
              <w:rPr>
                <w:noProof/>
                <w:webHidden/>
              </w:rPr>
              <w:t>4</w:t>
            </w:r>
            <w:r w:rsidR="00B16C51" w:rsidRPr="000506D4">
              <w:rPr>
                <w:noProof/>
                <w:webHidden/>
              </w:rPr>
              <w:fldChar w:fldCharType="end"/>
            </w:r>
          </w:hyperlink>
        </w:p>
        <w:p w14:paraId="2251EA27" w14:textId="3EB0BCD4" w:rsidR="00B16C51" w:rsidRPr="000506D4" w:rsidRDefault="000A1D9A">
          <w:pPr>
            <w:pStyle w:val="11"/>
            <w:tabs>
              <w:tab w:val="right" w:leader="dot" w:pos="9344"/>
            </w:tabs>
            <w:rPr>
              <w:rFonts w:eastAsiaTheme="minorEastAsia"/>
              <w:noProof/>
              <w:kern w:val="2"/>
              <w:lang w:eastAsia="ru-RU"/>
              <w14:ligatures w14:val="standardContextual"/>
            </w:rPr>
          </w:pPr>
          <w:hyperlink w:anchor="_Toc139958256" w:history="1">
            <w:r w:rsidR="00B16C51" w:rsidRPr="000506D4">
              <w:rPr>
                <w:rStyle w:val="a9"/>
                <w:rFonts w:ascii="Times New Roman" w:hAnsi="Times New Roman" w:cs="Times New Roman"/>
                <w:noProof/>
              </w:rPr>
              <w:t>М</w:t>
            </w:r>
            <w:r w:rsidR="00B16C51" w:rsidRPr="000506D4">
              <w:rPr>
                <w:rStyle w:val="a9"/>
                <w:rFonts w:ascii="Times New Roman" w:hAnsi="Times New Roman" w:cs="Times New Roman"/>
                <w:noProof/>
                <w:lang w:val="kk-KZ"/>
              </w:rPr>
              <w:t>АЗМҰНЫ</w:t>
            </w:r>
            <w:r w:rsidR="00B16C51" w:rsidRPr="000506D4">
              <w:rPr>
                <w:rStyle w:val="a9"/>
                <w:rFonts w:ascii="Times New Roman" w:hAnsi="Times New Roman" w:cs="Times New Roman"/>
                <w:noProof/>
                <w:lang w:val="en-US"/>
              </w:rPr>
              <w:t xml:space="preserve"> /  </w:t>
            </w:r>
            <w:r w:rsidR="00B16C51" w:rsidRPr="000506D4">
              <w:rPr>
                <w:rStyle w:val="a9"/>
                <w:rFonts w:ascii="Times New Roman" w:hAnsi="Times New Roman" w:cs="Times New Roman"/>
                <w:noProof/>
              </w:rPr>
              <w:t>СОДЕРЖАНИЕ</w:t>
            </w:r>
            <w:r w:rsidR="00B16C51" w:rsidRPr="000506D4">
              <w:rPr>
                <w:rStyle w:val="a9"/>
                <w:rFonts w:ascii="Times New Roman" w:hAnsi="Times New Roman" w:cs="Times New Roman"/>
                <w:noProof/>
                <w:lang w:val="en-US"/>
              </w:rPr>
              <w:t xml:space="preserve"> /  TABLE OF CONTENT</w:t>
            </w:r>
            <w:r w:rsidR="00B16C51" w:rsidRPr="000506D4">
              <w:rPr>
                <w:noProof/>
                <w:webHidden/>
              </w:rPr>
              <w:tab/>
            </w:r>
            <w:r w:rsidR="00B16C51" w:rsidRPr="000506D4">
              <w:rPr>
                <w:noProof/>
                <w:webHidden/>
              </w:rPr>
              <w:fldChar w:fldCharType="begin"/>
            </w:r>
            <w:r w:rsidR="00B16C51" w:rsidRPr="000506D4">
              <w:rPr>
                <w:noProof/>
                <w:webHidden/>
              </w:rPr>
              <w:instrText xml:space="preserve"> PAGEREF _Toc139958256 \h </w:instrText>
            </w:r>
            <w:r w:rsidR="00B16C51" w:rsidRPr="000506D4">
              <w:rPr>
                <w:noProof/>
                <w:webHidden/>
              </w:rPr>
            </w:r>
            <w:r w:rsidR="00B16C51" w:rsidRPr="000506D4">
              <w:rPr>
                <w:noProof/>
                <w:webHidden/>
              </w:rPr>
              <w:fldChar w:fldCharType="separate"/>
            </w:r>
            <w:r w:rsidR="00B16C51" w:rsidRPr="000506D4">
              <w:rPr>
                <w:noProof/>
                <w:webHidden/>
              </w:rPr>
              <w:t>5</w:t>
            </w:r>
            <w:r w:rsidR="00B16C51" w:rsidRPr="000506D4">
              <w:rPr>
                <w:noProof/>
                <w:webHidden/>
              </w:rPr>
              <w:fldChar w:fldCharType="end"/>
            </w:r>
          </w:hyperlink>
        </w:p>
        <w:p w14:paraId="3B909523" w14:textId="420692C4" w:rsidR="00B16C51" w:rsidRPr="000506D4" w:rsidRDefault="000A1D9A">
          <w:pPr>
            <w:pStyle w:val="11"/>
            <w:tabs>
              <w:tab w:val="right" w:leader="dot" w:pos="9344"/>
            </w:tabs>
            <w:rPr>
              <w:rFonts w:eastAsiaTheme="minorEastAsia"/>
              <w:noProof/>
              <w:kern w:val="2"/>
              <w:lang w:eastAsia="ru-RU"/>
              <w14:ligatures w14:val="standardContextual"/>
            </w:rPr>
          </w:pPr>
          <w:hyperlink w:anchor="_Toc139958257" w:history="1">
            <w:r w:rsidR="00B16C51" w:rsidRPr="000506D4">
              <w:rPr>
                <w:rStyle w:val="a9"/>
                <w:rFonts w:ascii="Times New Roman" w:hAnsi="Times New Roman" w:cs="Times New Roman"/>
                <w:noProof/>
                <w:lang w:eastAsia="ru-RU"/>
              </w:rPr>
              <w:t xml:space="preserve">ҚЫСҚАРТУЛАР, ТЕРМИНДЕР ЖӘНЕ АНЫҚТАМАЛАР /  СОКРАЩЕНИЯ, ТЕРМИНЫ И ОПРЕДЕЛЕНИЯ /  </w:t>
            </w:r>
            <w:r w:rsidR="00B16C51" w:rsidRPr="000506D4">
              <w:rPr>
                <w:rStyle w:val="a9"/>
                <w:rFonts w:ascii="Times New Roman" w:hAnsi="Times New Roman" w:cs="Times New Roman"/>
                <w:noProof/>
                <w:lang w:val="en-US" w:eastAsia="ru-RU"/>
              </w:rPr>
              <w:t>ABBREVIATION</w:t>
            </w:r>
            <w:r w:rsidR="00B16C51" w:rsidRPr="000506D4">
              <w:rPr>
                <w:rStyle w:val="a9"/>
                <w:rFonts w:ascii="Times New Roman" w:hAnsi="Times New Roman" w:cs="Times New Roman"/>
                <w:noProof/>
                <w:lang w:eastAsia="ru-RU"/>
              </w:rPr>
              <w:t xml:space="preserve">, </w:t>
            </w:r>
            <w:r w:rsidR="00B16C51" w:rsidRPr="000506D4">
              <w:rPr>
                <w:rStyle w:val="a9"/>
                <w:rFonts w:ascii="Times New Roman" w:hAnsi="Times New Roman" w:cs="Times New Roman"/>
                <w:noProof/>
                <w:lang w:val="en-US" w:eastAsia="ru-RU"/>
              </w:rPr>
              <w:t>TERMS</w:t>
            </w:r>
            <w:r w:rsidR="00B16C51" w:rsidRPr="000506D4">
              <w:rPr>
                <w:rStyle w:val="a9"/>
                <w:rFonts w:ascii="Times New Roman" w:hAnsi="Times New Roman" w:cs="Times New Roman"/>
                <w:noProof/>
                <w:lang w:eastAsia="ru-RU"/>
              </w:rPr>
              <w:t xml:space="preserve"> </w:t>
            </w:r>
            <w:r w:rsidR="00B16C51" w:rsidRPr="000506D4">
              <w:rPr>
                <w:rStyle w:val="a9"/>
                <w:rFonts w:ascii="Times New Roman" w:hAnsi="Times New Roman" w:cs="Times New Roman"/>
                <w:noProof/>
                <w:lang w:val="en-US" w:eastAsia="ru-RU"/>
              </w:rPr>
              <w:t>AND</w:t>
            </w:r>
            <w:r w:rsidR="00B16C51" w:rsidRPr="000506D4">
              <w:rPr>
                <w:rStyle w:val="a9"/>
                <w:rFonts w:ascii="Times New Roman" w:hAnsi="Times New Roman" w:cs="Times New Roman"/>
                <w:noProof/>
                <w:lang w:eastAsia="ru-RU"/>
              </w:rPr>
              <w:t xml:space="preserve"> </w:t>
            </w:r>
            <w:r w:rsidR="00B16C51" w:rsidRPr="000506D4">
              <w:rPr>
                <w:rStyle w:val="a9"/>
                <w:rFonts w:ascii="Times New Roman" w:hAnsi="Times New Roman" w:cs="Times New Roman"/>
                <w:noProof/>
                <w:lang w:val="en-US" w:eastAsia="ru-RU"/>
              </w:rPr>
              <w:t>DEFINITIONS</w:t>
            </w:r>
            <w:r w:rsidR="00B16C51" w:rsidRPr="000506D4">
              <w:rPr>
                <w:noProof/>
                <w:webHidden/>
              </w:rPr>
              <w:tab/>
            </w:r>
            <w:r w:rsidR="00B16C51" w:rsidRPr="000506D4">
              <w:rPr>
                <w:noProof/>
                <w:webHidden/>
              </w:rPr>
              <w:fldChar w:fldCharType="begin"/>
            </w:r>
            <w:r w:rsidR="00B16C51" w:rsidRPr="000506D4">
              <w:rPr>
                <w:noProof/>
                <w:webHidden/>
              </w:rPr>
              <w:instrText xml:space="preserve"> PAGEREF _Toc139958257 \h </w:instrText>
            </w:r>
            <w:r w:rsidR="00B16C51" w:rsidRPr="000506D4">
              <w:rPr>
                <w:noProof/>
                <w:webHidden/>
              </w:rPr>
            </w:r>
            <w:r w:rsidR="00B16C51" w:rsidRPr="000506D4">
              <w:rPr>
                <w:noProof/>
                <w:webHidden/>
              </w:rPr>
              <w:fldChar w:fldCharType="separate"/>
            </w:r>
            <w:r w:rsidR="00B16C51" w:rsidRPr="000506D4">
              <w:rPr>
                <w:noProof/>
                <w:webHidden/>
              </w:rPr>
              <w:t>7</w:t>
            </w:r>
            <w:r w:rsidR="00B16C51" w:rsidRPr="000506D4">
              <w:rPr>
                <w:noProof/>
                <w:webHidden/>
              </w:rPr>
              <w:fldChar w:fldCharType="end"/>
            </w:r>
          </w:hyperlink>
        </w:p>
        <w:p w14:paraId="34B637AF" w14:textId="39243F3B" w:rsidR="00B16C51" w:rsidRPr="000506D4" w:rsidRDefault="000A1D9A">
          <w:pPr>
            <w:pStyle w:val="11"/>
            <w:tabs>
              <w:tab w:val="right" w:leader="dot" w:pos="9344"/>
            </w:tabs>
            <w:rPr>
              <w:rFonts w:eastAsiaTheme="minorEastAsia"/>
              <w:noProof/>
              <w:kern w:val="2"/>
              <w:lang w:eastAsia="ru-RU"/>
              <w14:ligatures w14:val="standardContextual"/>
            </w:rPr>
          </w:pPr>
          <w:hyperlink w:anchor="_Toc139958258" w:history="1">
            <w:r w:rsidR="00B16C51" w:rsidRPr="000506D4">
              <w:rPr>
                <w:rStyle w:val="a9"/>
                <w:rFonts w:ascii="Times New Roman" w:hAnsi="Times New Roman" w:cs="Times New Roman"/>
                <w:noProof/>
                <w:lang w:eastAsia="ru-RU"/>
              </w:rPr>
              <w:t xml:space="preserve">НОРМАТИВТІК ҚҰЖАТТАР МЕН СІЛТЕМЕЛЕР /  НОРМАТИВНЫЕ ДОКУМЕНТЫ И ССЫЛКИ /  </w:t>
            </w:r>
            <w:r w:rsidR="00B16C51" w:rsidRPr="000506D4">
              <w:rPr>
                <w:rStyle w:val="a9"/>
                <w:rFonts w:ascii="Times New Roman" w:hAnsi="Times New Roman" w:cs="Times New Roman"/>
                <w:noProof/>
                <w:lang w:val="en-US" w:eastAsia="ru-RU"/>
              </w:rPr>
              <w:t>REFERENCES</w:t>
            </w:r>
            <w:r w:rsidR="00B16C51" w:rsidRPr="000506D4">
              <w:rPr>
                <w:noProof/>
                <w:webHidden/>
              </w:rPr>
              <w:tab/>
            </w:r>
            <w:r w:rsidR="00B16C51" w:rsidRPr="000506D4">
              <w:rPr>
                <w:noProof/>
                <w:webHidden/>
              </w:rPr>
              <w:fldChar w:fldCharType="begin"/>
            </w:r>
            <w:r w:rsidR="00B16C51" w:rsidRPr="000506D4">
              <w:rPr>
                <w:noProof/>
                <w:webHidden/>
              </w:rPr>
              <w:instrText xml:space="preserve"> PAGEREF _Toc139958258 \h </w:instrText>
            </w:r>
            <w:r w:rsidR="00B16C51" w:rsidRPr="000506D4">
              <w:rPr>
                <w:noProof/>
                <w:webHidden/>
              </w:rPr>
            </w:r>
            <w:r w:rsidR="00B16C51" w:rsidRPr="000506D4">
              <w:rPr>
                <w:noProof/>
                <w:webHidden/>
              </w:rPr>
              <w:fldChar w:fldCharType="separate"/>
            </w:r>
            <w:r w:rsidR="00B16C51" w:rsidRPr="000506D4">
              <w:rPr>
                <w:noProof/>
                <w:webHidden/>
              </w:rPr>
              <w:t>9</w:t>
            </w:r>
            <w:r w:rsidR="00B16C51" w:rsidRPr="000506D4">
              <w:rPr>
                <w:noProof/>
                <w:webHidden/>
              </w:rPr>
              <w:fldChar w:fldCharType="end"/>
            </w:r>
          </w:hyperlink>
        </w:p>
        <w:p w14:paraId="4D82F17E" w14:textId="1B80375F" w:rsidR="00B16C51" w:rsidRPr="000506D4" w:rsidRDefault="000A1D9A">
          <w:pPr>
            <w:pStyle w:val="11"/>
            <w:tabs>
              <w:tab w:val="right" w:leader="dot" w:pos="9344"/>
            </w:tabs>
            <w:rPr>
              <w:rFonts w:eastAsiaTheme="minorEastAsia"/>
              <w:noProof/>
              <w:kern w:val="2"/>
              <w:lang w:eastAsia="ru-RU"/>
              <w14:ligatures w14:val="standardContextual"/>
            </w:rPr>
          </w:pPr>
          <w:hyperlink w:anchor="_Toc139958259" w:history="1">
            <w:r w:rsidR="00B16C51" w:rsidRPr="000506D4">
              <w:rPr>
                <w:rStyle w:val="a9"/>
                <w:rFonts w:ascii="Times New Roman" w:hAnsi="Times New Roman" w:cs="Times New Roman"/>
                <w:noProof/>
                <w:lang w:val="en-US" w:eastAsia="ru-RU"/>
              </w:rPr>
              <w:t>A</w:t>
            </w:r>
            <w:r w:rsidR="00B16C51" w:rsidRPr="000506D4">
              <w:rPr>
                <w:rStyle w:val="a9"/>
                <w:rFonts w:ascii="Times New Roman" w:hAnsi="Times New Roman" w:cs="Times New Roman"/>
                <w:noProof/>
                <w:lang w:val="kk-KZ" w:eastAsia="ru-RU"/>
              </w:rPr>
              <w:t xml:space="preserve"> БӨЛІ</w:t>
            </w:r>
            <w:r w:rsidR="00B16C51" w:rsidRPr="000506D4">
              <w:rPr>
                <w:rStyle w:val="a9"/>
                <w:rFonts w:ascii="Times New Roman" w:hAnsi="Times New Roman" w:cs="Times New Roman"/>
                <w:noProof/>
                <w:lang w:eastAsia="ru-RU"/>
              </w:rPr>
              <w:t>М</w:t>
            </w:r>
            <w:r w:rsidR="00B16C51" w:rsidRPr="000506D4">
              <w:rPr>
                <w:noProof/>
                <w:webHidden/>
              </w:rPr>
              <w:tab/>
            </w:r>
            <w:r w:rsidR="00B16C51" w:rsidRPr="000506D4">
              <w:rPr>
                <w:noProof/>
                <w:webHidden/>
              </w:rPr>
              <w:fldChar w:fldCharType="begin"/>
            </w:r>
            <w:r w:rsidR="00B16C51" w:rsidRPr="000506D4">
              <w:rPr>
                <w:noProof/>
                <w:webHidden/>
              </w:rPr>
              <w:instrText xml:space="preserve"> PAGEREF _Toc139958259 \h </w:instrText>
            </w:r>
            <w:r w:rsidR="00B16C51" w:rsidRPr="000506D4">
              <w:rPr>
                <w:noProof/>
                <w:webHidden/>
              </w:rPr>
            </w:r>
            <w:r w:rsidR="00B16C51" w:rsidRPr="000506D4">
              <w:rPr>
                <w:noProof/>
                <w:webHidden/>
              </w:rPr>
              <w:fldChar w:fldCharType="separate"/>
            </w:r>
            <w:r w:rsidR="00B16C51" w:rsidRPr="000506D4">
              <w:rPr>
                <w:noProof/>
                <w:webHidden/>
              </w:rPr>
              <w:t>10</w:t>
            </w:r>
            <w:r w:rsidR="00B16C51" w:rsidRPr="000506D4">
              <w:rPr>
                <w:noProof/>
                <w:webHidden/>
              </w:rPr>
              <w:fldChar w:fldCharType="end"/>
            </w:r>
          </w:hyperlink>
        </w:p>
        <w:p w14:paraId="33773C1A" w14:textId="7B1BB136" w:rsidR="00B16C51" w:rsidRPr="000506D4" w:rsidRDefault="000A1D9A">
          <w:pPr>
            <w:pStyle w:val="21"/>
            <w:tabs>
              <w:tab w:val="right" w:leader="dot" w:pos="9344"/>
            </w:tabs>
            <w:rPr>
              <w:rFonts w:eastAsiaTheme="minorEastAsia"/>
              <w:noProof/>
              <w:kern w:val="2"/>
              <w:lang w:eastAsia="ru-RU"/>
              <w14:ligatures w14:val="standardContextual"/>
            </w:rPr>
          </w:pPr>
          <w:hyperlink w:anchor="_Toc139958260" w:history="1">
            <w:r w:rsidR="00B16C51" w:rsidRPr="000506D4">
              <w:rPr>
                <w:rStyle w:val="a9"/>
                <w:rFonts w:ascii="Times New Roman" w:hAnsi="Times New Roman" w:cs="Times New Roman"/>
                <w:b/>
                <w:bCs/>
                <w:noProof/>
                <w:lang w:val="en-US"/>
              </w:rPr>
              <w:t>A</w:t>
            </w:r>
            <w:r w:rsidR="00B16C51" w:rsidRPr="000506D4">
              <w:rPr>
                <w:rStyle w:val="a9"/>
                <w:rFonts w:ascii="Times New Roman" w:hAnsi="Times New Roman" w:cs="Times New Roman"/>
                <w:b/>
                <w:bCs/>
                <w:noProof/>
                <w:lang w:val="kk-KZ"/>
              </w:rPr>
              <w:t>.1 Жалпы ережелер</w:t>
            </w:r>
            <w:r w:rsidR="00B16C51" w:rsidRPr="000506D4">
              <w:rPr>
                <w:noProof/>
                <w:webHidden/>
              </w:rPr>
              <w:tab/>
            </w:r>
            <w:r w:rsidR="00B16C51" w:rsidRPr="000506D4">
              <w:rPr>
                <w:noProof/>
                <w:webHidden/>
              </w:rPr>
              <w:fldChar w:fldCharType="begin"/>
            </w:r>
            <w:r w:rsidR="00B16C51" w:rsidRPr="000506D4">
              <w:rPr>
                <w:noProof/>
                <w:webHidden/>
              </w:rPr>
              <w:instrText xml:space="preserve"> PAGEREF _Toc139958260 \h </w:instrText>
            </w:r>
            <w:r w:rsidR="00B16C51" w:rsidRPr="000506D4">
              <w:rPr>
                <w:noProof/>
                <w:webHidden/>
              </w:rPr>
            </w:r>
            <w:r w:rsidR="00B16C51" w:rsidRPr="000506D4">
              <w:rPr>
                <w:noProof/>
                <w:webHidden/>
              </w:rPr>
              <w:fldChar w:fldCharType="separate"/>
            </w:r>
            <w:r w:rsidR="00B16C51" w:rsidRPr="000506D4">
              <w:rPr>
                <w:noProof/>
                <w:webHidden/>
              </w:rPr>
              <w:t>10</w:t>
            </w:r>
            <w:r w:rsidR="00B16C51" w:rsidRPr="000506D4">
              <w:rPr>
                <w:noProof/>
                <w:webHidden/>
              </w:rPr>
              <w:fldChar w:fldCharType="end"/>
            </w:r>
          </w:hyperlink>
        </w:p>
        <w:p w14:paraId="0049764F" w14:textId="52C3583A" w:rsidR="00B16C51" w:rsidRPr="000506D4" w:rsidRDefault="000A1D9A">
          <w:pPr>
            <w:pStyle w:val="21"/>
            <w:tabs>
              <w:tab w:val="right" w:leader="dot" w:pos="9344"/>
            </w:tabs>
            <w:rPr>
              <w:rFonts w:eastAsiaTheme="minorEastAsia"/>
              <w:noProof/>
              <w:kern w:val="2"/>
              <w:lang w:eastAsia="ru-RU"/>
              <w14:ligatures w14:val="standardContextual"/>
            </w:rPr>
          </w:pPr>
          <w:hyperlink w:anchor="_Toc139958261" w:history="1">
            <w:r w:rsidR="00B16C51" w:rsidRPr="000506D4">
              <w:rPr>
                <w:rStyle w:val="a9"/>
                <w:rFonts w:ascii="Times New Roman" w:hAnsi="Times New Roman" w:cs="Times New Roman"/>
                <w:b/>
                <w:bCs/>
                <w:noProof/>
                <w:lang w:val="kk-KZ"/>
              </w:rPr>
              <w:t>A.2 Емтихан алушы (бағалаушы) қызметінің бағыттары бойынша ұсынылатын құжаттардың тізбесі</w:t>
            </w:r>
            <w:r w:rsidR="00B16C51" w:rsidRPr="000506D4">
              <w:rPr>
                <w:noProof/>
                <w:webHidden/>
              </w:rPr>
              <w:tab/>
            </w:r>
            <w:r w:rsidR="00B16C51" w:rsidRPr="000506D4">
              <w:rPr>
                <w:noProof/>
                <w:webHidden/>
              </w:rPr>
              <w:fldChar w:fldCharType="begin"/>
            </w:r>
            <w:r w:rsidR="00B16C51" w:rsidRPr="000506D4">
              <w:rPr>
                <w:noProof/>
                <w:webHidden/>
              </w:rPr>
              <w:instrText xml:space="preserve"> PAGEREF _Toc139958261 \h </w:instrText>
            </w:r>
            <w:r w:rsidR="00B16C51" w:rsidRPr="000506D4">
              <w:rPr>
                <w:noProof/>
                <w:webHidden/>
              </w:rPr>
            </w:r>
            <w:r w:rsidR="00B16C51" w:rsidRPr="000506D4">
              <w:rPr>
                <w:noProof/>
                <w:webHidden/>
              </w:rPr>
              <w:fldChar w:fldCharType="separate"/>
            </w:r>
            <w:r w:rsidR="00B16C51" w:rsidRPr="000506D4">
              <w:rPr>
                <w:noProof/>
                <w:webHidden/>
              </w:rPr>
              <w:t>11</w:t>
            </w:r>
            <w:r w:rsidR="00B16C51" w:rsidRPr="000506D4">
              <w:rPr>
                <w:noProof/>
                <w:webHidden/>
              </w:rPr>
              <w:fldChar w:fldCharType="end"/>
            </w:r>
          </w:hyperlink>
        </w:p>
        <w:p w14:paraId="1D4C6568" w14:textId="763DE78E" w:rsidR="00B16C51" w:rsidRPr="000506D4" w:rsidRDefault="000A1D9A">
          <w:pPr>
            <w:pStyle w:val="31"/>
            <w:tabs>
              <w:tab w:val="right" w:leader="dot" w:pos="9344"/>
            </w:tabs>
            <w:rPr>
              <w:rFonts w:eastAsiaTheme="minorEastAsia"/>
              <w:noProof/>
              <w:kern w:val="2"/>
              <w:lang w:eastAsia="ru-RU"/>
              <w14:ligatures w14:val="standardContextual"/>
            </w:rPr>
          </w:pPr>
          <w:hyperlink w:anchor="_Toc139958262" w:history="1">
            <w:r w:rsidR="00B16C51" w:rsidRPr="000506D4">
              <w:rPr>
                <w:rStyle w:val="a9"/>
                <w:rFonts w:ascii="Times New Roman" w:hAnsi="Times New Roman" w:cs="Times New Roman"/>
                <w:b/>
                <w:bCs/>
                <w:noProof/>
                <w:lang w:val="kk-KZ"/>
              </w:rPr>
              <w:t>A.2.1 Әуе кемесіне техникалық қызмет көрсету жөніндегі персонал бойынша емтихан алушы (бағалаушы) (бұдан әрі - ӘК ТҚК бойынша персонал)</w:t>
            </w:r>
            <w:r w:rsidR="00B16C51" w:rsidRPr="000506D4">
              <w:rPr>
                <w:noProof/>
                <w:webHidden/>
              </w:rPr>
              <w:tab/>
            </w:r>
            <w:r w:rsidR="00B16C51" w:rsidRPr="000506D4">
              <w:rPr>
                <w:noProof/>
                <w:webHidden/>
              </w:rPr>
              <w:fldChar w:fldCharType="begin"/>
            </w:r>
            <w:r w:rsidR="00B16C51" w:rsidRPr="000506D4">
              <w:rPr>
                <w:noProof/>
                <w:webHidden/>
              </w:rPr>
              <w:instrText xml:space="preserve"> PAGEREF _Toc139958262 \h </w:instrText>
            </w:r>
            <w:r w:rsidR="00B16C51" w:rsidRPr="000506D4">
              <w:rPr>
                <w:noProof/>
                <w:webHidden/>
              </w:rPr>
            </w:r>
            <w:r w:rsidR="00B16C51" w:rsidRPr="000506D4">
              <w:rPr>
                <w:noProof/>
                <w:webHidden/>
              </w:rPr>
              <w:fldChar w:fldCharType="separate"/>
            </w:r>
            <w:r w:rsidR="00B16C51" w:rsidRPr="000506D4">
              <w:rPr>
                <w:noProof/>
                <w:webHidden/>
              </w:rPr>
              <w:t>11</w:t>
            </w:r>
            <w:r w:rsidR="00B16C51" w:rsidRPr="000506D4">
              <w:rPr>
                <w:noProof/>
                <w:webHidden/>
              </w:rPr>
              <w:fldChar w:fldCharType="end"/>
            </w:r>
          </w:hyperlink>
        </w:p>
        <w:p w14:paraId="16DAFCCF" w14:textId="31FB1A66" w:rsidR="00B16C51" w:rsidRPr="000506D4" w:rsidRDefault="000A1D9A">
          <w:pPr>
            <w:pStyle w:val="31"/>
            <w:tabs>
              <w:tab w:val="right" w:leader="dot" w:pos="9344"/>
            </w:tabs>
            <w:rPr>
              <w:rFonts w:eastAsiaTheme="minorEastAsia"/>
              <w:noProof/>
              <w:kern w:val="2"/>
              <w:lang w:eastAsia="ru-RU"/>
              <w14:ligatures w14:val="standardContextual"/>
            </w:rPr>
          </w:pPr>
          <w:hyperlink w:anchor="_Toc139958263" w:history="1">
            <w:r w:rsidR="00B16C51" w:rsidRPr="000506D4">
              <w:rPr>
                <w:rStyle w:val="a9"/>
                <w:rFonts w:ascii="Times New Roman" w:hAnsi="Times New Roman" w:cs="Times New Roman"/>
                <w:b/>
                <w:bCs/>
                <w:noProof/>
                <w:lang w:val="kk-KZ"/>
              </w:rPr>
              <w:t>A.2.2 Әуе қозғалысына қызмет көрсету персоналы бойынша емтихан алушы (ӘҚҚ)</w:t>
            </w:r>
            <w:r w:rsidR="00B16C51" w:rsidRPr="000506D4">
              <w:rPr>
                <w:noProof/>
                <w:webHidden/>
              </w:rPr>
              <w:tab/>
            </w:r>
            <w:r w:rsidR="00B16C51" w:rsidRPr="000506D4">
              <w:rPr>
                <w:noProof/>
                <w:webHidden/>
              </w:rPr>
              <w:fldChar w:fldCharType="begin"/>
            </w:r>
            <w:r w:rsidR="00B16C51" w:rsidRPr="000506D4">
              <w:rPr>
                <w:noProof/>
                <w:webHidden/>
              </w:rPr>
              <w:instrText xml:space="preserve"> PAGEREF _Toc139958263 \h </w:instrText>
            </w:r>
            <w:r w:rsidR="00B16C51" w:rsidRPr="000506D4">
              <w:rPr>
                <w:noProof/>
                <w:webHidden/>
              </w:rPr>
            </w:r>
            <w:r w:rsidR="00B16C51" w:rsidRPr="000506D4">
              <w:rPr>
                <w:noProof/>
                <w:webHidden/>
              </w:rPr>
              <w:fldChar w:fldCharType="separate"/>
            </w:r>
            <w:r w:rsidR="00B16C51" w:rsidRPr="000506D4">
              <w:rPr>
                <w:noProof/>
                <w:webHidden/>
              </w:rPr>
              <w:t>13</w:t>
            </w:r>
            <w:r w:rsidR="00B16C51" w:rsidRPr="000506D4">
              <w:rPr>
                <w:noProof/>
                <w:webHidden/>
              </w:rPr>
              <w:fldChar w:fldCharType="end"/>
            </w:r>
          </w:hyperlink>
        </w:p>
        <w:p w14:paraId="6A2151A3" w14:textId="4224528A" w:rsidR="00B16C51" w:rsidRPr="000506D4" w:rsidRDefault="000A1D9A">
          <w:pPr>
            <w:pStyle w:val="31"/>
            <w:tabs>
              <w:tab w:val="right" w:leader="dot" w:pos="9344"/>
            </w:tabs>
            <w:rPr>
              <w:rFonts w:eastAsiaTheme="minorEastAsia"/>
              <w:noProof/>
              <w:kern w:val="2"/>
              <w:lang w:eastAsia="ru-RU"/>
              <w14:ligatures w14:val="standardContextual"/>
            </w:rPr>
          </w:pPr>
          <w:hyperlink w:anchor="_Toc139958264" w:history="1">
            <w:r w:rsidR="00B16C51" w:rsidRPr="000506D4">
              <w:rPr>
                <w:rStyle w:val="a9"/>
                <w:rFonts w:ascii="Times New Roman" w:hAnsi="Times New Roman" w:cs="Times New Roman"/>
                <w:b/>
                <w:bCs/>
                <w:noProof/>
                <w:lang w:val="kk-KZ"/>
              </w:rPr>
              <w:t>A.2.3 Ұшу экипажының емтихан алушысы</w:t>
            </w:r>
            <w:r w:rsidR="00B16C51" w:rsidRPr="000506D4">
              <w:rPr>
                <w:noProof/>
                <w:webHidden/>
              </w:rPr>
              <w:tab/>
            </w:r>
            <w:r w:rsidR="00B16C51" w:rsidRPr="000506D4">
              <w:rPr>
                <w:noProof/>
                <w:webHidden/>
              </w:rPr>
              <w:fldChar w:fldCharType="begin"/>
            </w:r>
            <w:r w:rsidR="00B16C51" w:rsidRPr="000506D4">
              <w:rPr>
                <w:noProof/>
                <w:webHidden/>
              </w:rPr>
              <w:instrText xml:space="preserve"> PAGEREF _Toc139958264 \h </w:instrText>
            </w:r>
            <w:r w:rsidR="00B16C51" w:rsidRPr="000506D4">
              <w:rPr>
                <w:noProof/>
                <w:webHidden/>
              </w:rPr>
            </w:r>
            <w:r w:rsidR="00B16C51" w:rsidRPr="000506D4">
              <w:rPr>
                <w:noProof/>
                <w:webHidden/>
              </w:rPr>
              <w:fldChar w:fldCharType="separate"/>
            </w:r>
            <w:r w:rsidR="00B16C51" w:rsidRPr="000506D4">
              <w:rPr>
                <w:noProof/>
                <w:webHidden/>
              </w:rPr>
              <w:t>14</w:t>
            </w:r>
            <w:r w:rsidR="00B16C51" w:rsidRPr="000506D4">
              <w:rPr>
                <w:noProof/>
                <w:webHidden/>
              </w:rPr>
              <w:fldChar w:fldCharType="end"/>
            </w:r>
          </w:hyperlink>
        </w:p>
        <w:p w14:paraId="1B45BC26" w14:textId="3BDEF9B5" w:rsidR="00B16C51" w:rsidRPr="000506D4" w:rsidRDefault="000A1D9A">
          <w:pPr>
            <w:pStyle w:val="21"/>
            <w:tabs>
              <w:tab w:val="right" w:leader="dot" w:pos="9344"/>
            </w:tabs>
            <w:rPr>
              <w:rFonts w:eastAsiaTheme="minorEastAsia"/>
              <w:noProof/>
              <w:kern w:val="2"/>
              <w:lang w:eastAsia="ru-RU"/>
              <w14:ligatures w14:val="standardContextual"/>
            </w:rPr>
          </w:pPr>
          <w:hyperlink w:anchor="_Toc139958265" w:history="1">
            <w:r w:rsidR="00B16C51" w:rsidRPr="000506D4">
              <w:rPr>
                <w:rStyle w:val="a9"/>
                <w:rFonts w:ascii="Times New Roman" w:hAnsi="Times New Roman" w:cs="Times New Roman"/>
                <w:b/>
                <w:bCs/>
                <w:noProof/>
                <w:lang w:val="kk-KZ"/>
              </w:rPr>
              <w:t>A.3 Өтініштерді қарау және өтініш берушінің біліктілік талаптарына сәйкестігін бағалау тәртібі</w:t>
            </w:r>
            <w:r w:rsidR="00B16C51" w:rsidRPr="000506D4">
              <w:rPr>
                <w:noProof/>
                <w:webHidden/>
              </w:rPr>
              <w:tab/>
            </w:r>
            <w:r w:rsidR="00B16C51" w:rsidRPr="000506D4">
              <w:rPr>
                <w:noProof/>
                <w:webHidden/>
              </w:rPr>
              <w:fldChar w:fldCharType="begin"/>
            </w:r>
            <w:r w:rsidR="00B16C51" w:rsidRPr="000506D4">
              <w:rPr>
                <w:noProof/>
                <w:webHidden/>
              </w:rPr>
              <w:instrText xml:space="preserve"> PAGEREF _Toc139958265 \h </w:instrText>
            </w:r>
            <w:r w:rsidR="00B16C51" w:rsidRPr="000506D4">
              <w:rPr>
                <w:noProof/>
                <w:webHidden/>
              </w:rPr>
            </w:r>
            <w:r w:rsidR="00B16C51" w:rsidRPr="000506D4">
              <w:rPr>
                <w:noProof/>
                <w:webHidden/>
              </w:rPr>
              <w:fldChar w:fldCharType="separate"/>
            </w:r>
            <w:r w:rsidR="00B16C51" w:rsidRPr="000506D4">
              <w:rPr>
                <w:noProof/>
                <w:webHidden/>
              </w:rPr>
              <w:t>15</w:t>
            </w:r>
            <w:r w:rsidR="00B16C51" w:rsidRPr="000506D4">
              <w:rPr>
                <w:noProof/>
                <w:webHidden/>
              </w:rPr>
              <w:fldChar w:fldCharType="end"/>
            </w:r>
          </w:hyperlink>
        </w:p>
        <w:p w14:paraId="5D4FC0CA" w14:textId="1209A5D2" w:rsidR="00B16C51" w:rsidRPr="000506D4" w:rsidRDefault="000A1D9A">
          <w:pPr>
            <w:pStyle w:val="21"/>
            <w:tabs>
              <w:tab w:val="right" w:leader="dot" w:pos="9344"/>
            </w:tabs>
            <w:rPr>
              <w:rFonts w:eastAsiaTheme="minorEastAsia"/>
              <w:noProof/>
              <w:kern w:val="2"/>
              <w:lang w:eastAsia="ru-RU"/>
              <w14:ligatures w14:val="standardContextual"/>
            </w:rPr>
          </w:pPr>
          <w:hyperlink w:anchor="_Toc139958266" w:history="1">
            <w:r w:rsidR="00B16C51" w:rsidRPr="000506D4">
              <w:rPr>
                <w:rStyle w:val="a9"/>
                <w:rFonts w:ascii="Times New Roman" w:hAnsi="Times New Roman" w:cs="Times New Roman"/>
                <w:b/>
                <w:bCs/>
                <w:noProof/>
                <w:lang w:val="kk-KZ"/>
              </w:rPr>
              <w:t>A.4 Емтихан алушының (бағалаушының) рұқсатын беру</w:t>
            </w:r>
            <w:r w:rsidR="00B16C51" w:rsidRPr="000506D4">
              <w:rPr>
                <w:noProof/>
                <w:webHidden/>
              </w:rPr>
              <w:tab/>
            </w:r>
            <w:r w:rsidR="00B16C51" w:rsidRPr="000506D4">
              <w:rPr>
                <w:noProof/>
                <w:webHidden/>
              </w:rPr>
              <w:fldChar w:fldCharType="begin"/>
            </w:r>
            <w:r w:rsidR="00B16C51" w:rsidRPr="000506D4">
              <w:rPr>
                <w:noProof/>
                <w:webHidden/>
              </w:rPr>
              <w:instrText xml:space="preserve"> PAGEREF _Toc139958266 \h </w:instrText>
            </w:r>
            <w:r w:rsidR="00B16C51" w:rsidRPr="000506D4">
              <w:rPr>
                <w:noProof/>
                <w:webHidden/>
              </w:rPr>
            </w:r>
            <w:r w:rsidR="00B16C51" w:rsidRPr="000506D4">
              <w:rPr>
                <w:noProof/>
                <w:webHidden/>
              </w:rPr>
              <w:fldChar w:fldCharType="separate"/>
            </w:r>
            <w:r w:rsidR="00B16C51" w:rsidRPr="000506D4">
              <w:rPr>
                <w:noProof/>
                <w:webHidden/>
              </w:rPr>
              <w:t>16</w:t>
            </w:r>
            <w:r w:rsidR="00B16C51" w:rsidRPr="000506D4">
              <w:rPr>
                <w:noProof/>
                <w:webHidden/>
              </w:rPr>
              <w:fldChar w:fldCharType="end"/>
            </w:r>
          </w:hyperlink>
        </w:p>
        <w:p w14:paraId="57A3EE0E" w14:textId="65FB2BB0" w:rsidR="00B16C51" w:rsidRPr="000506D4" w:rsidRDefault="000A1D9A">
          <w:pPr>
            <w:pStyle w:val="21"/>
            <w:tabs>
              <w:tab w:val="right" w:leader="dot" w:pos="9344"/>
            </w:tabs>
            <w:rPr>
              <w:rFonts w:eastAsiaTheme="minorEastAsia"/>
              <w:noProof/>
              <w:kern w:val="2"/>
              <w:lang w:eastAsia="ru-RU"/>
              <w14:ligatures w14:val="standardContextual"/>
            </w:rPr>
          </w:pPr>
          <w:hyperlink w:anchor="_Toc139958267" w:history="1">
            <w:r w:rsidR="00B16C51" w:rsidRPr="000506D4">
              <w:rPr>
                <w:rStyle w:val="a9"/>
                <w:rFonts w:ascii="Times New Roman" w:hAnsi="Times New Roman" w:cs="Times New Roman"/>
                <w:b/>
                <w:bCs/>
                <w:noProof/>
                <w:lang w:val="kk-KZ"/>
              </w:rPr>
              <w:t>A.5 Емтихан алушының (бағалаушының) бірегей тіркеу нөмірін беру тәртібі</w:t>
            </w:r>
            <w:r w:rsidR="00B16C51" w:rsidRPr="000506D4">
              <w:rPr>
                <w:noProof/>
                <w:webHidden/>
              </w:rPr>
              <w:tab/>
            </w:r>
            <w:r w:rsidR="00B16C51" w:rsidRPr="000506D4">
              <w:rPr>
                <w:noProof/>
                <w:webHidden/>
              </w:rPr>
              <w:fldChar w:fldCharType="begin"/>
            </w:r>
            <w:r w:rsidR="00B16C51" w:rsidRPr="000506D4">
              <w:rPr>
                <w:noProof/>
                <w:webHidden/>
              </w:rPr>
              <w:instrText xml:space="preserve"> PAGEREF _Toc139958267 \h </w:instrText>
            </w:r>
            <w:r w:rsidR="00B16C51" w:rsidRPr="000506D4">
              <w:rPr>
                <w:noProof/>
                <w:webHidden/>
              </w:rPr>
            </w:r>
            <w:r w:rsidR="00B16C51" w:rsidRPr="000506D4">
              <w:rPr>
                <w:noProof/>
                <w:webHidden/>
              </w:rPr>
              <w:fldChar w:fldCharType="separate"/>
            </w:r>
            <w:r w:rsidR="00B16C51" w:rsidRPr="000506D4">
              <w:rPr>
                <w:noProof/>
                <w:webHidden/>
              </w:rPr>
              <w:t>17</w:t>
            </w:r>
            <w:r w:rsidR="00B16C51" w:rsidRPr="000506D4">
              <w:rPr>
                <w:noProof/>
                <w:webHidden/>
              </w:rPr>
              <w:fldChar w:fldCharType="end"/>
            </w:r>
          </w:hyperlink>
        </w:p>
        <w:p w14:paraId="46F085C6" w14:textId="43C537D8" w:rsidR="00B16C51" w:rsidRPr="000506D4" w:rsidRDefault="000A1D9A">
          <w:pPr>
            <w:pStyle w:val="11"/>
            <w:tabs>
              <w:tab w:val="right" w:leader="dot" w:pos="9344"/>
            </w:tabs>
            <w:rPr>
              <w:rFonts w:eastAsiaTheme="minorEastAsia"/>
              <w:noProof/>
              <w:kern w:val="2"/>
              <w:lang w:eastAsia="ru-RU"/>
              <w14:ligatures w14:val="standardContextual"/>
            </w:rPr>
          </w:pPr>
          <w:hyperlink w:anchor="_Toc139958268" w:history="1">
            <w:r w:rsidR="00B16C51" w:rsidRPr="000506D4">
              <w:rPr>
                <w:rStyle w:val="a9"/>
                <w:rFonts w:ascii="Times New Roman" w:hAnsi="Times New Roman" w:cs="Times New Roman"/>
                <w:noProof/>
                <w:lang w:eastAsia="ru-RU"/>
              </w:rPr>
              <w:t xml:space="preserve">РАЗДЕЛ </w:t>
            </w:r>
            <w:r w:rsidR="00B16C51" w:rsidRPr="000506D4">
              <w:rPr>
                <w:rStyle w:val="a9"/>
                <w:rFonts w:ascii="Times New Roman" w:hAnsi="Times New Roman" w:cs="Times New Roman"/>
                <w:noProof/>
                <w:lang w:val="en-US" w:eastAsia="ru-RU"/>
              </w:rPr>
              <w:t>B</w:t>
            </w:r>
            <w:r w:rsidR="00B16C51" w:rsidRPr="000506D4">
              <w:rPr>
                <w:noProof/>
                <w:webHidden/>
              </w:rPr>
              <w:tab/>
            </w:r>
            <w:r w:rsidR="00B16C51" w:rsidRPr="000506D4">
              <w:rPr>
                <w:noProof/>
                <w:webHidden/>
              </w:rPr>
              <w:fldChar w:fldCharType="begin"/>
            </w:r>
            <w:r w:rsidR="00B16C51" w:rsidRPr="000506D4">
              <w:rPr>
                <w:noProof/>
                <w:webHidden/>
              </w:rPr>
              <w:instrText xml:space="preserve"> PAGEREF _Toc139958268 \h </w:instrText>
            </w:r>
            <w:r w:rsidR="00B16C51" w:rsidRPr="000506D4">
              <w:rPr>
                <w:noProof/>
                <w:webHidden/>
              </w:rPr>
            </w:r>
            <w:r w:rsidR="00B16C51" w:rsidRPr="000506D4">
              <w:rPr>
                <w:noProof/>
                <w:webHidden/>
              </w:rPr>
              <w:fldChar w:fldCharType="separate"/>
            </w:r>
            <w:r w:rsidR="00B16C51" w:rsidRPr="000506D4">
              <w:rPr>
                <w:noProof/>
                <w:webHidden/>
              </w:rPr>
              <w:t>20</w:t>
            </w:r>
            <w:r w:rsidR="00B16C51" w:rsidRPr="000506D4">
              <w:rPr>
                <w:noProof/>
                <w:webHidden/>
              </w:rPr>
              <w:fldChar w:fldCharType="end"/>
            </w:r>
          </w:hyperlink>
        </w:p>
        <w:p w14:paraId="1448CBFB" w14:textId="09485D65" w:rsidR="00B16C51" w:rsidRPr="000506D4" w:rsidRDefault="000A1D9A">
          <w:pPr>
            <w:pStyle w:val="21"/>
            <w:tabs>
              <w:tab w:val="right" w:leader="dot" w:pos="9344"/>
            </w:tabs>
            <w:rPr>
              <w:rFonts w:eastAsiaTheme="minorEastAsia"/>
              <w:noProof/>
              <w:kern w:val="2"/>
              <w:lang w:eastAsia="ru-RU"/>
              <w14:ligatures w14:val="standardContextual"/>
            </w:rPr>
          </w:pPr>
          <w:hyperlink w:anchor="_Toc139958269" w:history="1">
            <w:r w:rsidR="00B16C51" w:rsidRPr="000506D4">
              <w:rPr>
                <w:rStyle w:val="a9"/>
                <w:rFonts w:ascii="Times New Roman" w:hAnsi="Times New Roman" w:cs="Times New Roman"/>
                <w:b/>
                <w:bCs/>
                <w:noProof/>
                <w:lang w:val="en-US" w:eastAsia="ru-RU"/>
              </w:rPr>
              <w:t>B</w:t>
            </w:r>
            <w:r w:rsidR="00B16C51" w:rsidRPr="000506D4">
              <w:rPr>
                <w:rStyle w:val="a9"/>
                <w:rFonts w:ascii="Times New Roman" w:hAnsi="Times New Roman" w:cs="Times New Roman"/>
                <w:b/>
                <w:bCs/>
                <w:noProof/>
                <w:lang w:eastAsia="ru-RU"/>
              </w:rPr>
              <w:t>.1 Общие положения</w:t>
            </w:r>
            <w:r w:rsidR="00B16C51" w:rsidRPr="000506D4">
              <w:rPr>
                <w:noProof/>
                <w:webHidden/>
              </w:rPr>
              <w:tab/>
            </w:r>
            <w:r w:rsidR="00B16C51" w:rsidRPr="000506D4">
              <w:rPr>
                <w:noProof/>
                <w:webHidden/>
              </w:rPr>
              <w:fldChar w:fldCharType="begin"/>
            </w:r>
            <w:r w:rsidR="00B16C51" w:rsidRPr="000506D4">
              <w:rPr>
                <w:noProof/>
                <w:webHidden/>
              </w:rPr>
              <w:instrText xml:space="preserve"> PAGEREF _Toc139958269 \h </w:instrText>
            </w:r>
            <w:r w:rsidR="00B16C51" w:rsidRPr="000506D4">
              <w:rPr>
                <w:noProof/>
                <w:webHidden/>
              </w:rPr>
            </w:r>
            <w:r w:rsidR="00B16C51" w:rsidRPr="000506D4">
              <w:rPr>
                <w:noProof/>
                <w:webHidden/>
              </w:rPr>
              <w:fldChar w:fldCharType="separate"/>
            </w:r>
            <w:r w:rsidR="00B16C51" w:rsidRPr="000506D4">
              <w:rPr>
                <w:noProof/>
                <w:webHidden/>
              </w:rPr>
              <w:t>20</w:t>
            </w:r>
            <w:r w:rsidR="00B16C51" w:rsidRPr="000506D4">
              <w:rPr>
                <w:noProof/>
                <w:webHidden/>
              </w:rPr>
              <w:fldChar w:fldCharType="end"/>
            </w:r>
          </w:hyperlink>
        </w:p>
        <w:p w14:paraId="47C627DC" w14:textId="07A03587" w:rsidR="00B16C51" w:rsidRPr="000506D4" w:rsidRDefault="000A1D9A">
          <w:pPr>
            <w:pStyle w:val="21"/>
            <w:tabs>
              <w:tab w:val="right" w:leader="dot" w:pos="9344"/>
            </w:tabs>
            <w:rPr>
              <w:rFonts w:eastAsiaTheme="minorEastAsia"/>
              <w:noProof/>
              <w:kern w:val="2"/>
              <w:lang w:eastAsia="ru-RU"/>
              <w14:ligatures w14:val="standardContextual"/>
            </w:rPr>
          </w:pPr>
          <w:hyperlink w:anchor="_Toc139958270" w:history="1">
            <w:r w:rsidR="00B16C51" w:rsidRPr="000506D4">
              <w:rPr>
                <w:rStyle w:val="a9"/>
                <w:rFonts w:ascii="Times New Roman" w:hAnsi="Times New Roman" w:cs="Times New Roman"/>
                <w:b/>
                <w:bCs/>
                <w:noProof/>
                <w:lang w:val="en-US" w:eastAsia="ru-RU"/>
              </w:rPr>
              <w:t>B</w:t>
            </w:r>
            <w:r w:rsidR="00B16C51" w:rsidRPr="000506D4">
              <w:rPr>
                <w:rStyle w:val="a9"/>
                <w:rFonts w:ascii="Times New Roman" w:hAnsi="Times New Roman" w:cs="Times New Roman"/>
                <w:b/>
                <w:bCs/>
                <w:noProof/>
                <w:lang w:eastAsia="ru-RU"/>
              </w:rPr>
              <w:t>.2 Перечень предоставляемых документов по направлениям деятельности экзаменатора (оценщика)</w:t>
            </w:r>
            <w:r w:rsidR="00B16C51" w:rsidRPr="000506D4">
              <w:rPr>
                <w:noProof/>
                <w:webHidden/>
              </w:rPr>
              <w:tab/>
            </w:r>
            <w:r w:rsidR="00B16C51" w:rsidRPr="000506D4">
              <w:rPr>
                <w:noProof/>
                <w:webHidden/>
              </w:rPr>
              <w:fldChar w:fldCharType="begin"/>
            </w:r>
            <w:r w:rsidR="00B16C51" w:rsidRPr="000506D4">
              <w:rPr>
                <w:noProof/>
                <w:webHidden/>
              </w:rPr>
              <w:instrText xml:space="preserve"> PAGEREF _Toc139958270 \h </w:instrText>
            </w:r>
            <w:r w:rsidR="00B16C51" w:rsidRPr="000506D4">
              <w:rPr>
                <w:noProof/>
                <w:webHidden/>
              </w:rPr>
            </w:r>
            <w:r w:rsidR="00B16C51" w:rsidRPr="000506D4">
              <w:rPr>
                <w:noProof/>
                <w:webHidden/>
              </w:rPr>
              <w:fldChar w:fldCharType="separate"/>
            </w:r>
            <w:r w:rsidR="00B16C51" w:rsidRPr="000506D4">
              <w:rPr>
                <w:noProof/>
                <w:webHidden/>
              </w:rPr>
              <w:t>21</w:t>
            </w:r>
            <w:r w:rsidR="00B16C51" w:rsidRPr="000506D4">
              <w:rPr>
                <w:noProof/>
                <w:webHidden/>
              </w:rPr>
              <w:fldChar w:fldCharType="end"/>
            </w:r>
          </w:hyperlink>
        </w:p>
        <w:p w14:paraId="17F40E4C" w14:textId="17196CB6" w:rsidR="00B16C51" w:rsidRPr="000506D4" w:rsidRDefault="000A1D9A">
          <w:pPr>
            <w:pStyle w:val="31"/>
            <w:tabs>
              <w:tab w:val="right" w:leader="dot" w:pos="9344"/>
            </w:tabs>
            <w:rPr>
              <w:rFonts w:eastAsiaTheme="minorEastAsia"/>
              <w:noProof/>
              <w:kern w:val="2"/>
              <w:lang w:eastAsia="ru-RU"/>
              <w14:ligatures w14:val="standardContextual"/>
            </w:rPr>
          </w:pPr>
          <w:hyperlink w:anchor="_Toc139958271" w:history="1">
            <w:r w:rsidR="00B16C51" w:rsidRPr="000506D4">
              <w:rPr>
                <w:rStyle w:val="a9"/>
                <w:rFonts w:ascii="Times New Roman" w:hAnsi="Times New Roman" w:cs="Times New Roman"/>
                <w:b/>
                <w:bCs/>
                <w:noProof/>
                <w:lang w:val="en-US" w:eastAsia="ru-RU"/>
              </w:rPr>
              <w:t>B</w:t>
            </w:r>
            <w:r w:rsidR="00B16C51" w:rsidRPr="000506D4">
              <w:rPr>
                <w:rStyle w:val="a9"/>
                <w:rFonts w:ascii="Times New Roman" w:hAnsi="Times New Roman" w:cs="Times New Roman"/>
                <w:b/>
                <w:bCs/>
                <w:noProof/>
                <w:lang w:eastAsia="ru-RU"/>
              </w:rPr>
              <w:t>.2.1 Экзаменатор (оценщик) по персоналу по техническому обслуживанию воздушного судна (далее - персонал по ТО ВС)</w:t>
            </w:r>
            <w:r w:rsidR="00B16C51" w:rsidRPr="000506D4">
              <w:rPr>
                <w:noProof/>
                <w:webHidden/>
              </w:rPr>
              <w:tab/>
            </w:r>
            <w:r w:rsidR="00B16C51" w:rsidRPr="000506D4">
              <w:rPr>
                <w:noProof/>
                <w:webHidden/>
              </w:rPr>
              <w:fldChar w:fldCharType="begin"/>
            </w:r>
            <w:r w:rsidR="00B16C51" w:rsidRPr="000506D4">
              <w:rPr>
                <w:noProof/>
                <w:webHidden/>
              </w:rPr>
              <w:instrText xml:space="preserve"> PAGEREF _Toc139958271 \h </w:instrText>
            </w:r>
            <w:r w:rsidR="00B16C51" w:rsidRPr="000506D4">
              <w:rPr>
                <w:noProof/>
                <w:webHidden/>
              </w:rPr>
            </w:r>
            <w:r w:rsidR="00B16C51" w:rsidRPr="000506D4">
              <w:rPr>
                <w:noProof/>
                <w:webHidden/>
              </w:rPr>
              <w:fldChar w:fldCharType="separate"/>
            </w:r>
            <w:r w:rsidR="00B16C51" w:rsidRPr="000506D4">
              <w:rPr>
                <w:noProof/>
                <w:webHidden/>
              </w:rPr>
              <w:t>21</w:t>
            </w:r>
            <w:r w:rsidR="00B16C51" w:rsidRPr="000506D4">
              <w:rPr>
                <w:noProof/>
                <w:webHidden/>
              </w:rPr>
              <w:fldChar w:fldCharType="end"/>
            </w:r>
          </w:hyperlink>
        </w:p>
        <w:p w14:paraId="08D53841" w14:textId="60E49934" w:rsidR="00B16C51" w:rsidRPr="000506D4" w:rsidRDefault="000A1D9A">
          <w:pPr>
            <w:pStyle w:val="31"/>
            <w:tabs>
              <w:tab w:val="right" w:leader="dot" w:pos="9344"/>
            </w:tabs>
            <w:rPr>
              <w:rFonts w:eastAsiaTheme="minorEastAsia"/>
              <w:noProof/>
              <w:kern w:val="2"/>
              <w:lang w:eastAsia="ru-RU"/>
              <w14:ligatures w14:val="standardContextual"/>
            </w:rPr>
          </w:pPr>
          <w:hyperlink w:anchor="_Toc139958272" w:history="1">
            <w:r w:rsidR="00B16C51" w:rsidRPr="000506D4">
              <w:rPr>
                <w:rStyle w:val="a9"/>
                <w:rFonts w:ascii="Times New Roman" w:hAnsi="Times New Roman" w:cs="Times New Roman"/>
                <w:b/>
                <w:bCs/>
                <w:noProof/>
                <w:lang w:val="en-US" w:eastAsia="ru-RU"/>
              </w:rPr>
              <w:t>B</w:t>
            </w:r>
            <w:r w:rsidR="00B16C51" w:rsidRPr="000506D4">
              <w:rPr>
                <w:rStyle w:val="a9"/>
                <w:rFonts w:ascii="Times New Roman" w:hAnsi="Times New Roman" w:cs="Times New Roman"/>
                <w:b/>
                <w:bCs/>
                <w:noProof/>
                <w:lang w:eastAsia="ru-RU"/>
              </w:rPr>
              <w:t>.2.2 Экзаменатор по персоналу обслуживания воздушного движения (ОВД)</w:t>
            </w:r>
            <w:r w:rsidR="00B16C51" w:rsidRPr="000506D4">
              <w:rPr>
                <w:noProof/>
                <w:webHidden/>
              </w:rPr>
              <w:tab/>
            </w:r>
            <w:r w:rsidR="00B16C51" w:rsidRPr="000506D4">
              <w:rPr>
                <w:noProof/>
                <w:webHidden/>
              </w:rPr>
              <w:fldChar w:fldCharType="begin"/>
            </w:r>
            <w:r w:rsidR="00B16C51" w:rsidRPr="000506D4">
              <w:rPr>
                <w:noProof/>
                <w:webHidden/>
              </w:rPr>
              <w:instrText xml:space="preserve"> PAGEREF _Toc139958272 \h </w:instrText>
            </w:r>
            <w:r w:rsidR="00B16C51" w:rsidRPr="000506D4">
              <w:rPr>
                <w:noProof/>
                <w:webHidden/>
              </w:rPr>
            </w:r>
            <w:r w:rsidR="00B16C51" w:rsidRPr="000506D4">
              <w:rPr>
                <w:noProof/>
                <w:webHidden/>
              </w:rPr>
              <w:fldChar w:fldCharType="separate"/>
            </w:r>
            <w:r w:rsidR="00B16C51" w:rsidRPr="000506D4">
              <w:rPr>
                <w:noProof/>
                <w:webHidden/>
              </w:rPr>
              <w:t>23</w:t>
            </w:r>
            <w:r w:rsidR="00B16C51" w:rsidRPr="000506D4">
              <w:rPr>
                <w:noProof/>
                <w:webHidden/>
              </w:rPr>
              <w:fldChar w:fldCharType="end"/>
            </w:r>
          </w:hyperlink>
        </w:p>
        <w:p w14:paraId="76DBC364" w14:textId="2D2D9294" w:rsidR="00B16C51" w:rsidRPr="000506D4" w:rsidRDefault="000A1D9A">
          <w:pPr>
            <w:pStyle w:val="31"/>
            <w:tabs>
              <w:tab w:val="right" w:leader="dot" w:pos="9344"/>
            </w:tabs>
            <w:rPr>
              <w:rFonts w:eastAsiaTheme="minorEastAsia"/>
              <w:noProof/>
              <w:kern w:val="2"/>
              <w:lang w:eastAsia="ru-RU"/>
              <w14:ligatures w14:val="standardContextual"/>
            </w:rPr>
          </w:pPr>
          <w:hyperlink w:anchor="_Toc139958273" w:history="1">
            <w:r w:rsidR="00B16C51" w:rsidRPr="000506D4">
              <w:rPr>
                <w:rStyle w:val="a9"/>
                <w:rFonts w:ascii="Times New Roman" w:hAnsi="Times New Roman" w:cs="Times New Roman"/>
                <w:b/>
                <w:bCs/>
                <w:noProof/>
                <w:lang w:val="en-US" w:eastAsia="ru-RU"/>
              </w:rPr>
              <w:t>B</w:t>
            </w:r>
            <w:r w:rsidR="00B16C51" w:rsidRPr="000506D4">
              <w:rPr>
                <w:rStyle w:val="a9"/>
                <w:rFonts w:ascii="Times New Roman" w:hAnsi="Times New Roman" w:cs="Times New Roman"/>
                <w:b/>
                <w:bCs/>
                <w:noProof/>
                <w:lang w:eastAsia="ru-RU"/>
              </w:rPr>
              <w:t>.2.3 Экзаменатор по летному экипажу</w:t>
            </w:r>
            <w:r w:rsidR="00B16C51" w:rsidRPr="000506D4">
              <w:rPr>
                <w:noProof/>
                <w:webHidden/>
              </w:rPr>
              <w:tab/>
            </w:r>
            <w:r w:rsidR="00B16C51" w:rsidRPr="000506D4">
              <w:rPr>
                <w:noProof/>
                <w:webHidden/>
              </w:rPr>
              <w:fldChar w:fldCharType="begin"/>
            </w:r>
            <w:r w:rsidR="00B16C51" w:rsidRPr="000506D4">
              <w:rPr>
                <w:noProof/>
                <w:webHidden/>
              </w:rPr>
              <w:instrText xml:space="preserve"> PAGEREF _Toc139958273 \h </w:instrText>
            </w:r>
            <w:r w:rsidR="00B16C51" w:rsidRPr="000506D4">
              <w:rPr>
                <w:noProof/>
                <w:webHidden/>
              </w:rPr>
            </w:r>
            <w:r w:rsidR="00B16C51" w:rsidRPr="000506D4">
              <w:rPr>
                <w:noProof/>
                <w:webHidden/>
              </w:rPr>
              <w:fldChar w:fldCharType="separate"/>
            </w:r>
            <w:r w:rsidR="00B16C51" w:rsidRPr="000506D4">
              <w:rPr>
                <w:noProof/>
                <w:webHidden/>
              </w:rPr>
              <w:t>24</w:t>
            </w:r>
            <w:r w:rsidR="00B16C51" w:rsidRPr="000506D4">
              <w:rPr>
                <w:noProof/>
                <w:webHidden/>
              </w:rPr>
              <w:fldChar w:fldCharType="end"/>
            </w:r>
          </w:hyperlink>
        </w:p>
        <w:p w14:paraId="67E3D2DB" w14:textId="2D909032" w:rsidR="00B16C51" w:rsidRPr="000506D4" w:rsidRDefault="000A1D9A">
          <w:pPr>
            <w:pStyle w:val="21"/>
            <w:tabs>
              <w:tab w:val="right" w:leader="dot" w:pos="9344"/>
            </w:tabs>
            <w:rPr>
              <w:rFonts w:eastAsiaTheme="minorEastAsia"/>
              <w:noProof/>
              <w:kern w:val="2"/>
              <w:lang w:eastAsia="ru-RU"/>
              <w14:ligatures w14:val="standardContextual"/>
            </w:rPr>
          </w:pPr>
          <w:hyperlink w:anchor="_Toc139958274" w:history="1">
            <w:r w:rsidR="00B16C51" w:rsidRPr="000506D4">
              <w:rPr>
                <w:rStyle w:val="a9"/>
                <w:rFonts w:ascii="Times New Roman" w:hAnsi="Times New Roman" w:cs="Times New Roman"/>
                <w:b/>
                <w:bCs/>
                <w:noProof/>
                <w:lang w:val="en-US" w:eastAsia="ru-RU"/>
              </w:rPr>
              <w:t>B</w:t>
            </w:r>
            <w:r w:rsidR="00B16C51" w:rsidRPr="000506D4">
              <w:rPr>
                <w:rStyle w:val="a9"/>
                <w:rFonts w:ascii="Times New Roman" w:hAnsi="Times New Roman" w:cs="Times New Roman"/>
                <w:b/>
                <w:bCs/>
                <w:noProof/>
                <w:lang w:eastAsia="ru-RU"/>
              </w:rPr>
              <w:t>.3 Порядок рассмотрения заявлений</w:t>
            </w:r>
            <w:r w:rsidR="00B16C51" w:rsidRPr="000506D4">
              <w:rPr>
                <w:rStyle w:val="a9"/>
                <w:noProof/>
              </w:rPr>
              <w:t xml:space="preserve"> </w:t>
            </w:r>
            <w:r w:rsidR="00B16C51" w:rsidRPr="000506D4">
              <w:rPr>
                <w:rStyle w:val="a9"/>
                <w:rFonts w:ascii="Times New Roman" w:hAnsi="Times New Roman" w:cs="Times New Roman"/>
                <w:b/>
                <w:bCs/>
                <w:noProof/>
                <w:lang w:eastAsia="ru-RU"/>
              </w:rPr>
              <w:t>и проведения оценки соответствия заявителя квалификационным требованиям</w:t>
            </w:r>
            <w:r w:rsidR="00B16C51" w:rsidRPr="000506D4">
              <w:rPr>
                <w:noProof/>
                <w:webHidden/>
              </w:rPr>
              <w:tab/>
            </w:r>
            <w:r w:rsidR="00B16C51" w:rsidRPr="000506D4">
              <w:rPr>
                <w:noProof/>
                <w:webHidden/>
              </w:rPr>
              <w:fldChar w:fldCharType="begin"/>
            </w:r>
            <w:r w:rsidR="00B16C51" w:rsidRPr="000506D4">
              <w:rPr>
                <w:noProof/>
                <w:webHidden/>
              </w:rPr>
              <w:instrText xml:space="preserve"> PAGEREF _Toc139958274 \h </w:instrText>
            </w:r>
            <w:r w:rsidR="00B16C51" w:rsidRPr="000506D4">
              <w:rPr>
                <w:noProof/>
                <w:webHidden/>
              </w:rPr>
            </w:r>
            <w:r w:rsidR="00B16C51" w:rsidRPr="000506D4">
              <w:rPr>
                <w:noProof/>
                <w:webHidden/>
              </w:rPr>
              <w:fldChar w:fldCharType="separate"/>
            </w:r>
            <w:r w:rsidR="00B16C51" w:rsidRPr="000506D4">
              <w:rPr>
                <w:noProof/>
                <w:webHidden/>
              </w:rPr>
              <w:t>25</w:t>
            </w:r>
            <w:r w:rsidR="00B16C51" w:rsidRPr="000506D4">
              <w:rPr>
                <w:noProof/>
                <w:webHidden/>
              </w:rPr>
              <w:fldChar w:fldCharType="end"/>
            </w:r>
          </w:hyperlink>
        </w:p>
        <w:p w14:paraId="2A1CFB65" w14:textId="06EBD90E" w:rsidR="00B16C51" w:rsidRPr="000506D4" w:rsidRDefault="000A1D9A">
          <w:pPr>
            <w:pStyle w:val="21"/>
            <w:tabs>
              <w:tab w:val="right" w:leader="dot" w:pos="9344"/>
            </w:tabs>
            <w:rPr>
              <w:rFonts w:eastAsiaTheme="minorEastAsia"/>
              <w:noProof/>
              <w:kern w:val="2"/>
              <w:lang w:eastAsia="ru-RU"/>
              <w14:ligatures w14:val="standardContextual"/>
            </w:rPr>
          </w:pPr>
          <w:hyperlink w:anchor="_Toc139958275" w:history="1">
            <w:r w:rsidR="00B16C51" w:rsidRPr="000506D4">
              <w:rPr>
                <w:rStyle w:val="a9"/>
                <w:rFonts w:ascii="Times New Roman" w:hAnsi="Times New Roman" w:cs="Times New Roman"/>
                <w:b/>
                <w:bCs/>
                <w:noProof/>
                <w:lang w:val="en-US" w:eastAsia="ru-RU"/>
              </w:rPr>
              <w:t>B</w:t>
            </w:r>
            <w:r w:rsidR="00B16C51" w:rsidRPr="000506D4">
              <w:rPr>
                <w:rStyle w:val="a9"/>
                <w:rFonts w:ascii="Times New Roman" w:hAnsi="Times New Roman" w:cs="Times New Roman"/>
                <w:b/>
                <w:bCs/>
                <w:noProof/>
                <w:lang w:eastAsia="ru-RU"/>
              </w:rPr>
              <w:t>.4 Выдача разрешения экзаменатора (оценщика)</w:t>
            </w:r>
            <w:r w:rsidR="00B16C51" w:rsidRPr="000506D4">
              <w:rPr>
                <w:noProof/>
                <w:webHidden/>
              </w:rPr>
              <w:tab/>
            </w:r>
            <w:r w:rsidR="00B16C51" w:rsidRPr="000506D4">
              <w:rPr>
                <w:noProof/>
                <w:webHidden/>
              </w:rPr>
              <w:fldChar w:fldCharType="begin"/>
            </w:r>
            <w:r w:rsidR="00B16C51" w:rsidRPr="000506D4">
              <w:rPr>
                <w:noProof/>
                <w:webHidden/>
              </w:rPr>
              <w:instrText xml:space="preserve"> PAGEREF _Toc139958275 \h </w:instrText>
            </w:r>
            <w:r w:rsidR="00B16C51" w:rsidRPr="000506D4">
              <w:rPr>
                <w:noProof/>
                <w:webHidden/>
              </w:rPr>
            </w:r>
            <w:r w:rsidR="00B16C51" w:rsidRPr="000506D4">
              <w:rPr>
                <w:noProof/>
                <w:webHidden/>
              </w:rPr>
              <w:fldChar w:fldCharType="separate"/>
            </w:r>
            <w:r w:rsidR="00B16C51" w:rsidRPr="000506D4">
              <w:rPr>
                <w:noProof/>
                <w:webHidden/>
              </w:rPr>
              <w:t>26</w:t>
            </w:r>
            <w:r w:rsidR="00B16C51" w:rsidRPr="000506D4">
              <w:rPr>
                <w:noProof/>
                <w:webHidden/>
              </w:rPr>
              <w:fldChar w:fldCharType="end"/>
            </w:r>
          </w:hyperlink>
        </w:p>
        <w:p w14:paraId="34E51162" w14:textId="7ECCD9D7" w:rsidR="00B16C51" w:rsidRPr="000506D4" w:rsidRDefault="000A1D9A">
          <w:pPr>
            <w:pStyle w:val="21"/>
            <w:tabs>
              <w:tab w:val="right" w:leader="dot" w:pos="9344"/>
            </w:tabs>
            <w:rPr>
              <w:rFonts w:eastAsiaTheme="minorEastAsia"/>
              <w:noProof/>
              <w:kern w:val="2"/>
              <w:lang w:eastAsia="ru-RU"/>
              <w14:ligatures w14:val="standardContextual"/>
            </w:rPr>
          </w:pPr>
          <w:hyperlink w:anchor="_Toc139958276" w:history="1">
            <w:r w:rsidR="00B16C51" w:rsidRPr="000506D4">
              <w:rPr>
                <w:rStyle w:val="a9"/>
                <w:rFonts w:ascii="Times New Roman" w:hAnsi="Times New Roman" w:cs="Times New Roman"/>
                <w:b/>
                <w:bCs/>
                <w:noProof/>
                <w:lang w:val="en-US" w:eastAsia="ru-RU"/>
              </w:rPr>
              <w:t>B</w:t>
            </w:r>
            <w:r w:rsidR="00B16C51" w:rsidRPr="000506D4">
              <w:rPr>
                <w:rStyle w:val="a9"/>
                <w:rFonts w:ascii="Times New Roman" w:hAnsi="Times New Roman" w:cs="Times New Roman"/>
                <w:b/>
                <w:bCs/>
                <w:noProof/>
                <w:lang w:eastAsia="ru-RU"/>
              </w:rPr>
              <w:t>.5 Порядок присвоения уникального регистрационного номера экзаменатора (оценщика)</w:t>
            </w:r>
            <w:r w:rsidR="00B16C51" w:rsidRPr="000506D4">
              <w:rPr>
                <w:noProof/>
                <w:webHidden/>
              </w:rPr>
              <w:tab/>
            </w:r>
            <w:r w:rsidR="00B16C51" w:rsidRPr="000506D4">
              <w:rPr>
                <w:noProof/>
                <w:webHidden/>
              </w:rPr>
              <w:fldChar w:fldCharType="begin"/>
            </w:r>
            <w:r w:rsidR="00B16C51" w:rsidRPr="000506D4">
              <w:rPr>
                <w:noProof/>
                <w:webHidden/>
              </w:rPr>
              <w:instrText xml:space="preserve"> PAGEREF _Toc139958276 \h </w:instrText>
            </w:r>
            <w:r w:rsidR="00B16C51" w:rsidRPr="000506D4">
              <w:rPr>
                <w:noProof/>
                <w:webHidden/>
              </w:rPr>
            </w:r>
            <w:r w:rsidR="00B16C51" w:rsidRPr="000506D4">
              <w:rPr>
                <w:noProof/>
                <w:webHidden/>
              </w:rPr>
              <w:fldChar w:fldCharType="separate"/>
            </w:r>
            <w:r w:rsidR="00B16C51" w:rsidRPr="000506D4">
              <w:rPr>
                <w:noProof/>
                <w:webHidden/>
              </w:rPr>
              <w:t>27</w:t>
            </w:r>
            <w:r w:rsidR="00B16C51" w:rsidRPr="000506D4">
              <w:rPr>
                <w:noProof/>
                <w:webHidden/>
              </w:rPr>
              <w:fldChar w:fldCharType="end"/>
            </w:r>
          </w:hyperlink>
        </w:p>
        <w:p w14:paraId="52D89F36" w14:textId="4085A420" w:rsidR="00B16C51" w:rsidRPr="000506D4" w:rsidRDefault="000A1D9A">
          <w:pPr>
            <w:pStyle w:val="11"/>
            <w:tabs>
              <w:tab w:val="right" w:leader="dot" w:pos="9344"/>
            </w:tabs>
            <w:rPr>
              <w:rFonts w:eastAsiaTheme="minorEastAsia"/>
              <w:noProof/>
              <w:kern w:val="2"/>
              <w:lang w:eastAsia="ru-RU"/>
              <w14:ligatures w14:val="standardContextual"/>
            </w:rPr>
          </w:pPr>
          <w:hyperlink w:anchor="_Toc139958277" w:history="1">
            <w:r w:rsidR="00B16C51" w:rsidRPr="000506D4">
              <w:rPr>
                <w:rStyle w:val="a9"/>
                <w:rFonts w:ascii="Times New Roman" w:hAnsi="Times New Roman" w:cs="Times New Roman"/>
                <w:noProof/>
                <w:lang w:val="kk-KZ" w:eastAsia="ru-RU"/>
              </w:rPr>
              <w:t xml:space="preserve">SECTION </w:t>
            </w:r>
            <w:r w:rsidR="00B16C51" w:rsidRPr="000506D4">
              <w:rPr>
                <w:rStyle w:val="a9"/>
                <w:rFonts w:ascii="Times New Roman" w:hAnsi="Times New Roman" w:cs="Times New Roman"/>
                <w:noProof/>
                <w:lang w:val="en-US" w:eastAsia="ru-RU"/>
              </w:rPr>
              <w:t>C</w:t>
            </w:r>
            <w:r w:rsidR="00B16C51" w:rsidRPr="000506D4">
              <w:rPr>
                <w:noProof/>
                <w:webHidden/>
              </w:rPr>
              <w:tab/>
            </w:r>
            <w:r w:rsidR="00B16C51" w:rsidRPr="000506D4">
              <w:rPr>
                <w:noProof/>
                <w:webHidden/>
              </w:rPr>
              <w:fldChar w:fldCharType="begin"/>
            </w:r>
            <w:r w:rsidR="00B16C51" w:rsidRPr="000506D4">
              <w:rPr>
                <w:noProof/>
                <w:webHidden/>
              </w:rPr>
              <w:instrText xml:space="preserve"> PAGEREF _Toc139958277 \h </w:instrText>
            </w:r>
            <w:r w:rsidR="00B16C51" w:rsidRPr="000506D4">
              <w:rPr>
                <w:noProof/>
                <w:webHidden/>
              </w:rPr>
            </w:r>
            <w:r w:rsidR="00B16C51" w:rsidRPr="000506D4">
              <w:rPr>
                <w:noProof/>
                <w:webHidden/>
              </w:rPr>
              <w:fldChar w:fldCharType="separate"/>
            </w:r>
            <w:r w:rsidR="00B16C51" w:rsidRPr="000506D4">
              <w:rPr>
                <w:noProof/>
                <w:webHidden/>
              </w:rPr>
              <w:t>30</w:t>
            </w:r>
            <w:r w:rsidR="00B16C51" w:rsidRPr="000506D4">
              <w:rPr>
                <w:noProof/>
                <w:webHidden/>
              </w:rPr>
              <w:fldChar w:fldCharType="end"/>
            </w:r>
          </w:hyperlink>
        </w:p>
        <w:p w14:paraId="5B60C6D0" w14:textId="7AE688B3" w:rsidR="00B16C51" w:rsidRPr="000506D4" w:rsidRDefault="000A1D9A">
          <w:pPr>
            <w:pStyle w:val="21"/>
            <w:tabs>
              <w:tab w:val="right" w:leader="dot" w:pos="9344"/>
            </w:tabs>
            <w:rPr>
              <w:rFonts w:eastAsiaTheme="minorEastAsia"/>
              <w:noProof/>
              <w:kern w:val="2"/>
              <w:lang w:eastAsia="ru-RU"/>
              <w14:ligatures w14:val="standardContextual"/>
            </w:rPr>
          </w:pPr>
          <w:hyperlink w:anchor="_Toc139958278" w:history="1">
            <w:r w:rsidR="00B16C51" w:rsidRPr="000506D4">
              <w:rPr>
                <w:rStyle w:val="a9"/>
                <w:rFonts w:ascii="Times New Roman" w:hAnsi="Times New Roman" w:cs="Times New Roman"/>
                <w:b/>
                <w:bCs/>
                <w:noProof/>
                <w:lang w:val="en-US" w:eastAsia="ru-RU"/>
              </w:rPr>
              <w:t xml:space="preserve">C.1 </w:t>
            </w:r>
            <w:r w:rsidR="00B16C51" w:rsidRPr="000506D4">
              <w:rPr>
                <w:rStyle w:val="a9"/>
                <w:rFonts w:ascii="Times New Roman" w:hAnsi="Times New Roman" w:cs="Times New Roman"/>
                <w:b/>
                <w:bCs/>
                <w:noProof/>
                <w:lang w:val="kk-KZ" w:eastAsia="ru-RU"/>
              </w:rPr>
              <w:t>General Provisions</w:t>
            </w:r>
            <w:r w:rsidR="00B16C51" w:rsidRPr="000506D4">
              <w:rPr>
                <w:noProof/>
                <w:webHidden/>
              </w:rPr>
              <w:tab/>
            </w:r>
            <w:r w:rsidR="00B16C51" w:rsidRPr="000506D4">
              <w:rPr>
                <w:noProof/>
                <w:webHidden/>
              </w:rPr>
              <w:fldChar w:fldCharType="begin"/>
            </w:r>
            <w:r w:rsidR="00B16C51" w:rsidRPr="000506D4">
              <w:rPr>
                <w:noProof/>
                <w:webHidden/>
              </w:rPr>
              <w:instrText xml:space="preserve"> PAGEREF _Toc139958278 \h </w:instrText>
            </w:r>
            <w:r w:rsidR="00B16C51" w:rsidRPr="000506D4">
              <w:rPr>
                <w:noProof/>
                <w:webHidden/>
              </w:rPr>
            </w:r>
            <w:r w:rsidR="00B16C51" w:rsidRPr="000506D4">
              <w:rPr>
                <w:noProof/>
                <w:webHidden/>
              </w:rPr>
              <w:fldChar w:fldCharType="separate"/>
            </w:r>
            <w:r w:rsidR="00B16C51" w:rsidRPr="000506D4">
              <w:rPr>
                <w:noProof/>
                <w:webHidden/>
              </w:rPr>
              <w:t>30</w:t>
            </w:r>
            <w:r w:rsidR="00B16C51" w:rsidRPr="000506D4">
              <w:rPr>
                <w:noProof/>
                <w:webHidden/>
              </w:rPr>
              <w:fldChar w:fldCharType="end"/>
            </w:r>
          </w:hyperlink>
        </w:p>
        <w:p w14:paraId="2AB7FE7E" w14:textId="075DA401" w:rsidR="00B16C51" w:rsidRPr="000506D4" w:rsidRDefault="000A1D9A">
          <w:pPr>
            <w:pStyle w:val="21"/>
            <w:tabs>
              <w:tab w:val="right" w:leader="dot" w:pos="9344"/>
            </w:tabs>
            <w:rPr>
              <w:rFonts w:eastAsiaTheme="minorEastAsia"/>
              <w:noProof/>
              <w:kern w:val="2"/>
              <w:lang w:eastAsia="ru-RU"/>
              <w14:ligatures w14:val="standardContextual"/>
            </w:rPr>
          </w:pPr>
          <w:hyperlink w:anchor="_Toc139958279" w:history="1">
            <w:r w:rsidR="00B16C51" w:rsidRPr="000506D4">
              <w:rPr>
                <w:rStyle w:val="a9"/>
                <w:rFonts w:ascii="Times New Roman" w:hAnsi="Times New Roman" w:cs="Times New Roman"/>
                <w:b/>
                <w:bCs/>
                <w:noProof/>
                <w:lang w:val="en-US" w:eastAsia="ru-RU"/>
              </w:rPr>
              <w:t>C.2 List of documents to be submitted on examiner's (assessor's) scope of activity</w:t>
            </w:r>
            <w:r w:rsidR="00B16C51" w:rsidRPr="000506D4">
              <w:rPr>
                <w:noProof/>
                <w:webHidden/>
              </w:rPr>
              <w:tab/>
            </w:r>
            <w:r w:rsidR="00B16C51" w:rsidRPr="000506D4">
              <w:rPr>
                <w:noProof/>
                <w:webHidden/>
              </w:rPr>
              <w:fldChar w:fldCharType="begin"/>
            </w:r>
            <w:r w:rsidR="00B16C51" w:rsidRPr="000506D4">
              <w:rPr>
                <w:noProof/>
                <w:webHidden/>
              </w:rPr>
              <w:instrText xml:space="preserve"> PAGEREF _Toc139958279 \h </w:instrText>
            </w:r>
            <w:r w:rsidR="00B16C51" w:rsidRPr="000506D4">
              <w:rPr>
                <w:noProof/>
                <w:webHidden/>
              </w:rPr>
            </w:r>
            <w:r w:rsidR="00B16C51" w:rsidRPr="000506D4">
              <w:rPr>
                <w:noProof/>
                <w:webHidden/>
              </w:rPr>
              <w:fldChar w:fldCharType="separate"/>
            </w:r>
            <w:r w:rsidR="00B16C51" w:rsidRPr="000506D4">
              <w:rPr>
                <w:noProof/>
                <w:webHidden/>
              </w:rPr>
              <w:t>31</w:t>
            </w:r>
            <w:r w:rsidR="00B16C51" w:rsidRPr="000506D4">
              <w:rPr>
                <w:noProof/>
                <w:webHidden/>
              </w:rPr>
              <w:fldChar w:fldCharType="end"/>
            </w:r>
          </w:hyperlink>
        </w:p>
        <w:p w14:paraId="6FAAF4F2" w14:textId="496CC369" w:rsidR="00B16C51" w:rsidRPr="000506D4" w:rsidRDefault="000A1D9A">
          <w:pPr>
            <w:pStyle w:val="31"/>
            <w:tabs>
              <w:tab w:val="right" w:leader="dot" w:pos="9344"/>
            </w:tabs>
            <w:rPr>
              <w:rFonts w:eastAsiaTheme="minorEastAsia"/>
              <w:noProof/>
              <w:kern w:val="2"/>
              <w:lang w:eastAsia="ru-RU"/>
              <w14:ligatures w14:val="standardContextual"/>
            </w:rPr>
          </w:pPr>
          <w:hyperlink w:anchor="_Toc139958280" w:history="1">
            <w:r w:rsidR="00B16C51" w:rsidRPr="000506D4">
              <w:rPr>
                <w:rStyle w:val="a9"/>
                <w:rFonts w:ascii="Times New Roman" w:hAnsi="Times New Roman" w:cs="Times New Roman"/>
                <w:b/>
                <w:bCs/>
                <w:noProof/>
                <w:lang w:val="en-US" w:eastAsia="ru-RU"/>
              </w:rPr>
              <w:t>C.2.1 Examiner (assessor) on aircraft maintenance personnel (hereinafter - aircraft maintenance personnel)</w:t>
            </w:r>
            <w:r w:rsidR="00B16C51" w:rsidRPr="000506D4">
              <w:rPr>
                <w:noProof/>
                <w:webHidden/>
              </w:rPr>
              <w:tab/>
            </w:r>
            <w:r w:rsidR="00B16C51" w:rsidRPr="000506D4">
              <w:rPr>
                <w:noProof/>
                <w:webHidden/>
              </w:rPr>
              <w:fldChar w:fldCharType="begin"/>
            </w:r>
            <w:r w:rsidR="00B16C51" w:rsidRPr="000506D4">
              <w:rPr>
                <w:noProof/>
                <w:webHidden/>
              </w:rPr>
              <w:instrText xml:space="preserve"> PAGEREF _Toc139958280 \h </w:instrText>
            </w:r>
            <w:r w:rsidR="00B16C51" w:rsidRPr="000506D4">
              <w:rPr>
                <w:noProof/>
                <w:webHidden/>
              </w:rPr>
            </w:r>
            <w:r w:rsidR="00B16C51" w:rsidRPr="000506D4">
              <w:rPr>
                <w:noProof/>
                <w:webHidden/>
              </w:rPr>
              <w:fldChar w:fldCharType="separate"/>
            </w:r>
            <w:r w:rsidR="00B16C51" w:rsidRPr="000506D4">
              <w:rPr>
                <w:noProof/>
                <w:webHidden/>
              </w:rPr>
              <w:t>31</w:t>
            </w:r>
            <w:r w:rsidR="00B16C51" w:rsidRPr="000506D4">
              <w:rPr>
                <w:noProof/>
                <w:webHidden/>
              </w:rPr>
              <w:fldChar w:fldCharType="end"/>
            </w:r>
          </w:hyperlink>
        </w:p>
        <w:p w14:paraId="0C83EB91" w14:textId="2213D281" w:rsidR="00B16C51" w:rsidRPr="000506D4" w:rsidRDefault="000A1D9A">
          <w:pPr>
            <w:pStyle w:val="31"/>
            <w:tabs>
              <w:tab w:val="right" w:leader="dot" w:pos="9344"/>
            </w:tabs>
            <w:rPr>
              <w:rFonts w:eastAsiaTheme="minorEastAsia"/>
              <w:noProof/>
              <w:kern w:val="2"/>
              <w:lang w:eastAsia="ru-RU"/>
              <w14:ligatures w14:val="standardContextual"/>
            </w:rPr>
          </w:pPr>
          <w:hyperlink w:anchor="_Toc139958281" w:history="1">
            <w:r w:rsidR="00B16C51" w:rsidRPr="000506D4">
              <w:rPr>
                <w:rStyle w:val="a9"/>
                <w:rFonts w:ascii="Times New Roman" w:hAnsi="Times New Roman" w:cs="Times New Roman"/>
                <w:b/>
                <w:bCs/>
                <w:noProof/>
                <w:lang w:val="en-US" w:eastAsia="ru-RU"/>
              </w:rPr>
              <w:t>C.2.2 Examiner for Air Traffic Services (ATC) Personnel</w:t>
            </w:r>
            <w:r w:rsidR="00B16C51" w:rsidRPr="000506D4">
              <w:rPr>
                <w:noProof/>
                <w:webHidden/>
              </w:rPr>
              <w:tab/>
            </w:r>
            <w:r w:rsidR="00B16C51" w:rsidRPr="000506D4">
              <w:rPr>
                <w:noProof/>
                <w:webHidden/>
              </w:rPr>
              <w:fldChar w:fldCharType="begin"/>
            </w:r>
            <w:r w:rsidR="00B16C51" w:rsidRPr="000506D4">
              <w:rPr>
                <w:noProof/>
                <w:webHidden/>
              </w:rPr>
              <w:instrText xml:space="preserve"> PAGEREF _Toc139958281 \h </w:instrText>
            </w:r>
            <w:r w:rsidR="00B16C51" w:rsidRPr="000506D4">
              <w:rPr>
                <w:noProof/>
                <w:webHidden/>
              </w:rPr>
            </w:r>
            <w:r w:rsidR="00B16C51" w:rsidRPr="000506D4">
              <w:rPr>
                <w:noProof/>
                <w:webHidden/>
              </w:rPr>
              <w:fldChar w:fldCharType="separate"/>
            </w:r>
            <w:r w:rsidR="00B16C51" w:rsidRPr="000506D4">
              <w:rPr>
                <w:noProof/>
                <w:webHidden/>
              </w:rPr>
              <w:t>32</w:t>
            </w:r>
            <w:r w:rsidR="00B16C51" w:rsidRPr="000506D4">
              <w:rPr>
                <w:noProof/>
                <w:webHidden/>
              </w:rPr>
              <w:fldChar w:fldCharType="end"/>
            </w:r>
          </w:hyperlink>
        </w:p>
        <w:p w14:paraId="3BF0D2B2" w14:textId="2B9F16FE" w:rsidR="00B16C51" w:rsidRPr="000506D4" w:rsidRDefault="000A1D9A">
          <w:pPr>
            <w:pStyle w:val="31"/>
            <w:tabs>
              <w:tab w:val="right" w:leader="dot" w:pos="9344"/>
            </w:tabs>
            <w:rPr>
              <w:rFonts w:eastAsiaTheme="minorEastAsia"/>
              <w:noProof/>
              <w:kern w:val="2"/>
              <w:lang w:eastAsia="ru-RU"/>
              <w14:ligatures w14:val="standardContextual"/>
            </w:rPr>
          </w:pPr>
          <w:hyperlink w:anchor="_Toc139958282" w:history="1">
            <w:r w:rsidR="00B16C51" w:rsidRPr="000506D4">
              <w:rPr>
                <w:rStyle w:val="a9"/>
                <w:rFonts w:ascii="Times New Roman" w:hAnsi="Times New Roman" w:cs="Times New Roman"/>
                <w:b/>
                <w:bCs/>
                <w:noProof/>
                <w:lang w:val="en-US" w:eastAsia="ru-RU"/>
              </w:rPr>
              <w:t>C.2.3 Flight crew examiner</w:t>
            </w:r>
            <w:r w:rsidR="00B16C51" w:rsidRPr="000506D4">
              <w:rPr>
                <w:noProof/>
                <w:webHidden/>
              </w:rPr>
              <w:tab/>
            </w:r>
            <w:r w:rsidR="00B16C51" w:rsidRPr="000506D4">
              <w:rPr>
                <w:noProof/>
                <w:webHidden/>
              </w:rPr>
              <w:fldChar w:fldCharType="begin"/>
            </w:r>
            <w:r w:rsidR="00B16C51" w:rsidRPr="000506D4">
              <w:rPr>
                <w:noProof/>
                <w:webHidden/>
              </w:rPr>
              <w:instrText xml:space="preserve"> PAGEREF _Toc139958282 \h </w:instrText>
            </w:r>
            <w:r w:rsidR="00B16C51" w:rsidRPr="000506D4">
              <w:rPr>
                <w:noProof/>
                <w:webHidden/>
              </w:rPr>
            </w:r>
            <w:r w:rsidR="00B16C51" w:rsidRPr="000506D4">
              <w:rPr>
                <w:noProof/>
                <w:webHidden/>
              </w:rPr>
              <w:fldChar w:fldCharType="separate"/>
            </w:r>
            <w:r w:rsidR="00B16C51" w:rsidRPr="000506D4">
              <w:rPr>
                <w:noProof/>
                <w:webHidden/>
              </w:rPr>
              <w:t>33</w:t>
            </w:r>
            <w:r w:rsidR="00B16C51" w:rsidRPr="000506D4">
              <w:rPr>
                <w:noProof/>
                <w:webHidden/>
              </w:rPr>
              <w:fldChar w:fldCharType="end"/>
            </w:r>
          </w:hyperlink>
        </w:p>
        <w:p w14:paraId="20CFD946" w14:textId="3C24DB17" w:rsidR="00B16C51" w:rsidRPr="000506D4" w:rsidRDefault="000A1D9A">
          <w:pPr>
            <w:pStyle w:val="21"/>
            <w:tabs>
              <w:tab w:val="right" w:leader="dot" w:pos="9344"/>
            </w:tabs>
            <w:rPr>
              <w:rFonts w:eastAsiaTheme="minorEastAsia"/>
              <w:noProof/>
              <w:kern w:val="2"/>
              <w:lang w:eastAsia="ru-RU"/>
              <w14:ligatures w14:val="standardContextual"/>
            </w:rPr>
          </w:pPr>
          <w:hyperlink w:anchor="_Toc139958283" w:history="1">
            <w:r w:rsidR="00B16C51" w:rsidRPr="000506D4">
              <w:rPr>
                <w:rStyle w:val="a9"/>
                <w:rFonts w:ascii="Times New Roman" w:hAnsi="Times New Roman" w:cs="Times New Roman"/>
                <w:b/>
                <w:bCs/>
                <w:noProof/>
                <w:lang w:val="en-US" w:eastAsia="ru-RU"/>
              </w:rPr>
              <w:t>C.3 Procedure for reviewing applications and assessing an applicant's eligibility</w:t>
            </w:r>
            <w:r w:rsidR="00B16C51" w:rsidRPr="000506D4">
              <w:rPr>
                <w:noProof/>
                <w:webHidden/>
              </w:rPr>
              <w:tab/>
            </w:r>
            <w:r w:rsidR="00B16C51" w:rsidRPr="000506D4">
              <w:rPr>
                <w:noProof/>
                <w:webHidden/>
              </w:rPr>
              <w:fldChar w:fldCharType="begin"/>
            </w:r>
            <w:r w:rsidR="00B16C51" w:rsidRPr="000506D4">
              <w:rPr>
                <w:noProof/>
                <w:webHidden/>
              </w:rPr>
              <w:instrText xml:space="preserve"> PAGEREF _Toc139958283 \h </w:instrText>
            </w:r>
            <w:r w:rsidR="00B16C51" w:rsidRPr="000506D4">
              <w:rPr>
                <w:noProof/>
                <w:webHidden/>
              </w:rPr>
            </w:r>
            <w:r w:rsidR="00B16C51" w:rsidRPr="000506D4">
              <w:rPr>
                <w:noProof/>
                <w:webHidden/>
              </w:rPr>
              <w:fldChar w:fldCharType="separate"/>
            </w:r>
            <w:r w:rsidR="00B16C51" w:rsidRPr="000506D4">
              <w:rPr>
                <w:noProof/>
                <w:webHidden/>
              </w:rPr>
              <w:t>34</w:t>
            </w:r>
            <w:r w:rsidR="00B16C51" w:rsidRPr="000506D4">
              <w:rPr>
                <w:noProof/>
                <w:webHidden/>
              </w:rPr>
              <w:fldChar w:fldCharType="end"/>
            </w:r>
          </w:hyperlink>
        </w:p>
        <w:p w14:paraId="60CF0767" w14:textId="7BD84458" w:rsidR="00B16C51" w:rsidRPr="000506D4" w:rsidRDefault="000A1D9A">
          <w:pPr>
            <w:pStyle w:val="21"/>
            <w:tabs>
              <w:tab w:val="right" w:leader="dot" w:pos="9344"/>
            </w:tabs>
            <w:rPr>
              <w:rFonts w:eastAsiaTheme="minorEastAsia"/>
              <w:noProof/>
              <w:kern w:val="2"/>
              <w:lang w:eastAsia="ru-RU"/>
              <w14:ligatures w14:val="standardContextual"/>
            </w:rPr>
          </w:pPr>
          <w:hyperlink w:anchor="_Toc139958284" w:history="1">
            <w:r w:rsidR="00B16C51" w:rsidRPr="000506D4">
              <w:rPr>
                <w:rStyle w:val="a9"/>
                <w:rFonts w:ascii="Times New Roman" w:hAnsi="Times New Roman" w:cs="Times New Roman"/>
                <w:b/>
                <w:bCs/>
                <w:noProof/>
                <w:lang w:val="en-US" w:eastAsia="ru-RU"/>
              </w:rPr>
              <w:t>C.4 Issuance of Examiner's (Assessor's) approval</w:t>
            </w:r>
            <w:r w:rsidR="00B16C51" w:rsidRPr="000506D4">
              <w:rPr>
                <w:noProof/>
                <w:webHidden/>
              </w:rPr>
              <w:tab/>
            </w:r>
            <w:r w:rsidR="00B16C51" w:rsidRPr="000506D4">
              <w:rPr>
                <w:noProof/>
                <w:webHidden/>
              </w:rPr>
              <w:fldChar w:fldCharType="begin"/>
            </w:r>
            <w:r w:rsidR="00B16C51" w:rsidRPr="000506D4">
              <w:rPr>
                <w:noProof/>
                <w:webHidden/>
              </w:rPr>
              <w:instrText xml:space="preserve"> PAGEREF _Toc139958284 \h </w:instrText>
            </w:r>
            <w:r w:rsidR="00B16C51" w:rsidRPr="000506D4">
              <w:rPr>
                <w:noProof/>
                <w:webHidden/>
              </w:rPr>
            </w:r>
            <w:r w:rsidR="00B16C51" w:rsidRPr="000506D4">
              <w:rPr>
                <w:noProof/>
                <w:webHidden/>
              </w:rPr>
              <w:fldChar w:fldCharType="separate"/>
            </w:r>
            <w:r w:rsidR="00B16C51" w:rsidRPr="000506D4">
              <w:rPr>
                <w:noProof/>
                <w:webHidden/>
              </w:rPr>
              <w:t>35</w:t>
            </w:r>
            <w:r w:rsidR="00B16C51" w:rsidRPr="000506D4">
              <w:rPr>
                <w:noProof/>
                <w:webHidden/>
              </w:rPr>
              <w:fldChar w:fldCharType="end"/>
            </w:r>
          </w:hyperlink>
        </w:p>
        <w:p w14:paraId="015BE45F" w14:textId="4D951A36" w:rsidR="00B16C51" w:rsidRPr="000506D4" w:rsidRDefault="000A1D9A">
          <w:pPr>
            <w:pStyle w:val="21"/>
            <w:tabs>
              <w:tab w:val="right" w:leader="dot" w:pos="9344"/>
            </w:tabs>
            <w:rPr>
              <w:rFonts w:eastAsiaTheme="minorEastAsia"/>
              <w:noProof/>
              <w:kern w:val="2"/>
              <w:lang w:eastAsia="ru-RU"/>
              <w14:ligatures w14:val="standardContextual"/>
            </w:rPr>
          </w:pPr>
          <w:hyperlink w:anchor="_Toc139958285" w:history="1">
            <w:r w:rsidR="00B16C51" w:rsidRPr="000506D4">
              <w:rPr>
                <w:rStyle w:val="a9"/>
                <w:rFonts w:ascii="Times New Roman" w:hAnsi="Times New Roman" w:cs="Times New Roman"/>
                <w:b/>
                <w:bCs/>
                <w:noProof/>
                <w:lang w:val="en-US" w:eastAsia="ru-RU"/>
              </w:rPr>
              <w:t>C.5 Procedure for assigning a unique examiner (assessor) registration number</w:t>
            </w:r>
            <w:r w:rsidR="00B16C51" w:rsidRPr="000506D4">
              <w:rPr>
                <w:noProof/>
                <w:webHidden/>
              </w:rPr>
              <w:tab/>
            </w:r>
            <w:r w:rsidR="00B16C51" w:rsidRPr="000506D4">
              <w:rPr>
                <w:noProof/>
                <w:webHidden/>
              </w:rPr>
              <w:fldChar w:fldCharType="begin"/>
            </w:r>
            <w:r w:rsidR="00B16C51" w:rsidRPr="000506D4">
              <w:rPr>
                <w:noProof/>
                <w:webHidden/>
              </w:rPr>
              <w:instrText xml:space="preserve"> PAGEREF _Toc139958285 \h </w:instrText>
            </w:r>
            <w:r w:rsidR="00B16C51" w:rsidRPr="000506D4">
              <w:rPr>
                <w:noProof/>
                <w:webHidden/>
              </w:rPr>
            </w:r>
            <w:r w:rsidR="00B16C51" w:rsidRPr="000506D4">
              <w:rPr>
                <w:noProof/>
                <w:webHidden/>
              </w:rPr>
              <w:fldChar w:fldCharType="separate"/>
            </w:r>
            <w:r w:rsidR="00B16C51" w:rsidRPr="000506D4">
              <w:rPr>
                <w:noProof/>
                <w:webHidden/>
              </w:rPr>
              <w:t>36</w:t>
            </w:r>
            <w:r w:rsidR="00B16C51" w:rsidRPr="000506D4">
              <w:rPr>
                <w:noProof/>
                <w:webHidden/>
              </w:rPr>
              <w:fldChar w:fldCharType="end"/>
            </w:r>
          </w:hyperlink>
        </w:p>
        <w:p w14:paraId="3D54BDD8" w14:textId="49D912E2" w:rsidR="00B16C51" w:rsidRPr="000506D4" w:rsidRDefault="000A1D9A">
          <w:pPr>
            <w:pStyle w:val="11"/>
            <w:tabs>
              <w:tab w:val="right" w:leader="dot" w:pos="9344"/>
            </w:tabs>
            <w:rPr>
              <w:rFonts w:eastAsiaTheme="minorEastAsia"/>
              <w:noProof/>
              <w:kern w:val="2"/>
              <w:lang w:eastAsia="ru-RU"/>
              <w14:ligatures w14:val="standardContextual"/>
            </w:rPr>
          </w:pPr>
          <w:hyperlink w:anchor="_Toc139958286" w:history="1">
            <w:r w:rsidR="00B16C51" w:rsidRPr="000506D4">
              <w:rPr>
                <w:rStyle w:val="a9"/>
                <w:rFonts w:ascii="Times New Roman" w:hAnsi="Times New Roman" w:cs="Times New Roman"/>
                <w:noProof/>
                <w:lang w:val="kk-KZ" w:eastAsia="ru-RU"/>
              </w:rPr>
              <w:t>ҚОСЫМШАЛАР / ПРИЛОЖЕНИЯ / ANNEX</w:t>
            </w:r>
            <w:r w:rsidR="00B16C51" w:rsidRPr="000506D4">
              <w:rPr>
                <w:rStyle w:val="a9"/>
                <w:rFonts w:ascii="Times New Roman" w:hAnsi="Times New Roman" w:cs="Times New Roman"/>
                <w:noProof/>
                <w:lang w:val="en-US" w:eastAsia="ru-RU"/>
              </w:rPr>
              <w:t>ES</w:t>
            </w:r>
            <w:r w:rsidR="00B16C51" w:rsidRPr="000506D4">
              <w:rPr>
                <w:noProof/>
                <w:webHidden/>
              </w:rPr>
              <w:tab/>
            </w:r>
            <w:r w:rsidR="00B16C51" w:rsidRPr="000506D4">
              <w:rPr>
                <w:noProof/>
                <w:webHidden/>
              </w:rPr>
              <w:fldChar w:fldCharType="begin"/>
            </w:r>
            <w:r w:rsidR="00B16C51" w:rsidRPr="000506D4">
              <w:rPr>
                <w:noProof/>
                <w:webHidden/>
              </w:rPr>
              <w:instrText xml:space="preserve"> PAGEREF _Toc139958286 \h </w:instrText>
            </w:r>
            <w:r w:rsidR="00B16C51" w:rsidRPr="000506D4">
              <w:rPr>
                <w:noProof/>
                <w:webHidden/>
              </w:rPr>
            </w:r>
            <w:r w:rsidR="00B16C51" w:rsidRPr="000506D4">
              <w:rPr>
                <w:noProof/>
                <w:webHidden/>
              </w:rPr>
              <w:fldChar w:fldCharType="separate"/>
            </w:r>
            <w:r w:rsidR="00B16C51" w:rsidRPr="000506D4">
              <w:rPr>
                <w:noProof/>
                <w:webHidden/>
              </w:rPr>
              <w:t>39</w:t>
            </w:r>
            <w:r w:rsidR="00B16C51" w:rsidRPr="000506D4">
              <w:rPr>
                <w:noProof/>
                <w:webHidden/>
              </w:rPr>
              <w:fldChar w:fldCharType="end"/>
            </w:r>
          </w:hyperlink>
        </w:p>
        <w:p w14:paraId="7703DD2F" w14:textId="20048A98" w:rsidR="00B16C51" w:rsidRPr="000506D4" w:rsidRDefault="000A1D9A">
          <w:pPr>
            <w:pStyle w:val="21"/>
            <w:tabs>
              <w:tab w:val="right" w:leader="dot" w:pos="9344"/>
            </w:tabs>
            <w:rPr>
              <w:rFonts w:eastAsiaTheme="minorEastAsia"/>
              <w:noProof/>
              <w:kern w:val="2"/>
              <w:lang w:eastAsia="ru-RU"/>
              <w14:ligatures w14:val="standardContextual"/>
            </w:rPr>
          </w:pPr>
          <w:hyperlink w:anchor="_Toc139958287" w:history="1">
            <w:r w:rsidR="00B16C51" w:rsidRPr="000506D4">
              <w:rPr>
                <w:rStyle w:val="a9"/>
                <w:rFonts w:ascii="Times New Roman" w:hAnsi="Times New Roman" w:cs="Times New Roman"/>
                <w:noProof/>
                <w:lang w:val="kk-KZ" w:eastAsia="ru-RU"/>
              </w:rPr>
              <w:t>ҚОСЫМША / ПРИЛОЖЕНИЕ / ANNEX №1</w:t>
            </w:r>
            <w:r w:rsidR="00B16C51" w:rsidRPr="000506D4">
              <w:rPr>
                <w:noProof/>
                <w:webHidden/>
              </w:rPr>
              <w:tab/>
            </w:r>
            <w:r w:rsidR="00B16C51" w:rsidRPr="000506D4">
              <w:rPr>
                <w:noProof/>
                <w:webHidden/>
              </w:rPr>
              <w:fldChar w:fldCharType="begin"/>
            </w:r>
            <w:r w:rsidR="00B16C51" w:rsidRPr="000506D4">
              <w:rPr>
                <w:noProof/>
                <w:webHidden/>
              </w:rPr>
              <w:instrText xml:space="preserve"> PAGEREF _Toc139958287 \h </w:instrText>
            </w:r>
            <w:r w:rsidR="00B16C51" w:rsidRPr="000506D4">
              <w:rPr>
                <w:noProof/>
                <w:webHidden/>
              </w:rPr>
            </w:r>
            <w:r w:rsidR="00B16C51" w:rsidRPr="000506D4">
              <w:rPr>
                <w:noProof/>
                <w:webHidden/>
              </w:rPr>
              <w:fldChar w:fldCharType="separate"/>
            </w:r>
            <w:r w:rsidR="00B16C51" w:rsidRPr="000506D4">
              <w:rPr>
                <w:noProof/>
                <w:webHidden/>
              </w:rPr>
              <w:t>40</w:t>
            </w:r>
            <w:r w:rsidR="00B16C51" w:rsidRPr="000506D4">
              <w:rPr>
                <w:noProof/>
                <w:webHidden/>
              </w:rPr>
              <w:fldChar w:fldCharType="end"/>
            </w:r>
          </w:hyperlink>
        </w:p>
        <w:p w14:paraId="6A4957F2" w14:textId="55F8E619" w:rsidR="00B16C51" w:rsidRPr="000506D4" w:rsidRDefault="000A1D9A">
          <w:pPr>
            <w:pStyle w:val="21"/>
            <w:tabs>
              <w:tab w:val="right" w:leader="dot" w:pos="9344"/>
            </w:tabs>
            <w:rPr>
              <w:rFonts w:eastAsiaTheme="minorEastAsia"/>
              <w:noProof/>
              <w:kern w:val="2"/>
              <w:lang w:eastAsia="ru-RU"/>
              <w14:ligatures w14:val="standardContextual"/>
            </w:rPr>
          </w:pPr>
          <w:hyperlink w:anchor="_Toc139958288" w:history="1">
            <w:r w:rsidR="00B16C51" w:rsidRPr="000506D4">
              <w:rPr>
                <w:rStyle w:val="a9"/>
                <w:rFonts w:ascii="Times New Roman" w:hAnsi="Times New Roman" w:cs="Times New Roman"/>
                <w:noProof/>
                <w:lang w:val="kk-KZ" w:eastAsia="ru-RU"/>
              </w:rPr>
              <w:t>ҚОСЫМША / ПРИЛОЖЕНИЕ / ANNEX №2</w:t>
            </w:r>
            <w:r w:rsidR="00B16C51" w:rsidRPr="000506D4">
              <w:rPr>
                <w:noProof/>
                <w:webHidden/>
              </w:rPr>
              <w:tab/>
            </w:r>
            <w:r w:rsidR="00B16C51" w:rsidRPr="000506D4">
              <w:rPr>
                <w:noProof/>
                <w:webHidden/>
              </w:rPr>
              <w:fldChar w:fldCharType="begin"/>
            </w:r>
            <w:r w:rsidR="00B16C51" w:rsidRPr="000506D4">
              <w:rPr>
                <w:noProof/>
                <w:webHidden/>
              </w:rPr>
              <w:instrText xml:space="preserve"> PAGEREF _Toc139958288 \h </w:instrText>
            </w:r>
            <w:r w:rsidR="00B16C51" w:rsidRPr="000506D4">
              <w:rPr>
                <w:noProof/>
                <w:webHidden/>
              </w:rPr>
            </w:r>
            <w:r w:rsidR="00B16C51" w:rsidRPr="000506D4">
              <w:rPr>
                <w:noProof/>
                <w:webHidden/>
              </w:rPr>
              <w:fldChar w:fldCharType="separate"/>
            </w:r>
            <w:r w:rsidR="00B16C51" w:rsidRPr="000506D4">
              <w:rPr>
                <w:noProof/>
                <w:webHidden/>
              </w:rPr>
              <w:t>41</w:t>
            </w:r>
            <w:r w:rsidR="00B16C51" w:rsidRPr="000506D4">
              <w:rPr>
                <w:noProof/>
                <w:webHidden/>
              </w:rPr>
              <w:fldChar w:fldCharType="end"/>
            </w:r>
          </w:hyperlink>
        </w:p>
        <w:p w14:paraId="1ABFD321" w14:textId="28406867" w:rsidR="00B16C51" w:rsidRPr="000506D4" w:rsidRDefault="000A1D9A">
          <w:pPr>
            <w:pStyle w:val="21"/>
            <w:tabs>
              <w:tab w:val="right" w:leader="dot" w:pos="9344"/>
            </w:tabs>
            <w:rPr>
              <w:rFonts w:eastAsiaTheme="minorEastAsia"/>
              <w:noProof/>
              <w:kern w:val="2"/>
              <w:lang w:eastAsia="ru-RU"/>
              <w14:ligatures w14:val="standardContextual"/>
            </w:rPr>
          </w:pPr>
          <w:hyperlink w:anchor="_Toc139958289" w:history="1">
            <w:r w:rsidR="00B16C51" w:rsidRPr="000506D4">
              <w:rPr>
                <w:rStyle w:val="a9"/>
                <w:rFonts w:ascii="Times New Roman" w:hAnsi="Times New Roman" w:cs="Times New Roman"/>
                <w:noProof/>
                <w:lang w:val="kk-KZ" w:eastAsia="ru-RU"/>
              </w:rPr>
              <w:t>ҚОСЫМША / ПРИЛОЖЕНИЕ / ANNEX №</w:t>
            </w:r>
            <w:r w:rsidR="00B16C51" w:rsidRPr="000506D4">
              <w:rPr>
                <w:rStyle w:val="a9"/>
                <w:rFonts w:ascii="Times New Roman" w:hAnsi="Times New Roman" w:cs="Times New Roman"/>
                <w:noProof/>
                <w:lang w:val="en-US" w:eastAsia="ru-RU"/>
              </w:rPr>
              <w:t>3</w:t>
            </w:r>
            <w:r w:rsidR="00B16C51" w:rsidRPr="000506D4">
              <w:rPr>
                <w:noProof/>
                <w:webHidden/>
              </w:rPr>
              <w:tab/>
            </w:r>
            <w:r w:rsidR="00B16C51" w:rsidRPr="000506D4">
              <w:rPr>
                <w:noProof/>
                <w:webHidden/>
              </w:rPr>
              <w:fldChar w:fldCharType="begin"/>
            </w:r>
            <w:r w:rsidR="00B16C51" w:rsidRPr="000506D4">
              <w:rPr>
                <w:noProof/>
                <w:webHidden/>
              </w:rPr>
              <w:instrText xml:space="preserve"> PAGEREF _Toc139958289 \h </w:instrText>
            </w:r>
            <w:r w:rsidR="00B16C51" w:rsidRPr="000506D4">
              <w:rPr>
                <w:noProof/>
                <w:webHidden/>
              </w:rPr>
            </w:r>
            <w:r w:rsidR="00B16C51" w:rsidRPr="000506D4">
              <w:rPr>
                <w:noProof/>
                <w:webHidden/>
              </w:rPr>
              <w:fldChar w:fldCharType="separate"/>
            </w:r>
            <w:r w:rsidR="00B16C51" w:rsidRPr="000506D4">
              <w:rPr>
                <w:noProof/>
                <w:webHidden/>
              </w:rPr>
              <w:t>42</w:t>
            </w:r>
            <w:r w:rsidR="00B16C51" w:rsidRPr="000506D4">
              <w:rPr>
                <w:noProof/>
                <w:webHidden/>
              </w:rPr>
              <w:fldChar w:fldCharType="end"/>
            </w:r>
          </w:hyperlink>
        </w:p>
        <w:p w14:paraId="6F3C9A35" w14:textId="4C136843" w:rsidR="00BE20F9" w:rsidRPr="000506D4" w:rsidRDefault="008F7781" w:rsidP="006A0AEF">
          <w:pPr>
            <w:spacing w:after="0" w:line="240" w:lineRule="auto"/>
            <w:rPr>
              <w:rFonts w:ascii="Times New Roman" w:hAnsi="Times New Roman" w:cs="Times New Roman"/>
            </w:rPr>
          </w:pPr>
          <w:r w:rsidRPr="000506D4">
            <w:rPr>
              <w:rFonts w:ascii="Times New Roman" w:hAnsi="Times New Roman" w:cs="Times New Roman"/>
              <w:b/>
              <w:bCs/>
            </w:rPr>
            <w:fldChar w:fldCharType="end"/>
          </w:r>
        </w:p>
      </w:sdtContent>
    </w:sdt>
    <w:bookmarkStart w:id="6" w:name="_Toc94188079" w:displacedByCustomXml="prev"/>
    <w:p w14:paraId="374FDF94" w14:textId="77777777" w:rsidR="00761842" w:rsidRPr="000506D4" w:rsidRDefault="00761842">
      <w:pPr>
        <w:rPr>
          <w:rFonts w:ascii="Times New Roman" w:eastAsiaTheme="majorEastAsia" w:hAnsi="Times New Roman" w:cs="Times New Roman"/>
          <w:color w:val="2F5496" w:themeColor="accent1" w:themeShade="BF"/>
          <w:sz w:val="32"/>
          <w:szCs w:val="32"/>
          <w:lang w:eastAsia="ru-RU"/>
        </w:rPr>
      </w:pPr>
      <w:r w:rsidRPr="000506D4">
        <w:rPr>
          <w:rFonts w:ascii="Times New Roman" w:hAnsi="Times New Roman" w:cs="Times New Roman"/>
          <w:lang w:eastAsia="ru-RU"/>
        </w:rPr>
        <w:br w:type="page"/>
      </w:r>
    </w:p>
    <w:p w14:paraId="5E4B29DA" w14:textId="30729877" w:rsidR="00C750E3" w:rsidRPr="000506D4" w:rsidRDefault="0036285C" w:rsidP="006A0AEF">
      <w:pPr>
        <w:pStyle w:val="1"/>
        <w:spacing w:before="0" w:line="240" w:lineRule="auto"/>
        <w:rPr>
          <w:rFonts w:ascii="Times New Roman" w:hAnsi="Times New Roman" w:cs="Times New Roman"/>
          <w:lang w:eastAsia="ru-RU"/>
        </w:rPr>
      </w:pPr>
      <w:bookmarkStart w:id="7" w:name="_Toc139958257"/>
      <w:r w:rsidRPr="000506D4">
        <w:rPr>
          <w:rFonts w:ascii="Times New Roman" w:hAnsi="Times New Roman" w:cs="Times New Roman"/>
          <w:lang w:eastAsia="ru-RU"/>
        </w:rPr>
        <w:t>ҚЫСҚАРТУЛАР, ТЕРМИНДЕР ЖӘНЕ АНЫҚТАМАЛАР</w:t>
      </w:r>
      <w:bookmarkEnd w:id="6"/>
      <w:r w:rsidRPr="000506D4">
        <w:rPr>
          <w:rFonts w:ascii="Times New Roman" w:hAnsi="Times New Roman" w:cs="Times New Roman"/>
          <w:lang w:eastAsia="ru-RU"/>
        </w:rPr>
        <w:t xml:space="preserve"> / </w:t>
      </w:r>
      <w:r w:rsidR="00BE20F9" w:rsidRPr="000506D4">
        <w:rPr>
          <w:rFonts w:ascii="Times New Roman" w:hAnsi="Times New Roman" w:cs="Times New Roman"/>
          <w:lang w:eastAsia="ru-RU"/>
        </w:rPr>
        <w:br/>
      </w:r>
      <w:r w:rsidRPr="000506D4">
        <w:rPr>
          <w:rFonts w:ascii="Times New Roman" w:hAnsi="Times New Roman" w:cs="Times New Roman"/>
          <w:lang w:eastAsia="ru-RU"/>
        </w:rPr>
        <w:t xml:space="preserve">СОКРАЩЕНИЯ, ТЕРМИНЫ И ОПРЕДЕЛЕНИЯ / </w:t>
      </w:r>
      <w:r w:rsidR="00BE20F9" w:rsidRPr="000506D4">
        <w:rPr>
          <w:rFonts w:ascii="Times New Roman" w:hAnsi="Times New Roman" w:cs="Times New Roman"/>
          <w:lang w:eastAsia="ru-RU"/>
        </w:rPr>
        <w:br/>
      </w:r>
      <w:r w:rsidR="00BB2E74" w:rsidRPr="000506D4">
        <w:rPr>
          <w:rFonts w:ascii="Times New Roman" w:hAnsi="Times New Roman" w:cs="Times New Roman"/>
          <w:lang w:val="en-US" w:eastAsia="ru-RU"/>
        </w:rPr>
        <w:t>ABBREVIATION</w:t>
      </w:r>
      <w:r w:rsidR="00BB2E74" w:rsidRPr="000506D4">
        <w:rPr>
          <w:rFonts w:ascii="Times New Roman" w:hAnsi="Times New Roman" w:cs="Times New Roman"/>
          <w:lang w:eastAsia="ru-RU"/>
        </w:rPr>
        <w:t xml:space="preserve">, </w:t>
      </w:r>
      <w:r w:rsidR="00BB2E74" w:rsidRPr="000506D4">
        <w:rPr>
          <w:rFonts w:ascii="Times New Roman" w:hAnsi="Times New Roman" w:cs="Times New Roman"/>
          <w:lang w:val="en-US" w:eastAsia="ru-RU"/>
        </w:rPr>
        <w:t>TERMS</w:t>
      </w:r>
      <w:r w:rsidR="00BB2E74" w:rsidRPr="000506D4">
        <w:rPr>
          <w:rFonts w:ascii="Times New Roman" w:hAnsi="Times New Roman" w:cs="Times New Roman"/>
          <w:lang w:eastAsia="ru-RU"/>
        </w:rPr>
        <w:t xml:space="preserve"> </w:t>
      </w:r>
      <w:r w:rsidR="00BB2E74" w:rsidRPr="000506D4">
        <w:rPr>
          <w:rFonts w:ascii="Times New Roman" w:hAnsi="Times New Roman" w:cs="Times New Roman"/>
          <w:lang w:val="en-US" w:eastAsia="ru-RU"/>
        </w:rPr>
        <w:t>AND</w:t>
      </w:r>
      <w:r w:rsidR="00BB2E74" w:rsidRPr="000506D4">
        <w:rPr>
          <w:rFonts w:ascii="Times New Roman" w:hAnsi="Times New Roman" w:cs="Times New Roman"/>
          <w:lang w:eastAsia="ru-RU"/>
        </w:rPr>
        <w:t xml:space="preserve"> </w:t>
      </w:r>
      <w:r w:rsidR="00BB2E74" w:rsidRPr="000506D4">
        <w:rPr>
          <w:rFonts w:ascii="Times New Roman" w:hAnsi="Times New Roman" w:cs="Times New Roman"/>
          <w:lang w:val="en-US" w:eastAsia="ru-RU"/>
        </w:rPr>
        <w:t>DEFINITION</w:t>
      </w:r>
      <w:r w:rsidR="003C4B53" w:rsidRPr="000506D4">
        <w:rPr>
          <w:rFonts w:ascii="Times New Roman" w:hAnsi="Times New Roman" w:cs="Times New Roman"/>
          <w:lang w:val="en-US" w:eastAsia="ru-RU"/>
        </w:rPr>
        <w:t>S</w:t>
      </w:r>
      <w:bookmarkEnd w:id="7"/>
    </w:p>
    <w:p w14:paraId="1979ACC4" w14:textId="77777777" w:rsidR="00270221" w:rsidRPr="000506D4" w:rsidRDefault="00270221" w:rsidP="006A0AEF">
      <w:pPr>
        <w:spacing w:after="0" w:line="240" w:lineRule="auto"/>
        <w:rPr>
          <w:rFonts w:ascii="Times New Roman" w:hAnsi="Times New Roman" w:cs="Times New Roman"/>
        </w:rPr>
      </w:pPr>
    </w:p>
    <w:tbl>
      <w:tblPr>
        <w:tblStyle w:val="a7"/>
        <w:tblW w:w="97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05"/>
        <w:gridCol w:w="7371"/>
      </w:tblGrid>
      <w:tr w:rsidR="00671A6E" w:rsidRPr="008D6F10" w14:paraId="6F4D7072" w14:textId="77777777" w:rsidTr="00761842">
        <w:trPr>
          <w:trHeight w:val="3920"/>
        </w:trPr>
        <w:tc>
          <w:tcPr>
            <w:tcW w:w="2405" w:type="dxa"/>
          </w:tcPr>
          <w:p w14:paraId="01CC0079" w14:textId="123ED96A" w:rsidR="00671A6E" w:rsidRPr="000506D4" w:rsidRDefault="00671A6E" w:rsidP="006A0AEF">
            <w:pPr>
              <w:rPr>
                <w:rFonts w:ascii="Times New Roman" w:hAnsi="Times New Roman" w:cs="Times New Roman"/>
                <w:lang w:eastAsia="ru-RU"/>
              </w:rPr>
            </w:pPr>
            <w:r w:rsidRPr="000506D4">
              <w:rPr>
                <w:rFonts w:ascii="Times New Roman" w:hAnsi="Times New Roman" w:cs="Times New Roman"/>
                <w:lang w:val="kk-KZ" w:eastAsia="ru-RU"/>
              </w:rPr>
              <w:t>Емтихан алушы (бағалаушы)</w:t>
            </w:r>
            <w:r w:rsidRPr="000506D4">
              <w:rPr>
                <w:rFonts w:ascii="Times New Roman" w:hAnsi="Times New Roman" w:cs="Times New Roman"/>
                <w:lang w:eastAsia="ru-RU"/>
              </w:rPr>
              <w:t xml:space="preserve"> / Экзаменатор (оценщик) /</w:t>
            </w:r>
          </w:p>
          <w:p w14:paraId="6467A98F" w14:textId="0A3ADBBC" w:rsidR="00671A6E" w:rsidRPr="000506D4" w:rsidRDefault="00671A6E" w:rsidP="006A0AEF">
            <w:pPr>
              <w:rPr>
                <w:rFonts w:ascii="Times New Roman" w:hAnsi="Times New Roman" w:cs="Times New Roman"/>
                <w:lang w:val="kk-KZ" w:eastAsia="ru-RU"/>
              </w:rPr>
            </w:pPr>
            <w:proofErr w:type="spellStart"/>
            <w:r w:rsidRPr="000506D4">
              <w:rPr>
                <w:rFonts w:ascii="Times New Roman" w:hAnsi="Times New Roman" w:cs="Times New Roman"/>
                <w:lang w:eastAsia="ru-RU"/>
              </w:rPr>
              <w:t>Examiner</w:t>
            </w:r>
            <w:proofErr w:type="spellEnd"/>
            <w:r w:rsidRPr="000506D4">
              <w:rPr>
                <w:rFonts w:ascii="Times New Roman" w:hAnsi="Times New Roman" w:cs="Times New Roman"/>
                <w:lang w:eastAsia="ru-RU"/>
              </w:rPr>
              <w:t xml:space="preserve"> (</w:t>
            </w:r>
            <w:proofErr w:type="spellStart"/>
            <w:r w:rsidRPr="000506D4">
              <w:rPr>
                <w:rFonts w:ascii="Times New Roman" w:hAnsi="Times New Roman" w:cs="Times New Roman"/>
                <w:lang w:eastAsia="ru-RU"/>
              </w:rPr>
              <w:t>assessor</w:t>
            </w:r>
            <w:proofErr w:type="spellEnd"/>
            <w:r w:rsidRPr="000506D4">
              <w:rPr>
                <w:rFonts w:ascii="Times New Roman" w:hAnsi="Times New Roman" w:cs="Times New Roman"/>
                <w:lang w:eastAsia="ru-RU"/>
              </w:rPr>
              <w:t>)</w:t>
            </w:r>
          </w:p>
        </w:tc>
        <w:tc>
          <w:tcPr>
            <w:tcW w:w="7371" w:type="dxa"/>
          </w:tcPr>
          <w:p w14:paraId="1792A194" w14:textId="60A3ED08" w:rsidR="00671A6E" w:rsidRPr="000506D4" w:rsidRDefault="00671A6E" w:rsidP="00671A6E">
            <w:pPr>
              <w:jc w:val="both"/>
              <w:rPr>
                <w:rFonts w:ascii="Times New Roman" w:hAnsi="Times New Roman" w:cs="Times New Roman"/>
                <w:lang w:val="kk-KZ" w:eastAsia="ru-RU"/>
              </w:rPr>
            </w:pPr>
            <w:r w:rsidRPr="000506D4">
              <w:rPr>
                <w:rFonts w:ascii="Times New Roman" w:hAnsi="Times New Roman" w:cs="Times New Roman"/>
                <w:lang w:val="kk-KZ" w:eastAsia="ru-RU"/>
              </w:rPr>
              <w:t>Тиісті біліктілігі бар, уәкілетті және осы саладағы уәкілетті ұйым тағайындаған жеке тұлға азаматтық авиация куәліктерді, біліктілік белгілерін беру, ұзарту және дербес қызметке рұқсат беру мақсатында авиация персоналының, мамандардың теориялық білімін және (немесе) практикалық дағдыларын бағалауды жүргізу / Физическое лицо, обладающее соответствующей квалификацией, уполномоченное и назначенное уполномоченной организацией в сфере гражданской авиации проводить оценку теоретических знаний и (или) практических навыков авиационного персонала, специалистов с целью выдачи, продления свидетельств, квалификационных отметок и допуска к самостоятельной деятельности / An individual with the appropriate qualifications, authorized and designated by an authorized organization in the field of to assess the theoretical knowledge and (or) practical skills of aviation personnel, specialists for the purpose of issuing, extending licences, ratings, and access to independent activities</w:t>
            </w:r>
          </w:p>
        </w:tc>
      </w:tr>
      <w:tr w:rsidR="004D20EC" w:rsidRPr="000506D4" w14:paraId="1B34735C" w14:textId="77777777" w:rsidTr="00761842">
        <w:trPr>
          <w:trHeight w:val="2392"/>
        </w:trPr>
        <w:tc>
          <w:tcPr>
            <w:tcW w:w="2405" w:type="dxa"/>
          </w:tcPr>
          <w:p w14:paraId="44FB80B2" w14:textId="77777777" w:rsidR="004D20EC" w:rsidRPr="000506D4" w:rsidRDefault="004D20EC" w:rsidP="004D20EC">
            <w:pPr>
              <w:rPr>
                <w:rFonts w:ascii="Times New Roman" w:hAnsi="Times New Roman" w:cs="Times New Roman"/>
                <w:lang w:eastAsia="ru-RU"/>
              </w:rPr>
            </w:pPr>
            <w:r w:rsidRPr="000506D4">
              <w:rPr>
                <w:rFonts w:ascii="Times New Roman" w:hAnsi="Times New Roman" w:cs="Times New Roman"/>
                <w:lang w:eastAsia="ru-RU"/>
              </w:rPr>
              <w:t>«ҚАӘ» АҚ</w:t>
            </w:r>
          </w:p>
          <w:p w14:paraId="1D994471" w14:textId="0F364E63" w:rsidR="004D20EC" w:rsidRPr="000506D4" w:rsidRDefault="004D20EC" w:rsidP="004D20EC">
            <w:pPr>
              <w:rPr>
                <w:rFonts w:ascii="Times New Roman" w:hAnsi="Times New Roman" w:cs="Times New Roman"/>
                <w:lang w:eastAsia="ru-RU"/>
              </w:rPr>
            </w:pPr>
            <w:r w:rsidRPr="000506D4">
              <w:rPr>
                <w:rFonts w:ascii="Times New Roman" w:hAnsi="Times New Roman" w:cs="Times New Roman"/>
                <w:lang w:val="kk-KZ" w:eastAsia="ru-RU"/>
              </w:rPr>
              <w:t xml:space="preserve">Емтихан алушы / </w:t>
            </w:r>
            <w:r w:rsidRPr="000506D4">
              <w:rPr>
                <w:rFonts w:ascii="Times New Roman" w:hAnsi="Times New Roman" w:cs="Times New Roman"/>
                <w:lang w:eastAsia="ru-RU"/>
              </w:rPr>
              <w:t>Экзаменатор АО «ААК» /</w:t>
            </w:r>
          </w:p>
          <w:p w14:paraId="5B685F5A" w14:textId="106E4598" w:rsidR="004D20EC" w:rsidRPr="000506D4" w:rsidRDefault="004D20EC" w:rsidP="004D20EC">
            <w:pPr>
              <w:rPr>
                <w:rFonts w:ascii="Times New Roman" w:hAnsi="Times New Roman" w:cs="Times New Roman"/>
                <w:lang w:eastAsia="ru-RU"/>
              </w:rPr>
            </w:pPr>
            <w:r w:rsidRPr="000506D4">
              <w:rPr>
                <w:rFonts w:ascii="Times New Roman" w:hAnsi="Times New Roman" w:cs="Times New Roman"/>
                <w:lang w:eastAsia="ru-RU"/>
              </w:rPr>
              <w:t xml:space="preserve">«ААК» </w:t>
            </w:r>
            <w:r w:rsidRPr="000506D4">
              <w:rPr>
                <w:rFonts w:ascii="Times New Roman" w:hAnsi="Times New Roman" w:cs="Times New Roman"/>
                <w:lang w:val="en-US" w:eastAsia="ru-RU"/>
              </w:rPr>
              <w:t>JSC</w:t>
            </w:r>
            <w:r w:rsidRPr="000506D4">
              <w:rPr>
                <w:rFonts w:ascii="Times New Roman" w:hAnsi="Times New Roman" w:cs="Times New Roman"/>
                <w:lang w:eastAsia="ru-RU"/>
              </w:rPr>
              <w:t xml:space="preserve"> </w:t>
            </w:r>
            <w:proofErr w:type="spellStart"/>
            <w:r w:rsidRPr="000506D4">
              <w:rPr>
                <w:rFonts w:ascii="Times New Roman" w:hAnsi="Times New Roman" w:cs="Times New Roman"/>
                <w:lang w:eastAsia="ru-RU"/>
              </w:rPr>
              <w:t>Examiner</w:t>
            </w:r>
            <w:proofErr w:type="spellEnd"/>
            <w:r w:rsidRPr="000506D4">
              <w:rPr>
                <w:rFonts w:ascii="Times New Roman" w:hAnsi="Times New Roman" w:cs="Times New Roman"/>
                <w:lang w:eastAsia="ru-RU"/>
              </w:rPr>
              <w:t xml:space="preserve"> </w:t>
            </w:r>
          </w:p>
          <w:p w14:paraId="29F84940" w14:textId="77777777" w:rsidR="004D20EC" w:rsidRPr="000506D4" w:rsidRDefault="004D20EC" w:rsidP="004D20EC">
            <w:pPr>
              <w:rPr>
                <w:rFonts w:ascii="Times New Roman" w:hAnsi="Times New Roman" w:cs="Times New Roman"/>
                <w:lang w:eastAsia="ru-RU"/>
              </w:rPr>
            </w:pPr>
          </w:p>
          <w:p w14:paraId="61A640C3" w14:textId="1BE35914" w:rsidR="004D20EC" w:rsidRPr="000506D4" w:rsidRDefault="004D20EC" w:rsidP="006A0AEF">
            <w:pPr>
              <w:rPr>
                <w:rFonts w:ascii="Times New Roman" w:hAnsi="Times New Roman" w:cs="Times New Roman"/>
                <w:lang w:eastAsia="ru-RU"/>
              </w:rPr>
            </w:pPr>
          </w:p>
          <w:p w14:paraId="4258119B" w14:textId="27EEDB42" w:rsidR="004D20EC" w:rsidRPr="000506D4" w:rsidRDefault="004D20EC" w:rsidP="006A0AEF">
            <w:pPr>
              <w:rPr>
                <w:rFonts w:ascii="Times New Roman" w:hAnsi="Times New Roman" w:cs="Times New Roman"/>
                <w:lang w:eastAsia="ru-RU"/>
              </w:rPr>
            </w:pPr>
          </w:p>
        </w:tc>
        <w:tc>
          <w:tcPr>
            <w:tcW w:w="7371" w:type="dxa"/>
          </w:tcPr>
          <w:p w14:paraId="47A83635" w14:textId="29BCAAEA" w:rsidR="00860755" w:rsidRPr="000506D4" w:rsidRDefault="00F74ABB" w:rsidP="00671A6E">
            <w:pPr>
              <w:jc w:val="both"/>
              <w:rPr>
                <w:rFonts w:ascii="Times New Roman" w:hAnsi="Times New Roman" w:cs="Times New Roman"/>
                <w:lang w:eastAsia="ru-RU"/>
              </w:rPr>
            </w:pPr>
            <w:r w:rsidRPr="000506D4">
              <w:rPr>
                <w:rFonts w:ascii="Times New Roman" w:hAnsi="Times New Roman" w:cs="Times New Roman"/>
                <w:lang w:val="kk-KZ" w:eastAsia="ru-RU"/>
              </w:rPr>
              <w:t>Емтихан алушыларды (бағалаушыларды) тағайындауға немесе олардың өкілеттіктерін ұзартуға кандидаттардың құжаттарын алдын ала бағалауды және дайындауды жүзеге асыратын уәкілетті ұйымның қызметкері</w:t>
            </w:r>
            <w:r w:rsidRPr="000506D4">
              <w:rPr>
                <w:rFonts w:ascii="Times New Roman" w:hAnsi="Times New Roman" w:cs="Times New Roman"/>
                <w:lang w:eastAsia="ru-RU"/>
              </w:rPr>
              <w:t xml:space="preserve"> </w:t>
            </w:r>
            <w:r w:rsidR="00C454C7" w:rsidRPr="000506D4">
              <w:rPr>
                <w:rFonts w:ascii="Times New Roman" w:hAnsi="Times New Roman" w:cs="Times New Roman"/>
                <w:lang w:val="kk-KZ" w:eastAsia="ru-RU"/>
              </w:rPr>
              <w:t>/</w:t>
            </w:r>
            <w:r w:rsidRPr="000506D4">
              <w:rPr>
                <w:rFonts w:ascii="Times New Roman" w:hAnsi="Times New Roman" w:cs="Times New Roman"/>
                <w:lang w:eastAsia="ru-RU"/>
              </w:rPr>
              <w:t xml:space="preserve"> </w:t>
            </w:r>
            <w:r w:rsidR="00F969C5" w:rsidRPr="000506D4">
              <w:rPr>
                <w:rFonts w:ascii="Times New Roman" w:hAnsi="Times New Roman" w:cs="Times New Roman"/>
                <w:lang w:eastAsia="ru-RU"/>
              </w:rPr>
              <w:t>Работник уполномоченной организации, осуществляющий предварительную оценку и подготовку документов кандидатов на назначение или продление полномочий экзаменаторов (оценщиков)</w:t>
            </w:r>
            <w:r w:rsidRPr="000506D4">
              <w:rPr>
                <w:rFonts w:ascii="Times New Roman" w:hAnsi="Times New Roman" w:cs="Times New Roman"/>
                <w:lang w:eastAsia="ru-RU"/>
              </w:rPr>
              <w:t xml:space="preserve"> / </w:t>
            </w:r>
            <w:r w:rsidR="00F969C5" w:rsidRPr="000506D4">
              <w:rPr>
                <w:rFonts w:ascii="Times New Roman" w:hAnsi="Times New Roman" w:cs="Times New Roman"/>
                <w:lang w:val="kk-KZ" w:eastAsia="ru-RU"/>
              </w:rPr>
              <w:t xml:space="preserve">An employee of the authorized organization performing the preliminary assessment and preparation of documents of candidates for the </w:t>
            </w:r>
            <w:r w:rsidR="00623410" w:rsidRPr="000506D4">
              <w:rPr>
                <w:rFonts w:ascii="Times New Roman" w:hAnsi="Times New Roman" w:cs="Times New Roman"/>
                <w:lang w:val="en-US" w:eastAsia="ru-RU"/>
              </w:rPr>
              <w:t>e</w:t>
            </w:r>
            <w:r w:rsidR="00623410" w:rsidRPr="000506D4">
              <w:rPr>
                <w:rFonts w:ascii="Times New Roman" w:hAnsi="Times New Roman" w:cs="Times New Roman"/>
                <w:lang w:val="kk-KZ" w:eastAsia="ru-RU"/>
              </w:rPr>
              <w:t>xaminers (assessors)</w:t>
            </w:r>
            <w:r w:rsidR="00623410" w:rsidRPr="000506D4">
              <w:rPr>
                <w:rFonts w:ascii="Times New Roman" w:hAnsi="Times New Roman" w:cs="Times New Roman"/>
                <w:lang w:eastAsia="ru-RU"/>
              </w:rPr>
              <w:t xml:space="preserve"> </w:t>
            </w:r>
            <w:r w:rsidR="00623410" w:rsidRPr="000506D4">
              <w:rPr>
                <w:rFonts w:ascii="Times New Roman" w:hAnsi="Times New Roman" w:cs="Times New Roman"/>
                <w:lang w:val="kk-KZ" w:eastAsia="ru-RU"/>
              </w:rPr>
              <w:t>designation and extension of examiners (assessors) authorization</w:t>
            </w:r>
          </w:p>
        </w:tc>
      </w:tr>
      <w:tr w:rsidR="00671A6E" w:rsidRPr="008D6F10" w14:paraId="5B87090A" w14:textId="77777777" w:rsidTr="00761842">
        <w:trPr>
          <w:trHeight w:val="1136"/>
        </w:trPr>
        <w:tc>
          <w:tcPr>
            <w:tcW w:w="2405" w:type="dxa"/>
          </w:tcPr>
          <w:p w14:paraId="36EBFFDB" w14:textId="1BFAC4E0" w:rsidR="00671A6E" w:rsidRPr="000506D4" w:rsidRDefault="00671A6E" w:rsidP="00671A6E">
            <w:pPr>
              <w:rPr>
                <w:rFonts w:ascii="Times New Roman" w:hAnsi="Times New Roman" w:cs="Times New Roman"/>
                <w:lang w:val="kk-KZ" w:eastAsia="ru-RU"/>
              </w:rPr>
            </w:pPr>
            <w:r w:rsidRPr="000506D4">
              <w:rPr>
                <w:rFonts w:ascii="Times New Roman" w:hAnsi="Times New Roman" w:cs="Times New Roman"/>
                <w:lang w:val="kk-KZ" w:eastAsia="ru-RU"/>
              </w:rPr>
              <w:t>Өтініш беруші</w:t>
            </w:r>
            <w:r w:rsidRPr="000506D4">
              <w:rPr>
                <w:rFonts w:ascii="Times New Roman" w:hAnsi="Times New Roman" w:cs="Times New Roman"/>
                <w:lang w:val="en-GB" w:eastAsia="ru-RU"/>
              </w:rPr>
              <w:t xml:space="preserve"> / </w:t>
            </w:r>
            <w:r w:rsidRPr="000506D4">
              <w:rPr>
                <w:rFonts w:ascii="Times New Roman" w:hAnsi="Times New Roman" w:cs="Times New Roman"/>
                <w:lang w:eastAsia="ru-RU"/>
              </w:rPr>
              <w:t>Заявитель</w:t>
            </w:r>
            <w:r w:rsidRPr="000506D4">
              <w:rPr>
                <w:rFonts w:ascii="Times New Roman" w:hAnsi="Times New Roman" w:cs="Times New Roman"/>
                <w:lang w:val="en-GB" w:eastAsia="ru-RU"/>
              </w:rPr>
              <w:t xml:space="preserve"> /</w:t>
            </w:r>
            <w:r w:rsidRPr="000506D4">
              <w:rPr>
                <w:rFonts w:ascii="Times New Roman" w:hAnsi="Times New Roman" w:cs="Times New Roman"/>
                <w:lang w:val="en-US" w:eastAsia="ru-RU"/>
              </w:rPr>
              <w:t xml:space="preserve"> Applicant</w:t>
            </w:r>
          </w:p>
        </w:tc>
        <w:tc>
          <w:tcPr>
            <w:tcW w:w="7371" w:type="dxa"/>
          </w:tcPr>
          <w:p w14:paraId="16C34050" w14:textId="1A6047E2" w:rsidR="00671A6E" w:rsidRPr="000506D4" w:rsidRDefault="00671A6E" w:rsidP="00671A6E">
            <w:pPr>
              <w:jc w:val="both"/>
              <w:rPr>
                <w:rFonts w:ascii="Times New Roman" w:hAnsi="Times New Roman" w:cs="Times New Roman"/>
                <w:lang w:val="kk-KZ" w:eastAsia="ru-RU"/>
              </w:rPr>
            </w:pPr>
            <w:r w:rsidRPr="000506D4">
              <w:rPr>
                <w:rFonts w:ascii="Times New Roman" w:hAnsi="Times New Roman" w:cs="Times New Roman"/>
                <w:lang w:val="kk-KZ" w:eastAsia="ru-RU"/>
              </w:rPr>
              <w:t>Емтихан алушының (бағалаушының)өкілеттігін тағайындауға немесе ұзартуға үміткер тұлға / Лицо, претендующее на назначение или продление полномочий экзаменатора (оценщика) / Person applying for designation or extension of examiner`s (assessor`s) authorization</w:t>
            </w:r>
          </w:p>
        </w:tc>
      </w:tr>
      <w:tr w:rsidR="00671A6E" w:rsidRPr="000506D4" w14:paraId="4E353060" w14:textId="77777777" w:rsidTr="00761842">
        <w:trPr>
          <w:trHeight w:val="779"/>
        </w:trPr>
        <w:tc>
          <w:tcPr>
            <w:tcW w:w="2405" w:type="dxa"/>
          </w:tcPr>
          <w:p w14:paraId="5DEFB3A7" w14:textId="77777777" w:rsidR="00671A6E" w:rsidRPr="000506D4" w:rsidRDefault="00671A6E" w:rsidP="006A0AEF">
            <w:pPr>
              <w:rPr>
                <w:rFonts w:ascii="Times New Roman" w:hAnsi="Times New Roman" w:cs="Times New Roman"/>
                <w:lang w:eastAsia="ru-RU"/>
              </w:rPr>
            </w:pPr>
            <w:r w:rsidRPr="000506D4">
              <w:rPr>
                <w:rFonts w:ascii="Times New Roman" w:hAnsi="Times New Roman" w:cs="Times New Roman"/>
                <w:lang w:eastAsia="ru-RU"/>
              </w:rPr>
              <w:t>ЛД</w:t>
            </w:r>
          </w:p>
          <w:p w14:paraId="4FCBEDBA" w14:textId="77777777" w:rsidR="00671A6E" w:rsidRPr="000506D4" w:rsidRDefault="00671A6E" w:rsidP="006A0AEF">
            <w:pPr>
              <w:rPr>
                <w:rFonts w:ascii="Times New Roman" w:hAnsi="Times New Roman" w:cs="Times New Roman"/>
                <w:lang w:val="en-US" w:eastAsia="ru-RU"/>
              </w:rPr>
            </w:pPr>
            <w:r w:rsidRPr="000506D4">
              <w:rPr>
                <w:rFonts w:ascii="Times New Roman" w:hAnsi="Times New Roman" w:cs="Times New Roman"/>
                <w:lang w:val="kk-KZ" w:eastAsia="ru-RU"/>
              </w:rPr>
              <w:t>ДЛ</w:t>
            </w:r>
            <w:r w:rsidRPr="000506D4">
              <w:rPr>
                <w:rFonts w:ascii="Times New Roman" w:hAnsi="Times New Roman" w:cs="Times New Roman"/>
                <w:lang w:val="en-US" w:eastAsia="ru-RU"/>
              </w:rPr>
              <w:t xml:space="preserve"> </w:t>
            </w:r>
          </w:p>
          <w:p w14:paraId="74928BF6" w14:textId="5D6BCD2A" w:rsidR="00671A6E" w:rsidRPr="000506D4" w:rsidRDefault="00671A6E" w:rsidP="006A0AEF">
            <w:pPr>
              <w:rPr>
                <w:rFonts w:ascii="Times New Roman" w:hAnsi="Times New Roman" w:cs="Times New Roman"/>
                <w:lang w:eastAsia="ru-RU"/>
              </w:rPr>
            </w:pPr>
            <w:r w:rsidRPr="000506D4">
              <w:rPr>
                <w:rFonts w:ascii="Times New Roman" w:hAnsi="Times New Roman" w:cs="Times New Roman"/>
                <w:lang w:val="en-US" w:eastAsia="ru-RU"/>
              </w:rPr>
              <w:t>PEL department</w:t>
            </w:r>
          </w:p>
        </w:tc>
        <w:tc>
          <w:tcPr>
            <w:tcW w:w="7371" w:type="dxa"/>
          </w:tcPr>
          <w:p w14:paraId="35105261" w14:textId="0310ECAB" w:rsidR="00671A6E" w:rsidRPr="000506D4" w:rsidRDefault="00671A6E" w:rsidP="008C45DC">
            <w:pPr>
              <w:jc w:val="both"/>
              <w:rPr>
                <w:rFonts w:ascii="Times New Roman" w:hAnsi="Times New Roman" w:cs="Times New Roman"/>
                <w:lang w:val="kk-KZ" w:eastAsia="ru-RU"/>
              </w:rPr>
            </w:pPr>
            <w:r w:rsidRPr="000506D4">
              <w:rPr>
                <w:rFonts w:ascii="Times New Roman" w:hAnsi="Times New Roman" w:cs="Times New Roman"/>
                <w:lang w:val="kk-KZ" w:eastAsia="ru-RU"/>
              </w:rPr>
              <w:t xml:space="preserve">Лицензиялау департаменті </w:t>
            </w:r>
            <w:r w:rsidR="008C45DC" w:rsidRPr="000506D4">
              <w:rPr>
                <w:rFonts w:ascii="Times New Roman" w:hAnsi="Times New Roman" w:cs="Times New Roman"/>
                <w:lang w:eastAsia="ru-RU"/>
              </w:rPr>
              <w:t xml:space="preserve">/ </w:t>
            </w:r>
            <w:r w:rsidRPr="000506D4">
              <w:rPr>
                <w:rFonts w:ascii="Times New Roman" w:hAnsi="Times New Roman" w:cs="Times New Roman"/>
                <w:lang w:eastAsia="ru-RU"/>
              </w:rPr>
              <w:t>Департамент лицензирования</w:t>
            </w:r>
            <w:r w:rsidR="008C45DC" w:rsidRPr="000506D4">
              <w:rPr>
                <w:rFonts w:ascii="Times New Roman" w:hAnsi="Times New Roman" w:cs="Times New Roman"/>
                <w:lang w:eastAsia="ru-RU"/>
              </w:rPr>
              <w:t xml:space="preserve"> / </w:t>
            </w:r>
            <w:r w:rsidRPr="000506D4">
              <w:rPr>
                <w:rFonts w:ascii="Times New Roman" w:hAnsi="Times New Roman" w:cs="Times New Roman"/>
                <w:lang w:val="en-US" w:eastAsia="ru-RU"/>
              </w:rPr>
              <w:t>Personnel</w:t>
            </w:r>
            <w:r w:rsidRPr="000506D4">
              <w:rPr>
                <w:rFonts w:ascii="Times New Roman" w:hAnsi="Times New Roman" w:cs="Times New Roman"/>
                <w:lang w:eastAsia="ru-RU"/>
              </w:rPr>
              <w:t xml:space="preserve"> </w:t>
            </w:r>
            <w:r w:rsidRPr="000506D4">
              <w:rPr>
                <w:rFonts w:ascii="Times New Roman" w:hAnsi="Times New Roman" w:cs="Times New Roman"/>
                <w:lang w:val="en-US" w:eastAsia="ru-RU"/>
              </w:rPr>
              <w:t>licensing</w:t>
            </w:r>
            <w:r w:rsidRPr="000506D4">
              <w:rPr>
                <w:rFonts w:ascii="Times New Roman" w:hAnsi="Times New Roman" w:cs="Times New Roman"/>
                <w:lang w:eastAsia="ru-RU"/>
              </w:rPr>
              <w:t xml:space="preserve"> </w:t>
            </w:r>
            <w:r w:rsidRPr="000506D4">
              <w:rPr>
                <w:rFonts w:ascii="Times New Roman" w:hAnsi="Times New Roman" w:cs="Times New Roman"/>
                <w:lang w:val="en-US" w:eastAsia="ru-RU"/>
              </w:rPr>
              <w:t>department</w:t>
            </w:r>
          </w:p>
        </w:tc>
      </w:tr>
      <w:tr w:rsidR="00671A6E" w:rsidRPr="000506D4" w14:paraId="741FAD09" w14:textId="77777777" w:rsidTr="00761842">
        <w:trPr>
          <w:trHeight w:val="779"/>
        </w:trPr>
        <w:tc>
          <w:tcPr>
            <w:tcW w:w="2405" w:type="dxa"/>
          </w:tcPr>
          <w:p w14:paraId="73534353" w14:textId="77777777" w:rsidR="00671A6E" w:rsidRPr="000506D4" w:rsidRDefault="00671A6E" w:rsidP="006A0AEF">
            <w:pPr>
              <w:rPr>
                <w:rFonts w:ascii="Times New Roman" w:hAnsi="Times New Roman" w:cs="Times New Roman"/>
                <w:lang w:eastAsia="ru-RU"/>
              </w:rPr>
            </w:pPr>
            <w:r w:rsidRPr="000506D4">
              <w:rPr>
                <w:rFonts w:ascii="Times New Roman" w:hAnsi="Times New Roman" w:cs="Times New Roman"/>
                <w:lang w:eastAsia="ru-RU"/>
              </w:rPr>
              <w:t>«ҚАӘ» АҚ</w:t>
            </w:r>
          </w:p>
          <w:p w14:paraId="5C4AB658" w14:textId="77777777" w:rsidR="00671A6E" w:rsidRPr="000506D4" w:rsidRDefault="00671A6E" w:rsidP="006A0AEF">
            <w:pPr>
              <w:rPr>
                <w:rFonts w:ascii="Times New Roman" w:hAnsi="Times New Roman" w:cs="Times New Roman"/>
                <w:lang w:eastAsia="ru-RU"/>
              </w:rPr>
            </w:pPr>
            <w:r w:rsidRPr="000506D4">
              <w:rPr>
                <w:rFonts w:ascii="Times New Roman" w:hAnsi="Times New Roman" w:cs="Times New Roman"/>
                <w:lang w:eastAsia="ru-RU"/>
              </w:rPr>
              <w:t>АО «</w:t>
            </w:r>
            <w:r w:rsidRPr="000506D4">
              <w:rPr>
                <w:rFonts w:ascii="Times New Roman" w:hAnsi="Times New Roman" w:cs="Times New Roman"/>
                <w:lang w:val="en-US" w:eastAsia="ru-RU"/>
              </w:rPr>
              <w:t>AAK</w:t>
            </w:r>
            <w:r w:rsidRPr="000506D4">
              <w:rPr>
                <w:rFonts w:ascii="Times New Roman" w:hAnsi="Times New Roman" w:cs="Times New Roman"/>
                <w:lang w:eastAsia="ru-RU"/>
              </w:rPr>
              <w:t>»</w:t>
            </w:r>
          </w:p>
          <w:p w14:paraId="3616E928" w14:textId="39423D17" w:rsidR="00671A6E" w:rsidRPr="000506D4" w:rsidRDefault="00671A6E" w:rsidP="006A0AEF">
            <w:pPr>
              <w:rPr>
                <w:rFonts w:ascii="Times New Roman" w:hAnsi="Times New Roman" w:cs="Times New Roman"/>
                <w:lang w:eastAsia="ru-RU"/>
              </w:rPr>
            </w:pPr>
            <w:r w:rsidRPr="000506D4">
              <w:rPr>
                <w:rFonts w:ascii="Times New Roman" w:hAnsi="Times New Roman" w:cs="Times New Roman"/>
                <w:lang w:eastAsia="ru-RU"/>
              </w:rPr>
              <w:t xml:space="preserve">«ААК» </w:t>
            </w:r>
            <w:r w:rsidRPr="000506D4">
              <w:rPr>
                <w:rFonts w:ascii="Times New Roman" w:hAnsi="Times New Roman" w:cs="Times New Roman"/>
                <w:lang w:val="en-US" w:eastAsia="ru-RU"/>
              </w:rPr>
              <w:t>JSC</w:t>
            </w:r>
          </w:p>
        </w:tc>
        <w:tc>
          <w:tcPr>
            <w:tcW w:w="7371" w:type="dxa"/>
          </w:tcPr>
          <w:p w14:paraId="27FB70B6" w14:textId="76D164C5" w:rsidR="00671A6E" w:rsidRPr="000506D4" w:rsidRDefault="00671A6E" w:rsidP="008C45DC">
            <w:pPr>
              <w:jc w:val="both"/>
              <w:rPr>
                <w:rFonts w:ascii="Times New Roman" w:hAnsi="Times New Roman" w:cs="Times New Roman"/>
                <w:lang w:val="kk-KZ" w:eastAsia="ru-RU"/>
              </w:rPr>
            </w:pPr>
            <w:r w:rsidRPr="000506D4">
              <w:rPr>
                <w:rFonts w:ascii="Times New Roman" w:hAnsi="Times New Roman" w:cs="Times New Roman"/>
                <w:lang w:val="kk-KZ" w:eastAsia="ru-RU"/>
              </w:rPr>
              <w:t xml:space="preserve">«Қазақстанның авиациалық әкімшілігі» АҚ </w:t>
            </w:r>
            <w:r w:rsidR="008C45DC" w:rsidRPr="000506D4">
              <w:rPr>
                <w:rFonts w:ascii="Times New Roman" w:hAnsi="Times New Roman" w:cs="Times New Roman"/>
                <w:lang w:eastAsia="ru-RU"/>
              </w:rPr>
              <w:t xml:space="preserve">/ </w:t>
            </w:r>
            <w:r w:rsidRPr="000506D4">
              <w:rPr>
                <w:rFonts w:ascii="Times New Roman" w:hAnsi="Times New Roman" w:cs="Times New Roman"/>
                <w:lang w:val="kk-KZ" w:eastAsia="ru-RU"/>
              </w:rPr>
              <w:t>АО «Авиационная администрация Казахстана»</w:t>
            </w:r>
            <w:r w:rsidR="008C45DC" w:rsidRPr="000506D4">
              <w:rPr>
                <w:rFonts w:ascii="Times New Roman" w:hAnsi="Times New Roman" w:cs="Times New Roman"/>
                <w:lang w:eastAsia="ru-RU"/>
              </w:rPr>
              <w:t xml:space="preserve"> / </w:t>
            </w:r>
            <w:r w:rsidRPr="000506D4">
              <w:rPr>
                <w:rFonts w:ascii="Times New Roman" w:hAnsi="Times New Roman" w:cs="Times New Roman"/>
                <w:lang w:val="kk-KZ" w:eastAsia="ru-RU"/>
              </w:rPr>
              <w:t>«Aviation administration of Kazakhstan» JSC</w:t>
            </w:r>
          </w:p>
        </w:tc>
      </w:tr>
      <w:tr w:rsidR="00671A6E" w:rsidRPr="000506D4" w14:paraId="2CA49356" w14:textId="77777777" w:rsidTr="00761842">
        <w:trPr>
          <w:trHeight w:val="779"/>
        </w:trPr>
        <w:tc>
          <w:tcPr>
            <w:tcW w:w="2405" w:type="dxa"/>
          </w:tcPr>
          <w:p w14:paraId="399387CC" w14:textId="77777777" w:rsidR="00671A6E" w:rsidRPr="000506D4" w:rsidRDefault="00671A6E" w:rsidP="006A0AEF">
            <w:pPr>
              <w:rPr>
                <w:rFonts w:ascii="Times New Roman" w:hAnsi="Times New Roman" w:cs="Times New Roman"/>
                <w:lang w:eastAsia="ru-RU"/>
              </w:rPr>
            </w:pPr>
            <w:r w:rsidRPr="000506D4">
              <w:rPr>
                <w:rFonts w:ascii="Times New Roman" w:hAnsi="Times New Roman" w:cs="Times New Roman"/>
                <w:lang w:eastAsia="ru-RU"/>
              </w:rPr>
              <w:t>АОО</w:t>
            </w:r>
          </w:p>
          <w:p w14:paraId="6BCD78BF" w14:textId="77777777" w:rsidR="00671A6E" w:rsidRPr="000506D4" w:rsidRDefault="00671A6E" w:rsidP="006A0AEF">
            <w:pPr>
              <w:rPr>
                <w:rFonts w:ascii="Times New Roman" w:hAnsi="Times New Roman" w:cs="Times New Roman"/>
                <w:lang w:eastAsia="ru-RU"/>
              </w:rPr>
            </w:pPr>
            <w:r w:rsidRPr="000506D4">
              <w:rPr>
                <w:rFonts w:ascii="Times New Roman" w:hAnsi="Times New Roman" w:cs="Times New Roman"/>
                <w:lang w:val="kk-KZ" w:eastAsia="ru-RU"/>
              </w:rPr>
              <w:t>АУЦ</w:t>
            </w:r>
          </w:p>
          <w:p w14:paraId="4D0B94EF" w14:textId="449E16D8" w:rsidR="00671A6E" w:rsidRPr="000506D4" w:rsidRDefault="00671A6E" w:rsidP="006A0AEF">
            <w:pPr>
              <w:rPr>
                <w:rFonts w:ascii="Times New Roman" w:hAnsi="Times New Roman" w:cs="Times New Roman"/>
                <w:lang w:eastAsia="ru-RU"/>
              </w:rPr>
            </w:pPr>
            <w:r w:rsidRPr="000506D4">
              <w:rPr>
                <w:rFonts w:ascii="Times New Roman" w:hAnsi="Times New Roman" w:cs="Times New Roman"/>
                <w:lang w:val="en-US" w:eastAsia="ru-RU"/>
              </w:rPr>
              <w:t>ATO</w:t>
            </w:r>
          </w:p>
        </w:tc>
        <w:tc>
          <w:tcPr>
            <w:tcW w:w="7371" w:type="dxa"/>
          </w:tcPr>
          <w:p w14:paraId="505D76D4" w14:textId="0B7E1151" w:rsidR="00671A6E" w:rsidRPr="000506D4" w:rsidRDefault="00671A6E" w:rsidP="008C45DC">
            <w:pPr>
              <w:jc w:val="both"/>
              <w:rPr>
                <w:rFonts w:ascii="Times New Roman" w:hAnsi="Times New Roman" w:cs="Times New Roman"/>
                <w:lang w:val="kk-KZ" w:eastAsia="ru-RU"/>
              </w:rPr>
            </w:pPr>
            <w:r w:rsidRPr="000506D4">
              <w:rPr>
                <w:rFonts w:ascii="Times New Roman" w:hAnsi="Times New Roman" w:cs="Times New Roman"/>
                <w:lang w:val="kk-KZ" w:eastAsia="ru-RU"/>
              </w:rPr>
              <w:t>Авиациялық оқу орталығы</w:t>
            </w:r>
            <w:r w:rsidR="008C45DC" w:rsidRPr="000506D4">
              <w:rPr>
                <w:rFonts w:ascii="Times New Roman" w:hAnsi="Times New Roman" w:cs="Times New Roman"/>
                <w:lang w:eastAsia="ru-RU"/>
              </w:rPr>
              <w:t xml:space="preserve"> / </w:t>
            </w:r>
            <w:r w:rsidRPr="000506D4">
              <w:rPr>
                <w:rFonts w:ascii="Times New Roman" w:hAnsi="Times New Roman" w:cs="Times New Roman"/>
                <w:lang w:eastAsia="ru-RU"/>
              </w:rPr>
              <w:t xml:space="preserve">Авиационный учебный центр </w:t>
            </w:r>
            <w:r w:rsidR="008C45DC" w:rsidRPr="000506D4">
              <w:rPr>
                <w:rFonts w:ascii="Times New Roman" w:hAnsi="Times New Roman" w:cs="Times New Roman"/>
                <w:lang w:eastAsia="ru-RU"/>
              </w:rPr>
              <w:t xml:space="preserve">/ </w:t>
            </w:r>
            <w:r w:rsidRPr="000506D4">
              <w:rPr>
                <w:rFonts w:ascii="Times New Roman" w:hAnsi="Times New Roman" w:cs="Times New Roman"/>
                <w:lang w:val="en-US" w:eastAsia="ru-RU"/>
              </w:rPr>
              <w:t>Approved</w:t>
            </w:r>
            <w:r w:rsidRPr="000506D4">
              <w:rPr>
                <w:rFonts w:ascii="Times New Roman" w:hAnsi="Times New Roman" w:cs="Times New Roman"/>
                <w:lang w:eastAsia="ru-RU"/>
              </w:rPr>
              <w:t xml:space="preserve"> </w:t>
            </w:r>
            <w:r w:rsidRPr="000506D4">
              <w:rPr>
                <w:rFonts w:ascii="Times New Roman" w:hAnsi="Times New Roman" w:cs="Times New Roman"/>
                <w:lang w:val="en-US" w:eastAsia="ru-RU"/>
              </w:rPr>
              <w:t>training</w:t>
            </w:r>
            <w:r w:rsidRPr="000506D4">
              <w:rPr>
                <w:rFonts w:ascii="Times New Roman" w:hAnsi="Times New Roman" w:cs="Times New Roman"/>
                <w:lang w:eastAsia="ru-RU"/>
              </w:rPr>
              <w:t xml:space="preserve"> </w:t>
            </w:r>
            <w:r w:rsidRPr="000506D4">
              <w:rPr>
                <w:rFonts w:ascii="Times New Roman" w:hAnsi="Times New Roman" w:cs="Times New Roman"/>
                <w:lang w:val="en-US" w:eastAsia="ru-RU"/>
              </w:rPr>
              <w:t>organization</w:t>
            </w:r>
            <w:r w:rsidRPr="000506D4">
              <w:rPr>
                <w:rFonts w:ascii="Times New Roman" w:hAnsi="Times New Roman" w:cs="Times New Roman"/>
                <w:lang w:eastAsia="ru-RU"/>
              </w:rPr>
              <w:t xml:space="preserve">  </w:t>
            </w:r>
          </w:p>
        </w:tc>
      </w:tr>
      <w:tr w:rsidR="00671A6E" w:rsidRPr="000506D4" w14:paraId="25F67791" w14:textId="77777777" w:rsidTr="00761842">
        <w:trPr>
          <w:trHeight w:val="779"/>
        </w:trPr>
        <w:tc>
          <w:tcPr>
            <w:tcW w:w="2405" w:type="dxa"/>
          </w:tcPr>
          <w:p w14:paraId="45DB4C39" w14:textId="77777777" w:rsidR="00671A6E" w:rsidRPr="000506D4" w:rsidRDefault="00671A6E" w:rsidP="006A0AEF">
            <w:pPr>
              <w:rPr>
                <w:rFonts w:ascii="Times New Roman" w:hAnsi="Times New Roman" w:cs="Times New Roman"/>
                <w:lang w:eastAsia="ru-RU"/>
              </w:rPr>
            </w:pPr>
            <w:r w:rsidRPr="000506D4">
              <w:rPr>
                <w:rFonts w:ascii="Times New Roman" w:hAnsi="Times New Roman" w:cs="Times New Roman"/>
                <w:lang w:eastAsia="ru-RU"/>
              </w:rPr>
              <w:t>ХААҰ</w:t>
            </w:r>
          </w:p>
          <w:p w14:paraId="09080D10" w14:textId="77777777" w:rsidR="00671A6E" w:rsidRPr="000506D4" w:rsidRDefault="00671A6E" w:rsidP="006A0AEF">
            <w:pPr>
              <w:rPr>
                <w:rFonts w:ascii="Times New Roman" w:hAnsi="Times New Roman" w:cs="Times New Roman"/>
                <w:lang w:val="en-US" w:eastAsia="ru-RU"/>
              </w:rPr>
            </w:pPr>
            <w:r w:rsidRPr="000506D4">
              <w:rPr>
                <w:rFonts w:ascii="Times New Roman" w:hAnsi="Times New Roman" w:cs="Times New Roman"/>
              </w:rPr>
              <w:t>ИКАО</w:t>
            </w:r>
          </w:p>
          <w:p w14:paraId="2FF97E83" w14:textId="14E9D6F0" w:rsidR="00671A6E" w:rsidRPr="000506D4" w:rsidRDefault="00671A6E" w:rsidP="006A0AEF">
            <w:pPr>
              <w:rPr>
                <w:rFonts w:ascii="Times New Roman" w:hAnsi="Times New Roman" w:cs="Times New Roman"/>
                <w:lang w:eastAsia="ru-RU"/>
              </w:rPr>
            </w:pPr>
            <w:r w:rsidRPr="000506D4">
              <w:rPr>
                <w:rFonts w:ascii="Times New Roman" w:hAnsi="Times New Roman" w:cs="Times New Roman"/>
                <w:lang w:val="en-US" w:eastAsia="ru-RU"/>
              </w:rPr>
              <w:t>ICAO</w:t>
            </w:r>
          </w:p>
        </w:tc>
        <w:tc>
          <w:tcPr>
            <w:tcW w:w="7371" w:type="dxa"/>
          </w:tcPr>
          <w:p w14:paraId="117739F0" w14:textId="42D0FE32" w:rsidR="00671A6E" w:rsidRPr="000506D4" w:rsidRDefault="00671A6E" w:rsidP="008C45DC">
            <w:pPr>
              <w:jc w:val="both"/>
              <w:rPr>
                <w:rFonts w:ascii="Times New Roman" w:hAnsi="Times New Roman" w:cs="Times New Roman"/>
                <w:lang w:val="kk-KZ" w:eastAsia="ru-RU"/>
              </w:rPr>
            </w:pPr>
            <w:r w:rsidRPr="000506D4">
              <w:rPr>
                <w:rFonts w:ascii="Times New Roman" w:hAnsi="Times New Roman" w:cs="Times New Roman"/>
                <w:lang w:val="kk-KZ" w:eastAsia="ru-RU"/>
              </w:rPr>
              <w:t>Халықаралық азаматтық авиация ұйымы</w:t>
            </w:r>
            <w:r w:rsidR="008C45DC" w:rsidRPr="000506D4">
              <w:rPr>
                <w:rFonts w:ascii="Times New Roman" w:hAnsi="Times New Roman" w:cs="Times New Roman"/>
                <w:lang w:eastAsia="ru-RU"/>
              </w:rPr>
              <w:t xml:space="preserve"> / </w:t>
            </w:r>
            <w:r w:rsidRPr="000506D4">
              <w:rPr>
                <w:rFonts w:ascii="Times New Roman" w:hAnsi="Times New Roman" w:cs="Times New Roman"/>
              </w:rPr>
              <w:t>Международная организация гражданской авиации</w:t>
            </w:r>
            <w:r w:rsidRPr="000506D4">
              <w:rPr>
                <w:rFonts w:ascii="Times New Roman" w:hAnsi="Times New Roman" w:cs="Times New Roman"/>
                <w:lang w:eastAsia="ru-RU"/>
              </w:rPr>
              <w:t xml:space="preserve"> </w:t>
            </w:r>
            <w:r w:rsidR="008C45DC" w:rsidRPr="000506D4">
              <w:rPr>
                <w:rFonts w:ascii="Times New Roman" w:hAnsi="Times New Roman" w:cs="Times New Roman"/>
                <w:lang w:eastAsia="ru-RU"/>
              </w:rPr>
              <w:t xml:space="preserve">/ </w:t>
            </w:r>
            <w:r w:rsidRPr="000506D4">
              <w:rPr>
                <w:rFonts w:ascii="Times New Roman" w:hAnsi="Times New Roman" w:cs="Times New Roman"/>
                <w:lang w:val="en-US" w:eastAsia="ru-RU"/>
              </w:rPr>
              <w:t>International</w:t>
            </w:r>
            <w:r w:rsidRPr="000506D4">
              <w:rPr>
                <w:rFonts w:ascii="Times New Roman" w:hAnsi="Times New Roman" w:cs="Times New Roman"/>
                <w:lang w:eastAsia="ru-RU"/>
              </w:rPr>
              <w:t xml:space="preserve"> </w:t>
            </w:r>
            <w:r w:rsidRPr="000506D4">
              <w:rPr>
                <w:rFonts w:ascii="Times New Roman" w:hAnsi="Times New Roman" w:cs="Times New Roman"/>
                <w:lang w:val="en-US" w:eastAsia="ru-RU"/>
              </w:rPr>
              <w:t>civil</w:t>
            </w:r>
            <w:r w:rsidRPr="000506D4">
              <w:rPr>
                <w:rFonts w:ascii="Times New Roman" w:hAnsi="Times New Roman" w:cs="Times New Roman"/>
                <w:lang w:eastAsia="ru-RU"/>
              </w:rPr>
              <w:t xml:space="preserve"> </w:t>
            </w:r>
            <w:r w:rsidRPr="000506D4">
              <w:rPr>
                <w:rFonts w:ascii="Times New Roman" w:hAnsi="Times New Roman" w:cs="Times New Roman"/>
                <w:lang w:val="en-US" w:eastAsia="ru-RU"/>
              </w:rPr>
              <w:t>aviation</w:t>
            </w:r>
            <w:r w:rsidRPr="000506D4">
              <w:rPr>
                <w:rFonts w:ascii="Times New Roman" w:hAnsi="Times New Roman" w:cs="Times New Roman"/>
                <w:lang w:eastAsia="ru-RU"/>
              </w:rPr>
              <w:t xml:space="preserve"> </w:t>
            </w:r>
            <w:r w:rsidRPr="000506D4">
              <w:rPr>
                <w:rFonts w:ascii="Times New Roman" w:hAnsi="Times New Roman" w:cs="Times New Roman"/>
                <w:lang w:val="en-US" w:eastAsia="ru-RU"/>
              </w:rPr>
              <w:t>organization</w:t>
            </w:r>
          </w:p>
        </w:tc>
      </w:tr>
      <w:tr w:rsidR="008C45DC" w:rsidRPr="000506D4" w14:paraId="77873D25" w14:textId="77777777" w:rsidTr="00761842">
        <w:trPr>
          <w:trHeight w:val="779"/>
        </w:trPr>
        <w:tc>
          <w:tcPr>
            <w:tcW w:w="2405" w:type="dxa"/>
          </w:tcPr>
          <w:p w14:paraId="3C396871" w14:textId="77777777" w:rsidR="008C45DC" w:rsidRPr="000506D4" w:rsidRDefault="008C45DC" w:rsidP="006A0AEF">
            <w:pPr>
              <w:rPr>
                <w:rFonts w:ascii="Times New Roman" w:hAnsi="Times New Roman" w:cs="Times New Roman"/>
                <w:lang w:eastAsia="ru-RU"/>
              </w:rPr>
            </w:pPr>
            <w:r w:rsidRPr="000506D4">
              <w:rPr>
                <w:rFonts w:ascii="Times New Roman" w:hAnsi="Times New Roman" w:cs="Times New Roman"/>
                <w:lang w:eastAsia="ru-RU"/>
              </w:rPr>
              <w:t>БК</w:t>
            </w:r>
          </w:p>
          <w:p w14:paraId="016878D8" w14:textId="77777777" w:rsidR="008C45DC" w:rsidRPr="000506D4" w:rsidRDefault="008C45DC" w:rsidP="006A0AEF">
            <w:pPr>
              <w:rPr>
                <w:rFonts w:ascii="Times New Roman" w:hAnsi="Times New Roman" w:cs="Times New Roman"/>
                <w:lang w:val="en-US" w:eastAsia="ru-RU"/>
              </w:rPr>
            </w:pPr>
            <w:r w:rsidRPr="000506D4">
              <w:rPr>
                <w:rFonts w:ascii="Times New Roman" w:hAnsi="Times New Roman" w:cs="Times New Roman"/>
                <w:lang w:val="kk-KZ" w:eastAsia="ru-RU"/>
              </w:rPr>
              <w:t>КК</w:t>
            </w:r>
          </w:p>
          <w:p w14:paraId="48202376" w14:textId="1FF09604" w:rsidR="008C45DC" w:rsidRPr="000506D4" w:rsidRDefault="008C45DC" w:rsidP="006A0AEF">
            <w:pPr>
              <w:rPr>
                <w:rFonts w:ascii="Times New Roman" w:hAnsi="Times New Roman" w:cs="Times New Roman"/>
                <w:lang w:eastAsia="ru-RU"/>
              </w:rPr>
            </w:pPr>
            <w:r w:rsidRPr="000506D4">
              <w:rPr>
                <w:rFonts w:ascii="Times New Roman" w:hAnsi="Times New Roman" w:cs="Times New Roman"/>
                <w:lang w:val="en-US" w:eastAsia="ru-RU"/>
              </w:rPr>
              <w:t>Q</w:t>
            </w:r>
            <w:r w:rsidRPr="000506D4">
              <w:rPr>
                <w:rFonts w:ascii="Times New Roman" w:hAnsi="Times New Roman" w:cs="Times New Roman"/>
                <w:lang w:eastAsia="ru-RU"/>
              </w:rPr>
              <w:t>С</w:t>
            </w:r>
          </w:p>
        </w:tc>
        <w:tc>
          <w:tcPr>
            <w:tcW w:w="7371" w:type="dxa"/>
          </w:tcPr>
          <w:p w14:paraId="13FD4D32" w14:textId="3A5D127F" w:rsidR="008C45DC" w:rsidRPr="000506D4" w:rsidRDefault="008C45DC" w:rsidP="008C45DC">
            <w:pPr>
              <w:jc w:val="both"/>
              <w:rPr>
                <w:rFonts w:ascii="Times New Roman" w:hAnsi="Times New Roman" w:cs="Times New Roman"/>
                <w:lang w:val="kk-KZ" w:eastAsia="ru-RU"/>
              </w:rPr>
            </w:pPr>
            <w:r w:rsidRPr="000506D4">
              <w:rPr>
                <w:rFonts w:ascii="Times New Roman" w:hAnsi="Times New Roman" w:cs="Times New Roman"/>
                <w:lang w:val="kk-KZ" w:eastAsia="ru-RU"/>
              </w:rPr>
              <w:t>Біліктілік комиссиясы</w:t>
            </w:r>
            <w:r w:rsidRPr="000506D4">
              <w:rPr>
                <w:rFonts w:ascii="Times New Roman" w:hAnsi="Times New Roman" w:cs="Times New Roman"/>
                <w:lang w:eastAsia="ru-RU"/>
              </w:rPr>
              <w:t xml:space="preserve"> / Квалификационная комиссия / </w:t>
            </w:r>
            <w:r w:rsidRPr="000506D4">
              <w:rPr>
                <w:rFonts w:ascii="Times New Roman" w:hAnsi="Times New Roman" w:cs="Times New Roman"/>
                <w:lang w:val="en-US" w:eastAsia="ru-RU"/>
              </w:rPr>
              <w:t>Qualifications</w:t>
            </w:r>
            <w:r w:rsidRPr="000506D4">
              <w:rPr>
                <w:rFonts w:ascii="Times New Roman" w:hAnsi="Times New Roman" w:cs="Times New Roman"/>
                <w:lang w:eastAsia="ru-RU"/>
              </w:rPr>
              <w:t xml:space="preserve"> </w:t>
            </w:r>
            <w:r w:rsidRPr="000506D4">
              <w:rPr>
                <w:rFonts w:ascii="Times New Roman" w:hAnsi="Times New Roman" w:cs="Times New Roman"/>
                <w:lang w:val="en-US" w:eastAsia="ru-RU"/>
              </w:rPr>
              <w:t>Committee</w:t>
            </w:r>
          </w:p>
        </w:tc>
      </w:tr>
    </w:tbl>
    <w:p w14:paraId="59497AAD" w14:textId="77777777" w:rsidR="00761842" w:rsidRPr="000506D4" w:rsidRDefault="00761842">
      <w:pPr>
        <w:rPr>
          <w:rFonts w:ascii="Times New Roman" w:eastAsiaTheme="majorEastAsia" w:hAnsi="Times New Roman" w:cs="Times New Roman"/>
          <w:color w:val="2F5496" w:themeColor="accent1" w:themeShade="BF"/>
          <w:sz w:val="32"/>
          <w:szCs w:val="32"/>
          <w:lang w:eastAsia="ru-RU"/>
        </w:rPr>
      </w:pPr>
      <w:bookmarkStart w:id="8" w:name="_Toc94188080"/>
      <w:r w:rsidRPr="000506D4">
        <w:rPr>
          <w:rFonts w:ascii="Times New Roman" w:hAnsi="Times New Roman" w:cs="Times New Roman"/>
          <w:lang w:eastAsia="ru-RU"/>
        </w:rPr>
        <w:br w:type="page"/>
      </w:r>
    </w:p>
    <w:p w14:paraId="72CBCBC4" w14:textId="6E15E6F0" w:rsidR="00C2224B" w:rsidRPr="000506D4" w:rsidRDefault="003C4B53" w:rsidP="006A0AEF">
      <w:pPr>
        <w:pStyle w:val="1"/>
        <w:spacing w:before="0" w:line="240" w:lineRule="auto"/>
        <w:rPr>
          <w:rFonts w:ascii="Times New Roman" w:hAnsi="Times New Roman" w:cs="Times New Roman"/>
          <w:lang w:val="kk-KZ" w:eastAsia="ru-RU"/>
        </w:rPr>
      </w:pPr>
      <w:bookmarkStart w:id="9" w:name="_Toc139958258"/>
      <w:r w:rsidRPr="000506D4">
        <w:rPr>
          <w:rFonts w:ascii="Times New Roman" w:hAnsi="Times New Roman" w:cs="Times New Roman"/>
          <w:lang w:eastAsia="ru-RU"/>
        </w:rPr>
        <w:lastRenderedPageBreak/>
        <w:t>НОРМАТИВТІК ҚҰЖАТТАР МЕН СІЛТЕМЕЛЕР</w:t>
      </w:r>
      <w:bookmarkEnd w:id="8"/>
      <w:r w:rsidRPr="000506D4">
        <w:rPr>
          <w:rFonts w:ascii="Times New Roman" w:hAnsi="Times New Roman" w:cs="Times New Roman"/>
          <w:lang w:eastAsia="ru-RU"/>
        </w:rPr>
        <w:t xml:space="preserve"> / </w:t>
      </w:r>
      <w:r w:rsidR="0021511B" w:rsidRPr="000506D4">
        <w:rPr>
          <w:rFonts w:ascii="Times New Roman" w:hAnsi="Times New Roman" w:cs="Times New Roman"/>
          <w:lang w:eastAsia="ru-RU"/>
        </w:rPr>
        <w:br/>
      </w:r>
      <w:r w:rsidRPr="000506D4">
        <w:rPr>
          <w:rFonts w:ascii="Times New Roman" w:hAnsi="Times New Roman" w:cs="Times New Roman"/>
          <w:lang w:eastAsia="ru-RU"/>
        </w:rPr>
        <w:t xml:space="preserve">НОРМАТИВНЫЕ ДОКУМЕНТЫ И ССЫЛКИ / </w:t>
      </w:r>
      <w:r w:rsidR="0021511B" w:rsidRPr="000506D4">
        <w:rPr>
          <w:rFonts w:ascii="Times New Roman" w:hAnsi="Times New Roman" w:cs="Times New Roman"/>
          <w:lang w:eastAsia="ru-RU"/>
        </w:rPr>
        <w:br/>
      </w:r>
      <w:r w:rsidR="005E3642" w:rsidRPr="000506D4">
        <w:rPr>
          <w:rFonts w:ascii="Times New Roman" w:hAnsi="Times New Roman" w:cs="Times New Roman"/>
          <w:lang w:val="en-US" w:eastAsia="ru-RU"/>
        </w:rPr>
        <w:t>REFERENCES</w:t>
      </w:r>
      <w:bookmarkEnd w:id="9"/>
      <w:r w:rsidR="005E3642" w:rsidRPr="000506D4">
        <w:rPr>
          <w:rFonts w:ascii="Times New Roman" w:hAnsi="Times New Roman" w:cs="Times New Roman"/>
          <w:lang w:eastAsia="ru-RU"/>
        </w:rPr>
        <w:t xml:space="preserve"> </w:t>
      </w:r>
    </w:p>
    <w:p w14:paraId="1908DADB" w14:textId="03C0D35C" w:rsidR="00C2224B" w:rsidRPr="000506D4" w:rsidRDefault="00C2224B" w:rsidP="006A0AEF">
      <w:pPr>
        <w:spacing w:after="0" w:line="240" w:lineRule="auto"/>
        <w:rPr>
          <w:rFonts w:ascii="Times New Roman" w:hAnsi="Times New Roman" w:cs="Times New Roman"/>
          <w:lang w:eastAsia="ru-RU"/>
        </w:rPr>
      </w:pPr>
    </w:p>
    <w:tbl>
      <w:tblPr>
        <w:tblStyle w:val="a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48"/>
        <w:gridCol w:w="3396"/>
      </w:tblGrid>
      <w:tr w:rsidR="00C2224B" w:rsidRPr="000506D4" w14:paraId="2B11D64C" w14:textId="77777777" w:rsidTr="00F24131">
        <w:tc>
          <w:tcPr>
            <w:tcW w:w="5948" w:type="dxa"/>
          </w:tcPr>
          <w:p w14:paraId="421A4901" w14:textId="77777777" w:rsidR="00F57081" w:rsidRPr="000506D4" w:rsidRDefault="003C4B53" w:rsidP="006A0AEF">
            <w:pPr>
              <w:rPr>
                <w:rFonts w:ascii="Times New Roman" w:hAnsi="Times New Roman" w:cs="Times New Roman"/>
                <w:b/>
                <w:bCs/>
                <w:lang w:eastAsia="ru-RU"/>
              </w:rPr>
            </w:pPr>
            <w:proofErr w:type="spellStart"/>
            <w:r w:rsidRPr="000506D4">
              <w:rPr>
                <w:rFonts w:ascii="Times New Roman" w:hAnsi="Times New Roman" w:cs="Times New Roman"/>
                <w:b/>
                <w:bCs/>
                <w:lang w:eastAsia="ru-RU"/>
              </w:rPr>
              <w:t>Нормативтік</w:t>
            </w:r>
            <w:proofErr w:type="spellEnd"/>
            <w:r w:rsidRPr="000506D4">
              <w:rPr>
                <w:rFonts w:ascii="Times New Roman" w:hAnsi="Times New Roman" w:cs="Times New Roman"/>
                <w:b/>
                <w:bCs/>
                <w:lang w:eastAsia="ru-RU"/>
              </w:rPr>
              <w:t xml:space="preserve"> </w:t>
            </w:r>
            <w:r w:rsidRPr="000506D4">
              <w:rPr>
                <w:rFonts w:ascii="Times New Roman" w:hAnsi="Times New Roman" w:cs="Times New Roman"/>
                <w:b/>
                <w:bCs/>
                <w:lang w:val="kk-KZ" w:eastAsia="ru-RU"/>
              </w:rPr>
              <w:t>қ</w:t>
            </w:r>
            <w:proofErr w:type="spellStart"/>
            <w:r w:rsidRPr="000506D4">
              <w:rPr>
                <w:rFonts w:ascii="Times New Roman" w:hAnsi="Times New Roman" w:cs="Times New Roman"/>
                <w:b/>
                <w:bCs/>
                <w:lang w:eastAsia="ru-RU"/>
              </w:rPr>
              <w:t>ұжат</w:t>
            </w:r>
            <w:proofErr w:type="spellEnd"/>
            <w:r w:rsidRPr="000506D4">
              <w:rPr>
                <w:rFonts w:ascii="Times New Roman" w:hAnsi="Times New Roman" w:cs="Times New Roman"/>
                <w:b/>
                <w:bCs/>
                <w:lang w:eastAsia="ru-RU"/>
              </w:rPr>
              <w:t xml:space="preserve"> / </w:t>
            </w:r>
          </w:p>
          <w:p w14:paraId="497E539E" w14:textId="47EF4AED" w:rsidR="00F57081" w:rsidRPr="000506D4" w:rsidRDefault="00F57081" w:rsidP="006A0AEF">
            <w:pPr>
              <w:rPr>
                <w:rFonts w:ascii="Times New Roman" w:hAnsi="Times New Roman" w:cs="Times New Roman"/>
                <w:b/>
                <w:bCs/>
                <w:lang w:eastAsia="ru-RU"/>
              </w:rPr>
            </w:pPr>
            <w:r w:rsidRPr="000506D4">
              <w:rPr>
                <w:rFonts w:ascii="Times New Roman" w:hAnsi="Times New Roman" w:cs="Times New Roman"/>
                <w:b/>
                <w:bCs/>
                <w:lang w:eastAsia="ru-RU"/>
              </w:rPr>
              <w:t>Нормативный документ (</w:t>
            </w:r>
            <w:r w:rsidR="003C4B53" w:rsidRPr="000506D4">
              <w:rPr>
                <w:rFonts w:ascii="Times New Roman" w:hAnsi="Times New Roman" w:cs="Times New Roman"/>
                <w:b/>
                <w:bCs/>
                <w:lang w:eastAsia="ru-RU"/>
              </w:rPr>
              <w:t>НД</w:t>
            </w:r>
            <w:r w:rsidRPr="000506D4">
              <w:rPr>
                <w:rFonts w:ascii="Times New Roman" w:hAnsi="Times New Roman" w:cs="Times New Roman"/>
                <w:b/>
                <w:bCs/>
                <w:lang w:eastAsia="ru-RU"/>
              </w:rPr>
              <w:t>)</w:t>
            </w:r>
            <w:r w:rsidR="003C4B53" w:rsidRPr="000506D4">
              <w:rPr>
                <w:rFonts w:ascii="Times New Roman" w:hAnsi="Times New Roman" w:cs="Times New Roman"/>
                <w:b/>
                <w:bCs/>
                <w:lang w:eastAsia="ru-RU"/>
              </w:rPr>
              <w:t xml:space="preserve"> /</w:t>
            </w:r>
          </w:p>
          <w:p w14:paraId="6AF40BF3" w14:textId="381596F7" w:rsidR="00C2224B" w:rsidRPr="000506D4" w:rsidRDefault="00F57081" w:rsidP="006A0AEF">
            <w:pPr>
              <w:rPr>
                <w:rFonts w:ascii="Times New Roman" w:hAnsi="Times New Roman" w:cs="Times New Roman"/>
                <w:b/>
                <w:bCs/>
                <w:lang w:eastAsia="ru-RU"/>
              </w:rPr>
            </w:pPr>
            <w:r w:rsidRPr="000506D4">
              <w:rPr>
                <w:rFonts w:ascii="Times New Roman" w:hAnsi="Times New Roman" w:cs="Times New Roman"/>
                <w:b/>
                <w:bCs/>
                <w:lang w:val="en-US" w:eastAsia="ru-RU"/>
              </w:rPr>
              <w:t>Referenced</w:t>
            </w:r>
            <w:r w:rsidRPr="000506D4">
              <w:rPr>
                <w:rFonts w:ascii="Times New Roman" w:hAnsi="Times New Roman" w:cs="Times New Roman"/>
                <w:b/>
                <w:bCs/>
                <w:lang w:eastAsia="ru-RU"/>
              </w:rPr>
              <w:t xml:space="preserve"> </w:t>
            </w:r>
            <w:r w:rsidR="00146518" w:rsidRPr="000506D4">
              <w:rPr>
                <w:rFonts w:ascii="Times New Roman" w:hAnsi="Times New Roman" w:cs="Times New Roman"/>
                <w:b/>
                <w:bCs/>
                <w:lang w:val="en-US" w:eastAsia="ru-RU"/>
              </w:rPr>
              <w:t>Document</w:t>
            </w:r>
          </w:p>
        </w:tc>
        <w:tc>
          <w:tcPr>
            <w:tcW w:w="3396" w:type="dxa"/>
          </w:tcPr>
          <w:p w14:paraId="64970AE4" w14:textId="77777777" w:rsidR="008571F5" w:rsidRPr="000506D4" w:rsidRDefault="003C4B53" w:rsidP="006A0AEF">
            <w:pPr>
              <w:rPr>
                <w:rFonts w:ascii="Times New Roman" w:hAnsi="Times New Roman" w:cs="Times New Roman"/>
                <w:b/>
                <w:bCs/>
                <w:lang w:val="en-US" w:eastAsia="ru-RU"/>
              </w:rPr>
            </w:pPr>
            <w:proofErr w:type="spellStart"/>
            <w:r w:rsidRPr="000506D4">
              <w:rPr>
                <w:rFonts w:ascii="Times New Roman" w:hAnsi="Times New Roman" w:cs="Times New Roman"/>
                <w:b/>
                <w:bCs/>
                <w:lang w:eastAsia="ru-RU"/>
              </w:rPr>
              <w:t>Бекіту</w:t>
            </w:r>
            <w:proofErr w:type="spellEnd"/>
            <w:r w:rsidRPr="000506D4">
              <w:rPr>
                <w:rFonts w:ascii="Times New Roman" w:hAnsi="Times New Roman" w:cs="Times New Roman"/>
                <w:b/>
                <w:bCs/>
                <w:lang w:val="en-US" w:eastAsia="ru-RU"/>
              </w:rPr>
              <w:t xml:space="preserve"> / </w:t>
            </w:r>
          </w:p>
          <w:p w14:paraId="2D20C47D" w14:textId="77777777" w:rsidR="009013BC" w:rsidRPr="000506D4" w:rsidRDefault="003C4B53" w:rsidP="006A0AEF">
            <w:pPr>
              <w:rPr>
                <w:rFonts w:ascii="Times New Roman" w:hAnsi="Times New Roman" w:cs="Times New Roman"/>
                <w:b/>
                <w:bCs/>
                <w:lang w:val="en-US" w:eastAsia="ru-RU"/>
              </w:rPr>
            </w:pPr>
            <w:r w:rsidRPr="000506D4">
              <w:rPr>
                <w:rFonts w:ascii="Times New Roman" w:hAnsi="Times New Roman" w:cs="Times New Roman"/>
                <w:b/>
                <w:bCs/>
                <w:lang w:eastAsia="ru-RU"/>
              </w:rPr>
              <w:t>Утверждение</w:t>
            </w:r>
            <w:r w:rsidRPr="000506D4">
              <w:rPr>
                <w:rFonts w:ascii="Times New Roman" w:hAnsi="Times New Roman" w:cs="Times New Roman"/>
                <w:b/>
                <w:bCs/>
                <w:lang w:val="en-US" w:eastAsia="ru-RU"/>
              </w:rPr>
              <w:t xml:space="preserve"> /</w:t>
            </w:r>
          </w:p>
          <w:p w14:paraId="2F7B5FAA" w14:textId="461BA1F3" w:rsidR="00C2224B" w:rsidRPr="000506D4" w:rsidRDefault="00847379" w:rsidP="006A0AEF">
            <w:pPr>
              <w:rPr>
                <w:rFonts w:ascii="Times New Roman" w:hAnsi="Times New Roman" w:cs="Times New Roman"/>
                <w:b/>
                <w:bCs/>
                <w:lang w:val="en-US" w:eastAsia="ru-RU"/>
              </w:rPr>
            </w:pPr>
            <w:r w:rsidRPr="000506D4">
              <w:rPr>
                <w:rFonts w:ascii="Times New Roman" w:hAnsi="Times New Roman" w:cs="Times New Roman"/>
                <w:b/>
                <w:bCs/>
                <w:lang w:val="en-US" w:eastAsia="ru-RU"/>
              </w:rPr>
              <w:t xml:space="preserve">Approval </w:t>
            </w:r>
          </w:p>
        </w:tc>
      </w:tr>
      <w:tr w:rsidR="00F24131" w:rsidRPr="008D6F10" w14:paraId="4DBDEC74" w14:textId="77777777" w:rsidTr="00F24131">
        <w:tc>
          <w:tcPr>
            <w:tcW w:w="5948" w:type="dxa"/>
          </w:tcPr>
          <w:p w14:paraId="22B2789E" w14:textId="77777777" w:rsidR="00286869" w:rsidRPr="000506D4" w:rsidRDefault="00F24131" w:rsidP="006A0AEF">
            <w:pPr>
              <w:rPr>
                <w:rFonts w:ascii="Times New Roman" w:hAnsi="Times New Roman" w:cs="Times New Roman"/>
                <w:lang w:eastAsia="ru-RU"/>
              </w:rPr>
            </w:pPr>
            <w:proofErr w:type="spellStart"/>
            <w:r w:rsidRPr="000506D4">
              <w:rPr>
                <w:rFonts w:ascii="Times New Roman" w:hAnsi="Times New Roman" w:cs="Times New Roman"/>
                <w:lang w:eastAsia="ru-RU"/>
              </w:rPr>
              <w:t>Қазақстан</w:t>
            </w:r>
            <w:proofErr w:type="spellEnd"/>
            <w:r w:rsidRPr="000506D4">
              <w:rPr>
                <w:rFonts w:ascii="Times New Roman" w:hAnsi="Times New Roman" w:cs="Times New Roman"/>
                <w:lang w:eastAsia="ru-RU"/>
              </w:rPr>
              <w:t xml:space="preserve"> </w:t>
            </w:r>
            <w:proofErr w:type="spellStart"/>
            <w:r w:rsidRPr="000506D4">
              <w:rPr>
                <w:rFonts w:ascii="Times New Roman" w:hAnsi="Times New Roman" w:cs="Times New Roman"/>
                <w:lang w:eastAsia="ru-RU"/>
              </w:rPr>
              <w:t>Республикасының</w:t>
            </w:r>
            <w:proofErr w:type="spellEnd"/>
            <w:r w:rsidRPr="000506D4">
              <w:rPr>
                <w:rFonts w:ascii="Times New Roman" w:hAnsi="Times New Roman" w:cs="Times New Roman"/>
                <w:lang w:eastAsia="ru-RU"/>
              </w:rPr>
              <w:t xml:space="preserve"> </w:t>
            </w:r>
            <w:proofErr w:type="spellStart"/>
            <w:r w:rsidRPr="000506D4">
              <w:rPr>
                <w:rFonts w:ascii="Times New Roman" w:hAnsi="Times New Roman" w:cs="Times New Roman"/>
                <w:lang w:eastAsia="ru-RU"/>
              </w:rPr>
              <w:t>әуе</w:t>
            </w:r>
            <w:proofErr w:type="spellEnd"/>
            <w:r w:rsidRPr="000506D4">
              <w:rPr>
                <w:rFonts w:ascii="Times New Roman" w:hAnsi="Times New Roman" w:cs="Times New Roman"/>
                <w:lang w:eastAsia="ru-RU"/>
              </w:rPr>
              <w:t xml:space="preserve"> </w:t>
            </w:r>
            <w:proofErr w:type="spellStart"/>
            <w:r w:rsidRPr="000506D4">
              <w:rPr>
                <w:rFonts w:ascii="Times New Roman" w:hAnsi="Times New Roman" w:cs="Times New Roman"/>
                <w:lang w:eastAsia="ru-RU"/>
              </w:rPr>
              <w:t>кеңістігін</w:t>
            </w:r>
            <w:proofErr w:type="spellEnd"/>
            <w:r w:rsidRPr="000506D4">
              <w:rPr>
                <w:rFonts w:ascii="Times New Roman" w:hAnsi="Times New Roman" w:cs="Times New Roman"/>
                <w:lang w:eastAsia="ru-RU"/>
              </w:rPr>
              <w:t xml:space="preserve"> </w:t>
            </w:r>
            <w:proofErr w:type="spellStart"/>
            <w:r w:rsidRPr="000506D4">
              <w:rPr>
                <w:rFonts w:ascii="Times New Roman" w:hAnsi="Times New Roman" w:cs="Times New Roman"/>
                <w:lang w:eastAsia="ru-RU"/>
              </w:rPr>
              <w:t>пайдалану</w:t>
            </w:r>
            <w:proofErr w:type="spellEnd"/>
            <w:r w:rsidRPr="000506D4">
              <w:rPr>
                <w:rFonts w:ascii="Times New Roman" w:hAnsi="Times New Roman" w:cs="Times New Roman"/>
                <w:lang w:eastAsia="ru-RU"/>
              </w:rPr>
              <w:t xml:space="preserve"> </w:t>
            </w:r>
            <w:proofErr w:type="spellStart"/>
            <w:r w:rsidRPr="000506D4">
              <w:rPr>
                <w:rFonts w:ascii="Times New Roman" w:hAnsi="Times New Roman" w:cs="Times New Roman"/>
                <w:lang w:eastAsia="ru-RU"/>
              </w:rPr>
              <w:t>және</w:t>
            </w:r>
            <w:proofErr w:type="spellEnd"/>
            <w:r w:rsidRPr="000506D4">
              <w:rPr>
                <w:rFonts w:ascii="Times New Roman" w:hAnsi="Times New Roman" w:cs="Times New Roman"/>
                <w:lang w:eastAsia="ru-RU"/>
              </w:rPr>
              <w:t xml:space="preserve"> авиация </w:t>
            </w:r>
            <w:proofErr w:type="spellStart"/>
            <w:r w:rsidRPr="000506D4">
              <w:rPr>
                <w:rFonts w:ascii="Times New Roman" w:hAnsi="Times New Roman" w:cs="Times New Roman"/>
                <w:lang w:eastAsia="ru-RU"/>
              </w:rPr>
              <w:t>қызметі</w:t>
            </w:r>
            <w:proofErr w:type="spellEnd"/>
            <w:r w:rsidRPr="000506D4">
              <w:rPr>
                <w:rFonts w:ascii="Times New Roman" w:hAnsi="Times New Roman" w:cs="Times New Roman"/>
                <w:lang w:eastAsia="ru-RU"/>
              </w:rPr>
              <w:t xml:space="preserve"> </w:t>
            </w:r>
            <w:proofErr w:type="spellStart"/>
            <w:r w:rsidRPr="000506D4">
              <w:rPr>
                <w:rFonts w:ascii="Times New Roman" w:hAnsi="Times New Roman" w:cs="Times New Roman"/>
                <w:lang w:eastAsia="ru-RU"/>
              </w:rPr>
              <w:t>туралы</w:t>
            </w:r>
            <w:proofErr w:type="spellEnd"/>
            <w:r w:rsidRPr="000506D4">
              <w:rPr>
                <w:rFonts w:ascii="Times New Roman" w:hAnsi="Times New Roman" w:cs="Times New Roman"/>
                <w:lang w:eastAsia="ru-RU"/>
              </w:rPr>
              <w:t xml:space="preserve"> / </w:t>
            </w:r>
          </w:p>
          <w:p w14:paraId="3DA044EF" w14:textId="488147F6" w:rsidR="00286869" w:rsidRPr="000506D4" w:rsidRDefault="00F24131" w:rsidP="006A0AEF">
            <w:pPr>
              <w:rPr>
                <w:rFonts w:ascii="Times New Roman" w:hAnsi="Times New Roman" w:cs="Times New Roman"/>
                <w:lang w:eastAsia="ru-RU"/>
              </w:rPr>
            </w:pPr>
            <w:r w:rsidRPr="000506D4">
              <w:rPr>
                <w:rFonts w:ascii="Times New Roman" w:hAnsi="Times New Roman" w:cs="Times New Roman"/>
                <w:lang w:eastAsia="ru-RU"/>
              </w:rPr>
              <w:t xml:space="preserve">Об использовании воздушного пространства Республики Казахстан и деятельности авиации / </w:t>
            </w:r>
          </w:p>
          <w:p w14:paraId="251D2320" w14:textId="1CD8A0DF" w:rsidR="00F24131" w:rsidRPr="000506D4" w:rsidRDefault="00F24131" w:rsidP="006A0AEF">
            <w:pPr>
              <w:rPr>
                <w:rFonts w:ascii="Times New Roman" w:hAnsi="Times New Roman" w:cs="Times New Roman"/>
                <w:lang w:val="en-US" w:eastAsia="ru-RU"/>
              </w:rPr>
            </w:pPr>
            <w:r w:rsidRPr="000506D4">
              <w:rPr>
                <w:rFonts w:ascii="Times New Roman" w:hAnsi="Times New Roman" w:cs="Times New Roman"/>
                <w:lang w:val="en-US" w:eastAsia="ru-RU"/>
              </w:rPr>
              <w:t>On Use of Air Space of the Republic of Kazakhstan and Aviation Activity</w:t>
            </w:r>
          </w:p>
        </w:tc>
        <w:tc>
          <w:tcPr>
            <w:tcW w:w="3396" w:type="dxa"/>
          </w:tcPr>
          <w:p w14:paraId="6B36CF6D" w14:textId="77777777" w:rsidR="00286869" w:rsidRPr="000506D4" w:rsidRDefault="00F24131" w:rsidP="006A0AEF">
            <w:pPr>
              <w:rPr>
                <w:rFonts w:ascii="Times New Roman" w:hAnsi="Times New Roman" w:cs="Times New Roman"/>
                <w:lang w:val="en-US" w:eastAsia="ru-RU"/>
              </w:rPr>
            </w:pPr>
            <w:proofErr w:type="spellStart"/>
            <w:r w:rsidRPr="000506D4">
              <w:rPr>
                <w:rFonts w:ascii="Times New Roman" w:hAnsi="Times New Roman" w:cs="Times New Roman"/>
                <w:lang w:eastAsia="ru-RU"/>
              </w:rPr>
              <w:t>Қазақстан</w:t>
            </w:r>
            <w:proofErr w:type="spellEnd"/>
            <w:r w:rsidRPr="000506D4">
              <w:rPr>
                <w:rFonts w:ascii="Times New Roman" w:hAnsi="Times New Roman" w:cs="Times New Roman"/>
                <w:lang w:val="en-US" w:eastAsia="ru-RU"/>
              </w:rPr>
              <w:t xml:space="preserve"> </w:t>
            </w:r>
            <w:proofErr w:type="spellStart"/>
            <w:r w:rsidRPr="000506D4">
              <w:rPr>
                <w:rFonts w:ascii="Times New Roman" w:hAnsi="Times New Roman" w:cs="Times New Roman"/>
                <w:lang w:eastAsia="ru-RU"/>
              </w:rPr>
              <w:t>Республикасының</w:t>
            </w:r>
            <w:proofErr w:type="spellEnd"/>
            <w:r w:rsidRPr="000506D4">
              <w:rPr>
                <w:rFonts w:ascii="Times New Roman" w:hAnsi="Times New Roman" w:cs="Times New Roman"/>
                <w:lang w:val="en-US" w:eastAsia="ru-RU"/>
              </w:rPr>
              <w:t xml:space="preserve"> </w:t>
            </w:r>
            <w:proofErr w:type="spellStart"/>
            <w:r w:rsidRPr="000506D4">
              <w:rPr>
                <w:rFonts w:ascii="Times New Roman" w:hAnsi="Times New Roman" w:cs="Times New Roman"/>
                <w:lang w:eastAsia="ru-RU"/>
              </w:rPr>
              <w:t>әуе</w:t>
            </w:r>
            <w:proofErr w:type="spellEnd"/>
            <w:r w:rsidRPr="000506D4">
              <w:rPr>
                <w:rFonts w:ascii="Times New Roman" w:hAnsi="Times New Roman" w:cs="Times New Roman"/>
                <w:lang w:val="en-US" w:eastAsia="ru-RU"/>
              </w:rPr>
              <w:t xml:space="preserve"> </w:t>
            </w:r>
            <w:proofErr w:type="spellStart"/>
            <w:r w:rsidRPr="000506D4">
              <w:rPr>
                <w:rFonts w:ascii="Times New Roman" w:hAnsi="Times New Roman" w:cs="Times New Roman"/>
                <w:lang w:eastAsia="ru-RU"/>
              </w:rPr>
              <w:t>кеңістігін</w:t>
            </w:r>
            <w:proofErr w:type="spellEnd"/>
            <w:r w:rsidRPr="000506D4">
              <w:rPr>
                <w:rFonts w:ascii="Times New Roman" w:hAnsi="Times New Roman" w:cs="Times New Roman"/>
                <w:lang w:val="en-US" w:eastAsia="ru-RU"/>
              </w:rPr>
              <w:t xml:space="preserve"> </w:t>
            </w:r>
            <w:proofErr w:type="spellStart"/>
            <w:r w:rsidRPr="000506D4">
              <w:rPr>
                <w:rFonts w:ascii="Times New Roman" w:hAnsi="Times New Roman" w:cs="Times New Roman"/>
                <w:lang w:eastAsia="ru-RU"/>
              </w:rPr>
              <w:t>пайдалану</w:t>
            </w:r>
            <w:proofErr w:type="spellEnd"/>
            <w:r w:rsidRPr="000506D4">
              <w:rPr>
                <w:rFonts w:ascii="Times New Roman" w:hAnsi="Times New Roman" w:cs="Times New Roman"/>
                <w:lang w:val="en-US" w:eastAsia="ru-RU"/>
              </w:rPr>
              <w:t xml:space="preserve"> </w:t>
            </w:r>
            <w:proofErr w:type="spellStart"/>
            <w:r w:rsidRPr="000506D4">
              <w:rPr>
                <w:rFonts w:ascii="Times New Roman" w:hAnsi="Times New Roman" w:cs="Times New Roman"/>
                <w:lang w:eastAsia="ru-RU"/>
              </w:rPr>
              <w:t>және</w:t>
            </w:r>
            <w:proofErr w:type="spellEnd"/>
            <w:r w:rsidRPr="000506D4">
              <w:rPr>
                <w:rFonts w:ascii="Times New Roman" w:hAnsi="Times New Roman" w:cs="Times New Roman"/>
                <w:lang w:val="en-US" w:eastAsia="ru-RU"/>
              </w:rPr>
              <w:t xml:space="preserve"> </w:t>
            </w:r>
            <w:r w:rsidRPr="000506D4">
              <w:rPr>
                <w:rFonts w:ascii="Times New Roman" w:hAnsi="Times New Roman" w:cs="Times New Roman"/>
                <w:lang w:eastAsia="ru-RU"/>
              </w:rPr>
              <w:t>авиация</w:t>
            </w:r>
            <w:r w:rsidRPr="000506D4">
              <w:rPr>
                <w:rFonts w:ascii="Times New Roman" w:hAnsi="Times New Roman" w:cs="Times New Roman"/>
                <w:lang w:val="en-US" w:eastAsia="ru-RU"/>
              </w:rPr>
              <w:t xml:space="preserve"> </w:t>
            </w:r>
            <w:proofErr w:type="spellStart"/>
            <w:r w:rsidRPr="000506D4">
              <w:rPr>
                <w:rFonts w:ascii="Times New Roman" w:hAnsi="Times New Roman" w:cs="Times New Roman"/>
                <w:lang w:eastAsia="ru-RU"/>
              </w:rPr>
              <w:t>қызметі</w:t>
            </w:r>
            <w:proofErr w:type="spellEnd"/>
            <w:r w:rsidRPr="000506D4">
              <w:rPr>
                <w:rFonts w:ascii="Times New Roman" w:hAnsi="Times New Roman" w:cs="Times New Roman"/>
                <w:lang w:val="en-US" w:eastAsia="ru-RU"/>
              </w:rPr>
              <w:t xml:space="preserve"> </w:t>
            </w:r>
            <w:proofErr w:type="spellStart"/>
            <w:r w:rsidRPr="000506D4">
              <w:rPr>
                <w:rFonts w:ascii="Times New Roman" w:hAnsi="Times New Roman" w:cs="Times New Roman"/>
                <w:lang w:eastAsia="ru-RU"/>
              </w:rPr>
              <w:t>туралы</w:t>
            </w:r>
            <w:proofErr w:type="spellEnd"/>
            <w:r w:rsidRPr="000506D4">
              <w:rPr>
                <w:rFonts w:ascii="Times New Roman" w:hAnsi="Times New Roman" w:cs="Times New Roman"/>
                <w:lang w:val="en-US" w:eastAsia="ru-RU"/>
              </w:rPr>
              <w:t xml:space="preserve"> / </w:t>
            </w:r>
          </w:p>
          <w:p w14:paraId="24C67798" w14:textId="6CE6BEE9" w:rsidR="00286869" w:rsidRPr="000506D4" w:rsidRDefault="00F24131" w:rsidP="006A0AEF">
            <w:pPr>
              <w:rPr>
                <w:rFonts w:ascii="Times New Roman" w:hAnsi="Times New Roman" w:cs="Times New Roman"/>
                <w:lang w:eastAsia="ru-RU"/>
              </w:rPr>
            </w:pPr>
            <w:r w:rsidRPr="000506D4">
              <w:rPr>
                <w:rFonts w:ascii="Times New Roman" w:hAnsi="Times New Roman" w:cs="Times New Roman"/>
                <w:lang w:eastAsia="ru-RU"/>
              </w:rPr>
              <w:t xml:space="preserve">Закон Республики Казахстан от 15 июля 2010 года № 339-IV / </w:t>
            </w:r>
          </w:p>
          <w:p w14:paraId="69D93B1E" w14:textId="4F951153" w:rsidR="00F24131" w:rsidRPr="000506D4" w:rsidRDefault="00F24131" w:rsidP="006A0AEF">
            <w:pPr>
              <w:rPr>
                <w:rFonts w:ascii="Times New Roman" w:hAnsi="Times New Roman" w:cs="Times New Roman"/>
                <w:lang w:val="en-US" w:eastAsia="ru-RU"/>
              </w:rPr>
            </w:pPr>
            <w:r w:rsidRPr="000506D4">
              <w:rPr>
                <w:rFonts w:ascii="Times New Roman" w:hAnsi="Times New Roman" w:cs="Times New Roman"/>
                <w:lang w:val="en-US" w:eastAsia="ru-RU"/>
              </w:rPr>
              <w:t>The Law of the Republic of Kazakhstan dated 15 July 2010 No. 339-IV</w:t>
            </w:r>
          </w:p>
        </w:tc>
      </w:tr>
      <w:tr w:rsidR="00C2224B" w:rsidRPr="008D6F10" w14:paraId="1C17B3C8" w14:textId="77777777" w:rsidTr="00F24131">
        <w:tc>
          <w:tcPr>
            <w:tcW w:w="5948" w:type="dxa"/>
          </w:tcPr>
          <w:p w14:paraId="1CB64728" w14:textId="77777777" w:rsidR="00286869" w:rsidRPr="000506D4" w:rsidRDefault="00CE2FD2" w:rsidP="006A0AEF">
            <w:pPr>
              <w:rPr>
                <w:rFonts w:ascii="Times New Roman" w:hAnsi="Times New Roman" w:cs="Times New Roman"/>
                <w:lang w:val="kk-KZ" w:eastAsia="ru-RU"/>
              </w:rPr>
            </w:pPr>
            <w:proofErr w:type="spellStart"/>
            <w:r w:rsidRPr="000506D4">
              <w:rPr>
                <w:rFonts w:ascii="Times New Roman" w:hAnsi="Times New Roman" w:cs="Times New Roman"/>
                <w:lang w:eastAsia="ru-RU"/>
              </w:rPr>
              <w:t>Авиациялық</w:t>
            </w:r>
            <w:proofErr w:type="spellEnd"/>
            <w:r w:rsidRPr="000506D4">
              <w:rPr>
                <w:rFonts w:ascii="Times New Roman" w:hAnsi="Times New Roman" w:cs="Times New Roman"/>
                <w:lang w:val="en-US" w:eastAsia="ru-RU"/>
              </w:rPr>
              <w:t xml:space="preserve"> </w:t>
            </w:r>
            <w:proofErr w:type="spellStart"/>
            <w:r w:rsidRPr="000506D4">
              <w:rPr>
                <w:rFonts w:ascii="Times New Roman" w:hAnsi="Times New Roman" w:cs="Times New Roman"/>
                <w:lang w:eastAsia="ru-RU"/>
              </w:rPr>
              <w:t>персоналдың</w:t>
            </w:r>
            <w:proofErr w:type="spellEnd"/>
            <w:r w:rsidRPr="000506D4">
              <w:rPr>
                <w:rFonts w:ascii="Times New Roman" w:hAnsi="Times New Roman" w:cs="Times New Roman"/>
                <w:lang w:val="en-US" w:eastAsia="ru-RU"/>
              </w:rPr>
              <w:t xml:space="preserve"> </w:t>
            </w:r>
            <w:proofErr w:type="spellStart"/>
            <w:r w:rsidRPr="000506D4">
              <w:rPr>
                <w:rFonts w:ascii="Times New Roman" w:hAnsi="Times New Roman" w:cs="Times New Roman"/>
                <w:lang w:eastAsia="ru-RU"/>
              </w:rPr>
              <w:t>біліктілік</w:t>
            </w:r>
            <w:proofErr w:type="spellEnd"/>
            <w:r w:rsidRPr="000506D4">
              <w:rPr>
                <w:rFonts w:ascii="Times New Roman" w:hAnsi="Times New Roman" w:cs="Times New Roman"/>
                <w:lang w:val="en-US" w:eastAsia="ru-RU"/>
              </w:rPr>
              <w:t xml:space="preserve"> </w:t>
            </w:r>
            <w:proofErr w:type="spellStart"/>
            <w:r w:rsidRPr="000506D4">
              <w:rPr>
                <w:rFonts w:ascii="Times New Roman" w:hAnsi="Times New Roman" w:cs="Times New Roman"/>
                <w:lang w:eastAsia="ru-RU"/>
              </w:rPr>
              <w:t>деңгейін</w:t>
            </w:r>
            <w:proofErr w:type="spellEnd"/>
            <w:r w:rsidRPr="000506D4">
              <w:rPr>
                <w:rFonts w:ascii="Times New Roman" w:hAnsi="Times New Roman" w:cs="Times New Roman"/>
                <w:lang w:val="en-US" w:eastAsia="ru-RU"/>
              </w:rPr>
              <w:t xml:space="preserve"> </w:t>
            </w:r>
            <w:proofErr w:type="spellStart"/>
            <w:r w:rsidRPr="000506D4">
              <w:rPr>
                <w:rFonts w:ascii="Times New Roman" w:hAnsi="Times New Roman" w:cs="Times New Roman"/>
                <w:lang w:eastAsia="ru-RU"/>
              </w:rPr>
              <w:t>айқындау</w:t>
            </w:r>
            <w:proofErr w:type="spellEnd"/>
            <w:r w:rsidRPr="000506D4">
              <w:rPr>
                <w:rFonts w:ascii="Times New Roman" w:hAnsi="Times New Roman" w:cs="Times New Roman"/>
                <w:lang w:val="en-US" w:eastAsia="ru-RU"/>
              </w:rPr>
              <w:t xml:space="preserve"> </w:t>
            </w:r>
            <w:proofErr w:type="spellStart"/>
            <w:r w:rsidRPr="000506D4">
              <w:rPr>
                <w:rFonts w:ascii="Times New Roman" w:hAnsi="Times New Roman" w:cs="Times New Roman"/>
                <w:lang w:eastAsia="ru-RU"/>
              </w:rPr>
              <w:t>қағидасы</w:t>
            </w:r>
            <w:proofErr w:type="spellEnd"/>
            <w:r w:rsidRPr="000506D4">
              <w:rPr>
                <w:rFonts w:ascii="Times New Roman" w:hAnsi="Times New Roman" w:cs="Times New Roman"/>
                <w:lang w:val="kk-KZ" w:eastAsia="ru-RU"/>
              </w:rPr>
              <w:t xml:space="preserve"> / </w:t>
            </w:r>
          </w:p>
          <w:p w14:paraId="51D758D7" w14:textId="004DEFE7" w:rsidR="00286869" w:rsidRPr="000506D4" w:rsidRDefault="00CE2FD2" w:rsidP="006A0AEF">
            <w:pPr>
              <w:rPr>
                <w:rFonts w:ascii="Times New Roman" w:hAnsi="Times New Roman" w:cs="Times New Roman"/>
                <w:lang w:eastAsia="ru-RU"/>
              </w:rPr>
            </w:pPr>
            <w:r w:rsidRPr="000506D4">
              <w:rPr>
                <w:rFonts w:ascii="Times New Roman" w:hAnsi="Times New Roman" w:cs="Times New Roman"/>
                <w:lang w:eastAsia="ru-RU"/>
              </w:rPr>
              <w:t>Правила определения уровня квалификации авиационного персонала</w:t>
            </w:r>
            <w:r w:rsidR="00912330" w:rsidRPr="000506D4">
              <w:rPr>
                <w:rFonts w:ascii="Times New Roman" w:hAnsi="Times New Roman" w:cs="Times New Roman"/>
                <w:lang w:eastAsia="ru-RU"/>
              </w:rPr>
              <w:t xml:space="preserve"> </w:t>
            </w:r>
            <w:r w:rsidR="001B559F" w:rsidRPr="000506D4">
              <w:rPr>
                <w:rFonts w:ascii="Times New Roman" w:hAnsi="Times New Roman" w:cs="Times New Roman"/>
                <w:lang w:eastAsia="ru-RU"/>
              </w:rPr>
              <w:t xml:space="preserve">/ </w:t>
            </w:r>
          </w:p>
          <w:p w14:paraId="6656FDC5" w14:textId="17D497FC" w:rsidR="00C2224B" w:rsidRPr="000506D4" w:rsidRDefault="00CE2FD2" w:rsidP="006A0AEF">
            <w:pPr>
              <w:rPr>
                <w:rFonts w:ascii="Times New Roman" w:hAnsi="Times New Roman" w:cs="Times New Roman"/>
                <w:lang w:val="en-US" w:eastAsia="ru-RU"/>
              </w:rPr>
            </w:pPr>
            <w:r w:rsidRPr="000506D4">
              <w:rPr>
                <w:rFonts w:ascii="Times New Roman" w:hAnsi="Times New Roman" w:cs="Times New Roman"/>
                <w:lang w:val="en-US" w:eastAsia="ru-RU"/>
              </w:rPr>
              <w:t>Rules for determining the qualification level of aviation personnel</w:t>
            </w:r>
          </w:p>
        </w:tc>
        <w:tc>
          <w:tcPr>
            <w:tcW w:w="3396" w:type="dxa"/>
          </w:tcPr>
          <w:p w14:paraId="640540F6" w14:textId="77777777" w:rsidR="00286869" w:rsidRPr="000506D4" w:rsidRDefault="00CE2FD2" w:rsidP="006A0AEF">
            <w:pPr>
              <w:rPr>
                <w:rFonts w:ascii="Times New Roman" w:hAnsi="Times New Roman" w:cs="Times New Roman"/>
                <w:lang w:val="kk-KZ" w:eastAsia="ru-RU"/>
              </w:rPr>
            </w:pPr>
            <w:proofErr w:type="spellStart"/>
            <w:r w:rsidRPr="000506D4">
              <w:rPr>
                <w:rFonts w:ascii="Times New Roman" w:hAnsi="Times New Roman" w:cs="Times New Roman"/>
                <w:lang w:eastAsia="ru-RU"/>
              </w:rPr>
              <w:t>Қазақстан</w:t>
            </w:r>
            <w:proofErr w:type="spellEnd"/>
            <w:r w:rsidRPr="000506D4">
              <w:rPr>
                <w:rFonts w:ascii="Times New Roman" w:hAnsi="Times New Roman" w:cs="Times New Roman"/>
                <w:lang w:val="en-US" w:eastAsia="ru-RU"/>
              </w:rPr>
              <w:t xml:space="preserve"> </w:t>
            </w:r>
            <w:proofErr w:type="spellStart"/>
            <w:r w:rsidRPr="000506D4">
              <w:rPr>
                <w:rFonts w:ascii="Times New Roman" w:hAnsi="Times New Roman" w:cs="Times New Roman"/>
                <w:lang w:eastAsia="ru-RU"/>
              </w:rPr>
              <w:t>Республикасы</w:t>
            </w:r>
            <w:proofErr w:type="spellEnd"/>
            <w:r w:rsidRPr="000506D4">
              <w:rPr>
                <w:rFonts w:ascii="Times New Roman" w:hAnsi="Times New Roman" w:cs="Times New Roman"/>
                <w:lang w:val="en-US" w:eastAsia="ru-RU"/>
              </w:rPr>
              <w:t xml:space="preserve"> </w:t>
            </w:r>
            <w:proofErr w:type="spellStart"/>
            <w:r w:rsidRPr="000506D4">
              <w:rPr>
                <w:rFonts w:ascii="Times New Roman" w:hAnsi="Times New Roman" w:cs="Times New Roman"/>
                <w:lang w:eastAsia="ru-RU"/>
              </w:rPr>
              <w:t>Инвестициялар</w:t>
            </w:r>
            <w:proofErr w:type="spellEnd"/>
            <w:r w:rsidRPr="000506D4">
              <w:rPr>
                <w:rFonts w:ascii="Times New Roman" w:hAnsi="Times New Roman" w:cs="Times New Roman"/>
                <w:lang w:val="en-US" w:eastAsia="ru-RU"/>
              </w:rPr>
              <w:t xml:space="preserve"> </w:t>
            </w:r>
            <w:proofErr w:type="spellStart"/>
            <w:r w:rsidRPr="000506D4">
              <w:rPr>
                <w:rFonts w:ascii="Times New Roman" w:hAnsi="Times New Roman" w:cs="Times New Roman"/>
                <w:lang w:eastAsia="ru-RU"/>
              </w:rPr>
              <w:t>және</w:t>
            </w:r>
            <w:proofErr w:type="spellEnd"/>
            <w:r w:rsidRPr="000506D4">
              <w:rPr>
                <w:rFonts w:ascii="Times New Roman" w:hAnsi="Times New Roman" w:cs="Times New Roman"/>
                <w:lang w:val="en-US" w:eastAsia="ru-RU"/>
              </w:rPr>
              <w:t xml:space="preserve"> </w:t>
            </w:r>
            <w:r w:rsidRPr="000506D4">
              <w:rPr>
                <w:rFonts w:ascii="Times New Roman" w:hAnsi="Times New Roman" w:cs="Times New Roman"/>
                <w:lang w:eastAsia="ru-RU"/>
              </w:rPr>
              <w:t>даму</w:t>
            </w:r>
            <w:r w:rsidRPr="000506D4">
              <w:rPr>
                <w:rFonts w:ascii="Times New Roman" w:hAnsi="Times New Roman" w:cs="Times New Roman"/>
                <w:lang w:val="en-US" w:eastAsia="ru-RU"/>
              </w:rPr>
              <w:t xml:space="preserve"> </w:t>
            </w:r>
            <w:proofErr w:type="spellStart"/>
            <w:r w:rsidRPr="000506D4">
              <w:rPr>
                <w:rFonts w:ascii="Times New Roman" w:hAnsi="Times New Roman" w:cs="Times New Roman"/>
                <w:lang w:eastAsia="ru-RU"/>
              </w:rPr>
              <w:t>министрінің</w:t>
            </w:r>
            <w:proofErr w:type="spellEnd"/>
            <w:r w:rsidRPr="000506D4">
              <w:rPr>
                <w:rFonts w:ascii="Times New Roman" w:hAnsi="Times New Roman" w:cs="Times New Roman"/>
                <w:lang w:val="en-US" w:eastAsia="ru-RU"/>
              </w:rPr>
              <w:t xml:space="preserve"> </w:t>
            </w:r>
            <w:r w:rsidRPr="000506D4">
              <w:rPr>
                <w:rFonts w:ascii="Times New Roman" w:hAnsi="Times New Roman" w:cs="Times New Roman"/>
                <w:lang w:eastAsia="ru-RU"/>
              </w:rPr>
              <w:t>м</w:t>
            </w:r>
            <w:r w:rsidRPr="000506D4">
              <w:rPr>
                <w:rFonts w:ascii="Times New Roman" w:hAnsi="Times New Roman" w:cs="Times New Roman"/>
                <w:lang w:val="en-US" w:eastAsia="ru-RU"/>
              </w:rPr>
              <w:t>.</w:t>
            </w:r>
            <w:r w:rsidRPr="000506D4">
              <w:rPr>
                <w:rFonts w:ascii="Times New Roman" w:hAnsi="Times New Roman" w:cs="Times New Roman"/>
                <w:lang w:eastAsia="ru-RU"/>
              </w:rPr>
              <w:t>а</w:t>
            </w:r>
            <w:r w:rsidRPr="000506D4">
              <w:rPr>
                <w:rFonts w:ascii="Times New Roman" w:hAnsi="Times New Roman" w:cs="Times New Roman"/>
                <w:lang w:val="en-US" w:eastAsia="ru-RU"/>
              </w:rPr>
              <w:t xml:space="preserve">. 2017 </w:t>
            </w:r>
            <w:proofErr w:type="spellStart"/>
            <w:r w:rsidRPr="000506D4">
              <w:rPr>
                <w:rFonts w:ascii="Times New Roman" w:hAnsi="Times New Roman" w:cs="Times New Roman"/>
                <w:lang w:eastAsia="ru-RU"/>
              </w:rPr>
              <w:t>жылғы</w:t>
            </w:r>
            <w:proofErr w:type="spellEnd"/>
            <w:r w:rsidRPr="000506D4">
              <w:rPr>
                <w:rFonts w:ascii="Times New Roman" w:hAnsi="Times New Roman" w:cs="Times New Roman"/>
                <w:lang w:val="en-US" w:eastAsia="ru-RU"/>
              </w:rPr>
              <w:t xml:space="preserve"> 31 </w:t>
            </w:r>
            <w:proofErr w:type="spellStart"/>
            <w:r w:rsidRPr="000506D4">
              <w:rPr>
                <w:rFonts w:ascii="Times New Roman" w:hAnsi="Times New Roman" w:cs="Times New Roman"/>
                <w:lang w:eastAsia="ru-RU"/>
              </w:rPr>
              <w:t>шілдедегі</w:t>
            </w:r>
            <w:proofErr w:type="spellEnd"/>
            <w:r w:rsidRPr="000506D4">
              <w:rPr>
                <w:rFonts w:ascii="Times New Roman" w:hAnsi="Times New Roman" w:cs="Times New Roman"/>
                <w:lang w:val="en-US" w:eastAsia="ru-RU"/>
              </w:rPr>
              <w:t xml:space="preserve"> № 517 </w:t>
            </w:r>
            <w:proofErr w:type="spellStart"/>
            <w:r w:rsidRPr="000506D4">
              <w:rPr>
                <w:rFonts w:ascii="Times New Roman" w:hAnsi="Times New Roman" w:cs="Times New Roman"/>
                <w:lang w:eastAsia="ru-RU"/>
              </w:rPr>
              <w:t>бұйрығы</w:t>
            </w:r>
            <w:proofErr w:type="spellEnd"/>
            <w:r w:rsidRPr="000506D4">
              <w:rPr>
                <w:rFonts w:ascii="Times New Roman" w:hAnsi="Times New Roman" w:cs="Times New Roman"/>
                <w:lang w:val="en-US" w:eastAsia="ru-RU"/>
              </w:rPr>
              <w:t xml:space="preserve"> </w:t>
            </w:r>
            <w:r w:rsidRPr="000506D4">
              <w:rPr>
                <w:rFonts w:ascii="Times New Roman" w:hAnsi="Times New Roman" w:cs="Times New Roman"/>
                <w:lang w:val="kk-KZ" w:eastAsia="ru-RU"/>
              </w:rPr>
              <w:t xml:space="preserve">/ </w:t>
            </w:r>
          </w:p>
          <w:p w14:paraId="0D8C6825" w14:textId="77777777" w:rsidR="00286869" w:rsidRPr="000506D4" w:rsidRDefault="00CE2FD2" w:rsidP="006A0AEF">
            <w:pPr>
              <w:rPr>
                <w:rFonts w:ascii="Times New Roman" w:hAnsi="Times New Roman" w:cs="Times New Roman"/>
                <w:lang w:val="kk-KZ" w:eastAsia="ru-RU"/>
              </w:rPr>
            </w:pPr>
            <w:r w:rsidRPr="000506D4">
              <w:rPr>
                <w:rFonts w:ascii="Times New Roman" w:hAnsi="Times New Roman" w:cs="Times New Roman"/>
                <w:lang w:eastAsia="ru-RU"/>
              </w:rPr>
              <w:t xml:space="preserve">Приказ и.о. Министра по инвестициям и развитию Республики Казахстан от 31 июля 2017 года № 517 </w:t>
            </w:r>
            <w:r w:rsidR="00CC758B" w:rsidRPr="000506D4">
              <w:rPr>
                <w:rFonts w:ascii="Times New Roman" w:hAnsi="Times New Roman" w:cs="Times New Roman"/>
                <w:lang w:val="kk-KZ" w:eastAsia="ru-RU"/>
              </w:rPr>
              <w:t xml:space="preserve">/ </w:t>
            </w:r>
          </w:p>
          <w:p w14:paraId="32525871" w14:textId="112C27B2" w:rsidR="00C2224B" w:rsidRPr="000506D4" w:rsidRDefault="00CC758B" w:rsidP="006A0AEF">
            <w:pPr>
              <w:rPr>
                <w:rFonts w:ascii="Times New Roman" w:hAnsi="Times New Roman" w:cs="Times New Roman"/>
                <w:color w:val="FF0000"/>
                <w:lang w:val="en-US" w:eastAsia="ru-RU"/>
              </w:rPr>
            </w:pPr>
            <w:r w:rsidRPr="000506D4">
              <w:rPr>
                <w:rFonts w:ascii="Times New Roman" w:hAnsi="Times New Roman" w:cs="Times New Roman"/>
                <w:lang w:val="kk-KZ" w:eastAsia="ru-RU"/>
              </w:rPr>
              <w:t>Order of the Acting Minister for Investment and Development of the Republic of Kazakhstan dated July 31, 2017 No. 517</w:t>
            </w:r>
          </w:p>
        </w:tc>
      </w:tr>
      <w:tr w:rsidR="00C2224B" w:rsidRPr="008D6F10" w14:paraId="5C174C91" w14:textId="77777777" w:rsidTr="00F24131">
        <w:tc>
          <w:tcPr>
            <w:tcW w:w="5948" w:type="dxa"/>
          </w:tcPr>
          <w:p w14:paraId="7AC619CC" w14:textId="77777777" w:rsidR="00286869" w:rsidRPr="000506D4" w:rsidRDefault="00CC758B" w:rsidP="006A0AEF">
            <w:pPr>
              <w:rPr>
                <w:rFonts w:ascii="Times New Roman" w:hAnsi="Times New Roman" w:cs="Times New Roman"/>
                <w:lang w:val="en-US" w:eastAsia="ru-RU"/>
              </w:rPr>
            </w:pPr>
            <w:proofErr w:type="spellStart"/>
            <w:r w:rsidRPr="000506D4">
              <w:rPr>
                <w:rFonts w:ascii="Times New Roman" w:hAnsi="Times New Roman" w:cs="Times New Roman"/>
                <w:lang w:eastAsia="ru-RU"/>
              </w:rPr>
              <w:t>Авиациялық</w:t>
            </w:r>
            <w:proofErr w:type="spellEnd"/>
            <w:r w:rsidRPr="000506D4">
              <w:rPr>
                <w:rFonts w:ascii="Times New Roman" w:hAnsi="Times New Roman" w:cs="Times New Roman"/>
                <w:lang w:val="en-US" w:eastAsia="ru-RU"/>
              </w:rPr>
              <w:t xml:space="preserve"> </w:t>
            </w:r>
            <w:proofErr w:type="spellStart"/>
            <w:r w:rsidRPr="000506D4">
              <w:rPr>
                <w:rFonts w:ascii="Times New Roman" w:hAnsi="Times New Roman" w:cs="Times New Roman"/>
                <w:lang w:eastAsia="ru-RU"/>
              </w:rPr>
              <w:t>персоналдың</w:t>
            </w:r>
            <w:proofErr w:type="spellEnd"/>
            <w:r w:rsidRPr="000506D4">
              <w:rPr>
                <w:rFonts w:ascii="Times New Roman" w:hAnsi="Times New Roman" w:cs="Times New Roman"/>
                <w:lang w:val="en-US" w:eastAsia="ru-RU"/>
              </w:rPr>
              <w:t xml:space="preserve"> </w:t>
            </w:r>
            <w:proofErr w:type="spellStart"/>
            <w:r w:rsidRPr="000506D4">
              <w:rPr>
                <w:rFonts w:ascii="Times New Roman" w:hAnsi="Times New Roman" w:cs="Times New Roman"/>
                <w:lang w:eastAsia="ru-RU"/>
              </w:rPr>
              <w:t>біліктілік</w:t>
            </w:r>
            <w:proofErr w:type="spellEnd"/>
            <w:r w:rsidRPr="000506D4">
              <w:rPr>
                <w:rFonts w:ascii="Times New Roman" w:hAnsi="Times New Roman" w:cs="Times New Roman"/>
                <w:lang w:val="en-US" w:eastAsia="ru-RU"/>
              </w:rPr>
              <w:t xml:space="preserve"> </w:t>
            </w:r>
            <w:proofErr w:type="spellStart"/>
            <w:r w:rsidRPr="000506D4">
              <w:rPr>
                <w:rFonts w:ascii="Times New Roman" w:hAnsi="Times New Roman" w:cs="Times New Roman"/>
                <w:lang w:eastAsia="ru-RU"/>
              </w:rPr>
              <w:t>деңгейін</w:t>
            </w:r>
            <w:proofErr w:type="spellEnd"/>
            <w:r w:rsidRPr="000506D4">
              <w:rPr>
                <w:rFonts w:ascii="Times New Roman" w:hAnsi="Times New Roman" w:cs="Times New Roman"/>
                <w:lang w:val="en-US" w:eastAsia="ru-RU"/>
              </w:rPr>
              <w:t xml:space="preserve"> </w:t>
            </w:r>
            <w:proofErr w:type="spellStart"/>
            <w:r w:rsidRPr="000506D4">
              <w:rPr>
                <w:rFonts w:ascii="Times New Roman" w:hAnsi="Times New Roman" w:cs="Times New Roman"/>
                <w:lang w:eastAsia="ru-RU"/>
              </w:rPr>
              <w:t>айқындауға</w:t>
            </w:r>
            <w:proofErr w:type="spellEnd"/>
            <w:r w:rsidRPr="000506D4">
              <w:rPr>
                <w:rFonts w:ascii="Times New Roman" w:hAnsi="Times New Roman" w:cs="Times New Roman"/>
                <w:lang w:val="en-US" w:eastAsia="ru-RU"/>
              </w:rPr>
              <w:t xml:space="preserve"> </w:t>
            </w:r>
            <w:proofErr w:type="spellStart"/>
            <w:r w:rsidRPr="000506D4">
              <w:rPr>
                <w:rFonts w:ascii="Times New Roman" w:hAnsi="Times New Roman" w:cs="Times New Roman"/>
                <w:lang w:eastAsia="ru-RU"/>
              </w:rPr>
              <w:t>құқығы</w:t>
            </w:r>
            <w:proofErr w:type="spellEnd"/>
            <w:r w:rsidRPr="000506D4">
              <w:rPr>
                <w:rFonts w:ascii="Times New Roman" w:hAnsi="Times New Roman" w:cs="Times New Roman"/>
                <w:lang w:val="en-US" w:eastAsia="ru-RU"/>
              </w:rPr>
              <w:t xml:space="preserve"> </w:t>
            </w:r>
            <w:r w:rsidRPr="000506D4">
              <w:rPr>
                <w:rFonts w:ascii="Times New Roman" w:hAnsi="Times New Roman" w:cs="Times New Roman"/>
                <w:lang w:eastAsia="ru-RU"/>
              </w:rPr>
              <w:t>бар</w:t>
            </w:r>
            <w:r w:rsidRPr="000506D4">
              <w:rPr>
                <w:rFonts w:ascii="Times New Roman" w:hAnsi="Times New Roman" w:cs="Times New Roman"/>
                <w:lang w:val="en-US" w:eastAsia="ru-RU"/>
              </w:rPr>
              <w:t xml:space="preserve"> </w:t>
            </w:r>
            <w:proofErr w:type="spellStart"/>
            <w:r w:rsidRPr="000506D4">
              <w:rPr>
                <w:rFonts w:ascii="Times New Roman" w:hAnsi="Times New Roman" w:cs="Times New Roman"/>
                <w:lang w:eastAsia="ru-RU"/>
              </w:rPr>
              <w:t>жеке</w:t>
            </w:r>
            <w:proofErr w:type="spellEnd"/>
            <w:r w:rsidRPr="000506D4">
              <w:rPr>
                <w:rFonts w:ascii="Times New Roman" w:hAnsi="Times New Roman" w:cs="Times New Roman"/>
                <w:lang w:val="en-US" w:eastAsia="ru-RU"/>
              </w:rPr>
              <w:t xml:space="preserve"> </w:t>
            </w:r>
            <w:proofErr w:type="spellStart"/>
            <w:r w:rsidRPr="000506D4">
              <w:rPr>
                <w:rFonts w:ascii="Times New Roman" w:hAnsi="Times New Roman" w:cs="Times New Roman"/>
                <w:lang w:eastAsia="ru-RU"/>
              </w:rPr>
              <w:t>тұлғаларға</w:t>
            </w:r>
            <w:proofErr w:type="spellEnd"/>
            <w:r w:rsidRPr="000506D4">
              <w:rPr>
                <w:rFonts w:ascii="Times New Roman" w:hAnsi="Times New Roman" w:cs="Times New Roman"/>
                <w:lang w:val="en-US" w:eastAsia="ru-RU"/>
              </w:rPr>
              <w:t xml:space="preserve"> </w:t>
            </w:r>
            <w:proofErr w:type="spellStart"/>
            <w:r w:rsidRPr="000506D4">
              <w:rPr>
                <w:rFonts w:ascii="Times New Roman" w:hAnsi="Times New Roman" w:cs="Times New Roman"/>
                <w:lang w:eastAsia="ru-RU"/>
              </w:rPr>
              <w:t>қойылатын</w:t>
            </w:r>
            <w:proofErr w:type="spellEnd"/>
            <w:r w:rsidRPr="000506D4">
              <w:rPr>
                <w:rFonts w:ascii="Times New Roman" w:hAnsi="Times New Roman" w:cs="Times New Roman"/>
                <w:lang w:val="en-US" w:eastAsia="ru-RU"/>
              </w:rPr>
              <w:t xml:space="preserve"> </w:t>
            </w:r>
            <w:proofErr w:type="spellStart"/>
            <w:r w:rsidRPr="000506D4">
              <w:rPr>
                <w:rFonts w:ascii="Times New Roman" w:hAnsi="Times New Roman" w:cs="Times New Roman"/>
                <w:lang w:eastAsia="ru-RU"/>
              </w:rPr>
              <w:t>біліктілік</w:t>
            </w:r>
            <w:proofErr w:type="spellEnd"/>
            <w:r w:rsidRPr="000506D4">
              <w:rPr>
                <w:rFonts w:ascii="Times New Roman" w:hAnsi="Times New Roman" w:cs="Times New Roman"/>
                <w:lang w:val="en-US" w:eastAsia="ru-RU"/>
              </w:rPr>
              <w:t xml:space="preserve"> </w:t>
            </w:r>
            <w:proofErr w:type="spellStart"/>
            <w:r w:rsidRPr="000506D4">
              <w:rPr>
                <w:rFonts w:ascii="Times New Roman" w:hAnsi="Times New Roman" w:cs="Times New Roman"/>
                <w:lang w:eastAsia="ru-RU"/>
              </w:rPr>
              <w:t>талаптары</w:t>
            </w:r>
            <w:proofErr w:type="spellEnd"/>
            <w:r w:rsidRPr="000506D4">
              <w:rPr>
                <w:rFonts w:ascii="Times New Roman" w:hAnsi="Times New Roman" w:cs="Times New Roman"/>
                <w:lang w:val="en-US" w:eastAsia="ru-RU"/>
              </w:rPr>
              <w:t xml:space="preserve"> / </w:t>
            </w:r>
          </w:p>
          <w:p w14:paraId="41FD38E3" w14:textId="2A7C39E7" w:rsidR="00286869" w:rsidRPr="000506D4" w:rsidRDefault="00CC758B" w:rsidP="006A0AEF">
            <w:pPr>
              <w:rPr>
                <w:rFonts w:ascii="Times New Roman" w:hAnsi="Times New Roman" w:cs="Times New Roman"/>
                <w:lang w:eastAsia="ru-RU"/>
              </w:rPr>
            </w:pPr>
            <w:r w:rsidRPr="000506D4">
              <w:rPr>
                <w:rFonts w:ascii="Times New Roman" w:hAnsi="Times New Roman" w:cs="Times New Roman"/>
                <w:lang w:eastAsia="ru-RU"/>
              </w:rPr>
              <w:t xml:space="preserve">Квалификационные требования, предъявляемых к физическим лицам, имеющим право определять уровень квалификации авиационного персонала / </w:t>
            </w:r>
          </w:p>
          <w:p w14:paraId="5458B322" w14:textId="445D150C" w:rsidR="00C2224B" w:rsidRPr="000506D4" w:rsidRDefault="00CC758B" w:rsidP="006A0AEF">
            <w:pPr>
              <w:rPr>
                <w:rFonts w:ascii="Times New Roman" w:hAnsi="Times New Roman" w:cs="Times New Roman"/>
                <w:lang w:val="en-US" w:eastAsia="ru-RU"/>
              </w:rPr>
            </w:pPr>
            <w:r w:rsidRPr="000506D4">
              <w:rPr>
                <w:rFonts w:ascii="Times New Roman" w:hAnsi="Times New Roman" w:cs="Times New Roman"/>
                <w:lang w:val="en-US" w:eastAsia="ru-RU"/>
              </w:rPr>
              <w:t>Qualification requirements for individuals who have the right to determine the level of qualification of aviation personnel</w:t>
            </w:r>
          </w:p>
        </w:tc>
        <w:tc>
          <w:tcPr>
            <w:tcW w:w="3396" w:type="dxa"/>
          </w:tcPr>
          <w:p w14:paraId="12F405A3" w14:textId="77777777" w:rsidR="00286869" w:rsidRPr="000506D4" w:rsidRDefault="00CC758B" w:rsidP="006A0AEF">
            <w:pPr>
              <w:rPr>
                <w:rFonts w:ascii="Times New Roman" w:hAnsi="Times New Roman" w:cs="Times New Roman"/>
                <w:lang w:val="en-US" w:eastAsia="ru-RU"/>
              </w:rPr>
            </w:pPr>
            <w:proofErr w:type="spellStart"/>
            <w:r w:rsidRPr="000506D4">
              <w:rPr>
                <w:rFonts w:ascii="Times New Roman" w:hAnsi="Times New Roman" w:cs="Times New Roman"/>
                <w:lang w:eastAsia="ru-RU"/>
              </w:rPr>
              <w:t>Қазақстан</w:t>
            </w:r>
            <w:proofErr w:type="spellEnd"/>
            <w:r w:rsidRPr="000506D4">
              <w:rPr>
                <w:rFonts w:ascii="Times New Roman" w:hAnsi="Times New Roman" w:cs="Times New Roman"/>
                <w:lang w:val="en-US" w:eastAsia="ru-RU"/>
              </w:rPr>
              <w:t xml:space="preserve"> </w:t>
            </w:r>
            <w:proofErr w:type="spellStart"/>
            <w:r w:rsidRPr="000506D4">
              <w:rPr>
                <w:rFonts w:ascii="Times New Roman" w:hAnsi="Times New Roman" w:cs="Times New Roman"/>
                <w:lang w:eastAsia="ru-RU"/>
              </w:rPr>
              <w:t>Республикасы</w:t>
            </w:r>
            <w:proofErr w:type="spellEnd"/>
            <w:r w:rsidRPr="000506D4">
              <w:rPr>
                <w:rFonts w:ascii="Times New Roman" w:hAnsi="Times New Roman" w:cs="Times New Roman"/>
                <w:lang w:val="en-US" w:eastAsia="ru-RU"/>
              </w:rPr>
              <w:t xml:space="preserve"> </w:t>
            </w:r>
            <w:proofErr w:type="spellStart"/>
            <w:r w:rsidRPr="000506D4">
              <w:rPr>
                <w:rFonts w:ascii="Times New Roman" w:hAnsi="Times New Roman" w:cs="Times New Roman"/>
                <w:lang w:eastAsia="ru-RU"/>
              </w:rPr>
              <w:t>Көлік</w:t>
            </w:r>
            <w:proofErr w:type="spellEnd"/>
            <w:r w:rsidRPr="000506D4">
              <w:rPr>
                <w:rFonts w:ascii="Times New Roman" w:hAnsi="Times New Roman" w:cs="Times New Roman"/>
                <w:lang w:val="en-US" w:eastAsia="ru-RU"/>
              </w:rPr>
              <w:t xml:space="preserve"> </w:t>
            </w:r>
            <w:proofErr w:type="spellStart"/>
            <w:r w:rsidRPr="000506D4">
              <w:rPr>
                <w:rFonts w:ascii="Times New Roman" w:hAnsi="Times New Roman" w:cs="Times New Roman"/>
                <w:lang w:eastAsia="ru-RU"/>
              </w:rPr>
              <w:t>және</w:t>
            </w:r>
            <w:proofErr w:type="spellEnd"/>
            <w:r w:rsidRPr="000506D4">
              <w:rPr>
                <w:rFonts w:ascii="Times New Roman" w:hAnsi="Times New Roman" w:cs="Times New Roman"/>
                <w:lang w:val="en-US" w:eastAsia="ru-RU"/>
              </w:rPr>
              <w:t xml:space="preserve"> </w:t>
            </w:r>
            <w:r w:rsidRPr="000506D4">
              <w:rPr>
                <w:rFonts w:ascii="Times New Roman" w:hAnsi="Times New Roman" w:cs="Times New Roman"/>
                <w:lang w:eastAsia="ru-RU"/>
              </w:rPr>
              <w:t>коммуникация</w:t>
            </w:r>
            <w:r w:rsidRPr="000506D4">
              <w:rPr>
                <w:rFonts w:ascii="Times New Roman" w:hAnsi="Times New Roman" w:cs="Times New Roman"/>
                <w:lang w:val="en-US" w:eastAsia="ru-RU"/>
              </w:rPr>
              <w:t xml:space="preserve"> </w:t>
            </w:r>
            <w:proofErr w:type="spellStart"/>
            <w:r w:rsidRPr="000506D4">
              <w:rPr>
                <w:rFonts w:ascii="Times New Roman" w:hAnsi="Times New Roman" w:cs="Times New Roman"/>
                <w:lang w:eastAsia="ru-RU"/>
              </w:rPr>
              <w:t>министрінің</w:t>
            </w:r>
            <w:proofErr w:type="spellEnd"/>
            <w:r w:rsidRPr="000506D4">
              <w:rPr>
                <w:rFonts w:ascii="Times New Roman" w:hAnsi="Times New Roman" w:cs="Times New Roman"/>
                <w:lang w:val="en-US" w:eastAsia="ru-RU"/>
              </w:rPr>
              <w:t xml:space="preserve"> 2013 </w:t>
            </w:r>
            <w:proofErr w:type="spellStart"/>
            <w:r w:rsidRPr="000506D4">
              <w:rPr>
                <w:rFonts w:ascii="Times New Roman" w:hAnsi="Times New Roman" w:cs="Times New Roman"/>
                <w:lang w:eastAsia="ru-RU"/>
              </w:rPr>
              <w:t>жылғы</w:t>
            </w:r>
            <w:proofErr w:type="spellEnd"/>
            <w:r w:rsidRPr="000506D4">
              <w:rPr>
                <w:rFonts w:ascii="Times New Roman" w:hAnsi="Times New Roman" w:cs="Times New Roman"/>
                <w:lang w:val="en-US" w:eastAsia="ru-RU"/>
              </w:rPr>
              <w:t xml:space="preserve"> 28 </w:t>
            </w:r>
            <w:proofErr w:type="spellStart"/>
            <w:r w:rsidRPr="000506D4">
              <w:rPr>
                <w:rFonts w:ascii="Times New Roman" w:hAnsi="Times New Roman" w:cs="Times New Roman"/>
                <w:lang w:eastAsia="ru-RU"/>
              </w:rPr>
              <w:t>қыркүйектегі</w:t>
            </w:r>
            <w:proofErr w:type="spellEnd"/>
            <w:r w:rsidRPr="000506D4">
              <w:rPr>
                <w:rFonts w:ascii="Times New Roman" w:hAnsi="Times New Roman" w:cs="Times New Roman"/>
                <w:lang w:val="en-US" w:eastAsia="ru-RU"/>
              </w:rPr>
              <w:t xml:space="preserve"> № 763 </w:t>
            </w:r>
            <w:proofErr w:type="spellStart"/>
            <w:r w:rsidRPr="000506D4">
              <w:rPr>
                <w:rFonts w:ascii="Times New Roman" w:hAnsi="Times New Roman" w:cs="Times New Roman"/>
                <w:lang w:eastAsia="ru-RU"/>
              </w:rPr>
              <w:t>бұйрығы</w:t>
            </w:r>
            <w:proofErr w:type="spellEnd"/>
            <w:r w:rsidRPr="000506D4">
              <w:rPr>
                <w:rFonts w:ascii="Times New Roman" w:hAnsi="Times New Roman" w:cs="Times New Roman"/>
                <w:lang w:val="en-US" w:eastAsia="ru-RU"/>
              </w:rPr>
              <w:t xml:space="preserve"> / </w:t>
            </w:r>
          </w:p>
          <w:p w14:paraId="577BFDC1" w14:textId="4D781615" w:rsidR="00CC758B" w:rsidRPr="000506D4" w:rsidRDefault="00CC758B" w:rsidP="006A0AEF">
            <w:pPr>
              <w:rPr>
                <w:rFonts w:ascii="Times New Roman" w:hAnsi="Times New Roman" w:cs="Times New Roman"/>
                <w:lang w:val="en-US" w:eastAsia="ru-RU"/>
              </w:rPr>
            </w:pPr>
            <w:r w:rsidRPr="000506D4">
              <w:rPr>
                <w:rFonts w:ascii="Times New Roman" w:hAnsi="Times New Roman" w:cs="Times New Roman"/>
                <w:lang w:eastAsia="ru-RU"/>
              </w:rPr>
              <w:t>Приказ</w:t>
            </w:r>
            <w:r w:rsidRPr="000506D4">
              <w:rPr>
                <w:rFonts w:ascii="Times New Roman" w:hAnsi="Times New Roman" w:cs="Times New Roman"/>
                <w:lang w:val="en-US" w:eastAsia="ru-RU"/>
              </w:rPr>
              <w:t xml:space="preserve"> </w:t>
            </w:r>
            <w:r w:rsidRPr="000506D4">
              <w:rPr>
                <w:rFonts w:ascii="Times New Roman" w:hAnsi="Times New Roman" w:cs="Times New Roman"/>
                <w:lang w:eastAsia="ru-RU"/>
              </w:rPr>
              <w:t>Министра</w:t>
            </w:r>
            <w:r w:rsidRPr="000506D4">
              <w:rPr>
                <w:rFonts w:ascii="Times New Roman" w:hAnsi="Times New Roman" w:cs="Times New Roman"/>
                <w:lang w:val="en-US" w:eastAsia="ru-RU"/>
              </w:rPr>
              <w:t xml:space="preserve"> </w:t>
            </w:r>
            <w:r w:rsidRPr="000506D4">
              <w:rPr>
                <w:rFonts w:ascii="Times New Roman" w:hAnsi="Times New Roman" w:cs="Times New Roman"/>
                <w:lang w:eastAsia="ru-RU"/>
              </w:rPr>
              <w:t>транспорта</w:t>
            </w:r>
          </w:p>
          <w:p w14:paraId="69DCF105" w14:textId="456B56D7" w:rsidR="00C2224B" w:rsidRPr="000506D4" w:rsidRDefault="00CC758B" w:rsidP="006A0AEF">
            <w:pPr>
              <w:rPr>
                <w:rFonts w:ascii="Times New Roman" w:hAnsi="Times New Roman" w:cs="Times New Roman"/>
                <w:lang w:val="en-US" w:eastAsia="ru-RU"/>
              </w:rPr>
            </w:pPr>
            <w:r w:rsidRPr="000506D4">
              <w:rPr>
                <w:rFonts w:ascii="Times New Roman" w:hAnsi="Times New Roman" w:cs="Times New Roman"/>
                <w:lang w:eastAsia="ru-RU"/>
              </w:rPr>
              <w:t>и</w:t>
            </w:r>
            <w:r w:rsidRPr="000506D4">
              <w:rPr>
                <w:rFonts w:ascii="Times New Roman" w:hAnsi="Times New Roman" w:cs="Times New Roman"/>
                <w:lang w:val="en-US" w:eastAsia="ru-RU"/>
              </w:rPr>
              <w:t xml:space="preserve"> </w:t>
            </w:r>
            <w:r w:rsidRPr="000506D4">
              <w:rPr>
                <w:rFonts w:ascii="Times New Roman" w:hAnsi="Times New Roman" w:cs="Times New Roman"/>
                <w:lang w:eastAsia="ru-RU"/>
              </w:rPr>
              <w:t>коммуникаций</w:t>
            </w:r>
            <w:r w:rsidRPr="000506D4">
              <w:rPr>
                <w:rFonts w:ascii="Times New Roman" w:hAnsi="Times New Roman" w:cs="Times New Roman"/>
                <w:lang w:val="en-US" w:eastAsia="ru-RU"/>
              </w:rPr>
              <w:t xml:space="preserve"> </w:t>
            </w:r>
            <w:r w:rsidRPr="000506D4">
              <w:rPr>
                <w:rFonts w:ascii="Times New Roman" w:hAnsi="Times New Roman" w:cs="Times New Roman"/>
                <w:lang w:eastAsia="ru-RU"/>
              </w:rPr>
              <w:t>Республики</w:t>
            </w:r>
            <w:r w:rsidRPr="000506D4">
              <w:rPr>
                <w:rFonts w:ascii="Times New Roman" w:hAnsi="Times New Roman" w:cs="Times New Roman"/>
                <w:lang w:val="en-US" w:eastAsia="ru-RU"/>
              </w:rPr>
              <w:t xml:space="preserve"> </w:t>
            </w:r>
            <w:r w:rsidRPr="000506D4">
              <w:rPr>
                <w:rFonts w:ascii="Times New Roman" w:hAnsi="Times New Roman" w:cs="Times New Roman"/>
                <w:lang w:eastAsia="ru-RU"/>
              </w:rPr>
              <w:t>Казахстан</w:t>
            </w:r>
            <w:r w:rsidRPr="000506D4">
              <w:rPr>
                <w:rFonts w:ascii="Times New Roman" w:hAnsi="Times New Roman" w:cs="Times New Roman"/>
                <w:lang w:val="en-US" w:eastAsia="ru-RU"/>
              </w:rPr>
              <w:t xml:space="preserve"> </w:t>
            </w:r>
            <w:r w:rsidRPr="000506D4">
              <w:rPr>
                <w:rFonts w:ascii="Times New Roman" w:hAnsi="Times New Roman" w:cs="Times New Roman"/>
                <w:lang w:eastAsia="ru-RU"/>
              </w:rPr>
              <w:t>от</w:t>
            </w:r>
            <w:r w:rsidRPr="000506D4">
              <w:rPr>
                <w:rFonts w:ascii="Times New Roman" w:hAnsi="Times New Roman" w:cs="Times New Roman"/>
                <w:lang w:val="en-US" w:eastAsia="ru-RU"/>
              </w:rPr>
              <w:t xml:space="preserve"> 28 </w:t>
            </w:r>
            <w:r w:rsidRPr="000506D4">
              <w:rPr>
                <w:rFonts w:ascii="Times New Roman" w:hAnsi="Times New Roman" w:cs="Times New Roman"/>
                <w:lang w:eastAsia="ru-RU"/>
              </w:rPr>
              <w:t>сентября</w:t>
            </w:r>
            <w:r w:rsidRPr="000506D4">
              <w:rPr>
                <w:rFonts w:ascii="Times New Roman" w:hAnsi="Times New Roman" w:cs="Times New Roman"/>
                <w:lang w:val="en-US" w:eastAsia="ru-RU"/>
              </w:rPr>
              <w:t xml:space="preserve"> 2013 </w:t>
            </w:r>
            <w:r w:rsidRPr="000506D4">
              <w:rPr>
                <w:rFonts w:ascii="Times New Roman" w:hAnsi="Times New Roman" w:cs="Times New Roman"/>
                <w:lang w:eastAsia="ru-RU"/>
              </w:rPr>
              <w:t>года</w:t>
            </w:r>
            <w:r w:rsidRPr="000506D4">
              <w:rPr>
                <w:rFonts w:ascii="Times New Roman" w:hAnsi="Times New Roman" w:cs="Times New Roman"/>
                <w:lang w:val="en-US" w:eastAsia="ru-RU"/>
              </w:rPr>
              <w:t xml:space="preserve"> № 763 / </w:t>
            </w:r>
            <w:r w:rsidR="00FC0C95" w:rsidRPr="000506D4">
              <w:rPr>
                <w:rFonts w:ascii="Times New Roman" w:hAnsi="Times New Roman" w:cs="Times New Roman"/>
                <w:lang w:val="en-US" w:eastAsia="ru-RU"/>
              </w:rPr>
              <w:t>Order of the Minister of Transport of the Republic of Kazakhstan from September 28, 2013 № 763</w:t>
            </w:r>
          </w:p>
        </w:tc>
      </w:tr>
      <w:tr w:rsidR="0086052E" w:rsidRPr="000506D4" w14:paraId="505561C3" w14:textId="77777777" w:rsidTr="00F24131">
        <w:tc>
          <w:tcPr>
            <w:tcW w:w="5948" w:type="dxa"/>
          </w:tcPr>
          <w:p w14:paraId="2A922780" w14:textId="77777777" w:rsidR="00BB6318" w:rsidRPr="000506D4" w:rsidRDefault="00137D6B" w:rsidP="006A0AEF">
            <w:pPr>
              <w:jc w:val="both"/>
              <w:rPr>
                <w:rFonts w:ascii="Times New Roman" w:hAnsi="Times New Roman" w:cs="Times New Roman"/>
                <w:lang w:val="kk-KZ" w:eastAsia="ru-RU"/>
              </w:rPr>
            </w:pPr>
            <w:r w:rsidRPr="000506D4">
              <w:rPr>
                <w:rFonts w:ascii="Times New Roman" w:hAnsi="Times New Roman" w:cs="Times New Roman"/>
                <w:lang w:val="kk-KZ" w:eastAsia="ru-RU"/>
              </w:rPr>
              <w:t xml:space="preserve">"Қазақстанның авиациялық әкімшілігі" АҚ біліктілік комиссиясы туралы ереже / </w:t>
            </w:r>
          </w:p>
          <w:p w14:paraId="1F900F49" w14:textId="77777777" w:rsidR="00BB6318" w:rsidRPr="000506D4" w:rsidRDefault="00447112" w:rsidP="006A0AEF">
            <w:pPr>
              <w:jc w:val="both"/>
              <w:rPr>
                <w:rFonts w:ascii="Times New Roman" w:hAnsi="Times New Roman" w:cs="Times New Roman"/>
                <w:lang w:val="kk-KZ" w:eastAsia="ru-RU"/>
              </w:rPr>
            </w:pPr>
            <w:r w:rsidRPr="000506D4">
              <w:rPr>
                <w:rFonts w:ascii="Times New Roman" w:hAnsi="Times New Roman" w:cs="Times New Roman"/>
                <w:lang w:val="kk-KZ" w:eastAsia="ru-RU"/>
              </w:rPr>
              <w:t>Положение о квалификационной комисси</w:t>
            </w:r>
            <w:r w:rsidR="00097908" w:rsidRPr="000506D4">
              <w:rPr>
                <w:rFonts w:ascii="Times New Roman" w:hAnsi="Times New Roman" w:cs="Times New Roman"/>
                <w:lang w:val="kk-KZ" w:eastAsia="ru-RU"/>
              </w:rPr>
              <w:t xml:space="preserve">и </w:t>
            </w:r>
            <w:r w:rsidR="00592996" w:rsidRPr="000506D4">
              <w:rPr>
                <w:rFonts w:ascii="Times New Roman" w:hAnsi="Times New Roman" w:cs="Times New Roman"/>
                <w:lang w:val="kk-KZ" w:eastAsia="ru-RU"/>
              </w:rPr>
              <w:t>АО «Авиационная администрация Казахстана»</w:t>
            </w:r>
            <w:r w:rsidR="00FD315C" w:rsidRPr="000506D4">
              <w:rPr>
                <w:rFonts w:ascii="Times New Roman" w:hAnsi="Times New Roman" w:cs="Times New Roman"/>
                <w:lang w:val="kk-KZ" w:eastAsia="ru-RU"/>
              </w:rPr>
              <w:t xml:space="preserve"> / </w:t>
            </w:r>
          </w:p>
          <w:p w14:paraId="2DE9DFF0" w14:textId="44021944" w:rsidR="00FD315C" w:rsidRPr="000506D4" w:rsidRDefault="00137D6B" w:rsidP="006A0AEF">
            <w:pPr>
              <w:jc w:val="both"/>
              <w:rPr>
                <w:rFonts w:ascii="Times New Roman" w:hAnsi="Times New Roman" w:cs="Times New Roman"/>
                <w:lang w:val="kk-KZ" w:eastAsia="ru-RU"/>
              </w:rPr>
            </w:pPr>
            <w:r w:rsidRPr="000506D4">
              <w:rPr>
                <w:rFonts w:ascii="Times New Roman" w:hAnsi="Times New Roman" w:cs="Times New Roman"/>
                <w:lang w:val="kk-KZ" w:eastAsia="ru-RU"/>
              </w:rPr>
              <w:t>Regulations on the Qualification Commission of "Aviation Administration of Kazakhstan"</w:t>
            </w:r>
            <w:r w:rsidR="0045380A" w:rsidRPr="000506D4">
              <w:rPr>
                <w:rFonts w:ascii="Times New Roman" w:hAnsi="Times New Roman" w:cs="Times New Roman"/>
                <w:lang w:val="kk-KZ" w:eastAsia="ru-RU"/>
              </w:rPr>
              <w:t xml:space="preserve"> JSC</w:t>
            </w:r>
          </w:p>
        </w:tc>
        <w:tc>
          <w:tcPr>
            <w:tcW w:w="3396" w:type="dxa"/>
          </w:tcPr>
          <w:p w14:paraId="0040C86B" w14:textId="4F07C13A" w:rsidR="0086052E" w:rsidRPr="000506D4" w:rsidRDefault="00096B4E" w:rsidP="006A0AEF">
            <w:pPr>
              <w:rPr>
                <w:rFonts w:ascii="Times New Roman" w:hAnsi="Times New Roman" w:cs="Times New Roman"/>
                <w:lang w:eastAsia="ru-RU"/>
              </w:rPr>
            </w:pPr>
            <w:r w:rsidRPr="000506D4">
              <w:rPr>
                <w:rFonts w:ascii="Times New Roman" w:hAnsi="Times New Roman" w:cs="Times New Roman"/>
                <w:lang w:eastAsia="ru-RU"/>
              </w:rPr>
              <w:t>AAK-PEL-M.1035</w:t>
            </w:r>
          </w:p>
        </w:tc>
      </w:tr>
    </w:tbl>
    <w:p w14:paraId="292235BD" w14:textId="77777777" w:rsidR="009013BC" w:rsidRPr="000506D4" w:rsidRDefault="009013BC" w:rsidP="006A0AEF">
      <w:pPr>
        <w:spacing w:after="0" w:line="240" w:lineRule="auto"/>
        <w:rPr>
          <w:rFonts w:ascii="Times New Roman" w:eastAsiaTheme="majorEastAsia" w:hAnsi="Times New Roman" w:cs="Times New Roman"/>
          <w:color w:val="2F5496" w:themeColor="accent1" w:themeShade="BF"/>
          <w:sz w:val="32"/>
          <w:szCs w:val="32"/>
          <w:lang w:eastAsia="ru-RU"/>
        </w:rPr>
      </w:pPr>
      <w:bookmarkStart w:id="10" w:name="_Toc94188081"/>
      <w:r w:rsidRPr="000506D4">
        <w:rPr>
          <w:rFonts w:ascii="Times New Roman" w:hAnsi="Times New Roman" w:cs="Times New Roman"/>
          <w:lang w:eastAsia="ru-RU"/>
        </w:rPr>
        <w:br w:type="page"/>
      </w:r>
    </w:p>
    <w:p w14:paraId="26ACE72F" w14:textId="40AD1A57" w:rsidR="00627DFE" w:rsidRPr="000506D4" w:rsidRDefault="00627DFE" w:rsidP="00627DFE">
      <w:pPr>
        <w:pStyle w:val="1"/>
        <w:spacing w:before="0" w:line="240" w:lineRule="auto"/>
        <w:rPr>
          <w:rFonts w:ascii="Times New Roman" w:hAnsi="Times New Roman" w:cs="Times New Roman"/>
          <w:lang w:eastAsia="ru-RU"/>
        </w:rPr>
      </w:pPr>
      <w:bookmarkStart w:id="11" w:name="_Toc139958259"/>
      <w:r w:rsidRPr="000506D4">
        <w:rPr>
          <w:rFonts w:ascii="Times New Roman" w:hAnsi="Times New Roman" w:cs="Times New Roman"/>
          <w:lang w:val="en-US" w:eastAsia="ru-RU"/>
        </w:rPr>
        <w:lastRenderedPageBreak/>
        <w:t>A</w:t>
      </w:r>
      <w:r w:rsidRPr="000506D4">
        <w:rPr>
          <w:rFonts w:ascii="Times New Roman" w:hAnsi="Times New Roman" w:cs="Times New Roman"/>
          <w:lang w:val="kk-KZ" w:eastAsia="ru-RU"/>
        </w:rPr>
        <w:t xml:space="preserve"> БӨЛІ</w:t>
      </w:r>
      <w:r w:rsidRPr="000506D4">
        <w:rPr>
          <w:rFonts w:ascii="Times New Roman" w:hAnsi="Times New Roman" w:cs="Times New Roman"/>
          <w:lang w:eastAsia="ru-RU"/>
        </w:rPr>
        <w:t>М</w:t>
      </w:r>
      <w:bookmarkEnd w:id="11"/>
    </w:p>
    <w:p w14:paraId="522DB191" w14:textId="77777777" w:rsidR="00627DFE" w:rsidRPr="000506D4" w:rsidRDefault="00627DFE" w:rsidP="00627DFE">
      <w:pPr>
        <w:widowControl w:val="0"/>
        <w:tabs>
          <w:tab w:val="left" w:pos="1627"/>
          <w:tab w:val="left" w:pos="8789"/>
        </w:tabs>
        <w:autoSpaceDE w:val="0"/>
        <w:autoSpaceDN w:val="0"/>
        <w:spacing w:after="0" w:line="240" w:lineRule="auto"/>
        <w:jc w:val="both"/>
        <w:rPr>
          <w:rFonts w:ascii="Times New Roman" w:hAnsi="Times New Roman" w:cs="Times New Roman"/>
          <w:sz w:val="28"/>
          <w:szCs w:val="28"/>
          <w:lang w:val="kk-KZ" w:eastAsia="ru-RU"/>
        </w:rPr>
      </w:pPr>
    </w:p>
    <w:p w14:paraId="3E01EA0F" w14:textId="42506ABF" w:rsidR="00627DFE" w:rsidRPr="000506D4" w:rsidRDefault="00627DFE" w:rsidP="00627DFE">
      <w:pPr>
        <w:pStyle w:val="2"/>
        <w:rPr>
          <w:rFonts w:ascii="Times New Roman" w:hAnsi="Times New Roman" w:cs="Times New Roman"/>
          <w:b/>
          <w:bCs/>
          <w:sz w:val="28"/>
          <w:szCs w:val="28"/>
          <w:lang w:val="kk-KZ"/>
        </w:rPr>
      </w:pPr>
      <w:bookmarkStart w:id="12" w:name="_Toc139958260"/>
      <w:r w:rsidRPr="000506D4">
        <w:rPr>
          <w:rFonts w:ascii="Times New Roman" w:hAnsi="Times New Roman" w:cs="Times New Roman"/>
          <w:b/>
          <w:bCs/>
          <w:sz w:val="28"/>
          <w:szCs w:val="28"/>
          <w:lang w:val="en-US"/>
        </w:rPr>
        <w:t>A</w:t>
      </w:r>
      <w:r w:rsidRPr="000506D4">
        <w:rPr>
          <w:rFonts w:ascii="Times New Roman" w:hAnsi="Times New Roman" w:cs="Times New Roman"/>
          <w:b/>
          <w:bCs/>
          <w:sz w:val="28"/>
          <w:szCs w:val="28"/>
          <w:lang w:val="kk-KZ"/>
        </w:rPr>
        <w:t>.1 Жалпы ережелер</w:t>
      </w:r>
      <w:bookmarkEnd w:id="12"/>
      <w:r w:rsidRPr="000506D4">
        <w:rPr>
          <w:rFonts w:ascii="Times New Roman" w:hAnsi="Times New Roman" w:cs="Times New Roman"/>
          <w:b/>
          <w:bCs/>
          <w:sz w:val="28"/>
          <w:szCs w:val="28"/>
          <w:lang w:val="kk-KZ"/>
        </w:rPr>
        <w:t xml:space="preserve"> </w:t>
      </w:r>
    </w:p>
    <w:p w14:paraId="6A7D07E1"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1.1.</w:t>
      </w:r>
      <w:r w:rsidRPr="000506D4">
        <w:rPr>
          <w:rFonts w:ascii="Times New Roman" w:hAnsi="Times New Roman" w:cs="Times New Roman"/>
          <w:sz w:val="28"/>
          <w:szCs w:val="28"/>
          <w:lang w:val="kk-KZ"/>
        </w:rPr>
        <w:tab/>
        <w:t xml:space="preserve">Емтихан алушыларды (бағалаушыларды) тағайындау және олардың өкілеттіктерін ұзарту рәсімі (бұдан әрі- Рәсім) 2017 жылғы 31 шілдедегі № 517 Қазақстан Республикасы Инвестициялар және даму министрінің м.а. бұйрығымен бекітілген Авиациялық персоналдың біліктілік деңгейін айқындау қағидаларына (бұдан әрі - Қағидалар), 2013 жылғы 28 қыркүйектегі № 763 Қазақстан Республикасы Көлік және коммуникация министрінің бұйрығымен бекітілген Авиациялық персоналдың біліктілік деңгейін айқындауға құқығы бар жеке тұлғаларға қойылатын біліктілік талаптарына (бұдан әрі – Біліктілік талаптары), Халықаралық азаматтық авиация ұйымы (ИКАО) стандарттарының және ұсынылатын практикасының талаптарына және «Қазақстан Республикасының әуе кеңістігін пайдалану және авиация қызметі туралы» Қазақстан Республикасы Заңының 7-бабына сәйкес әзірленді.  </w:t>
      </w:r>
    </w:p>
    <w:p w14:paraId="59A4390C"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1.2.</w:t>
      </w:r>
      <w:r w:rsidRPr="000506D4">
        <w:rPr>
          <w:rFonts w:ascii="Times New Roman" w:hAnsi="Times New Roman" w:cs="Times New Roman"/>
          <w:sz w:val="28"/>
          <w:szCs w:val="28"/>
          <w:lang w:val="kk-KZ"/>
        </w:rPr>
        <w:tab/>
        <w:t>Рәсім емтихан алушыны (бағалаушыны) тағайындаудың және оның өкілеттігін ұзартудың бірыңғай тәртібін белгілеуге арналған.</w:t>
      </w:r>
    </w:p>
    <w:p w14:paraId="0C2D7A4C" w14:textId="77777777" w:rsidR="00627DFE"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1.3.</w:t>
      </w:r>
      <w:r w:rsidRPr="000506D4">
        <w:rPr>
          <w:rFonts w:ascii="Times New Roman" w:hAnsi="Times New Roman" w:cs="Times New Roman"/>
          <w:sz w:val="28"/>
          <w:szCs w:val="28"/>
          <w:lang w:val="kk-KZ"/>
        </w:rPr>
        <w:tab/>
        <w:t xml:space="preserve">Емтихан алушының (бағалаушының) өкілеттігін тағайындауға немесе ұзартуға үміткер жеке тұлғалар біліктілік талаптарына сәйкес келуге тиіс. </w:t>
      </w:r>
    </w:p>
    <w:p w14:paraId="41FDBF61" w14:textId="4B6E6A40" w:rsidR="00AA6266" w:rsidRPr="000506D4" w:rsidRDefault="00AA6266" w:rsidP="00627DFE">
      <w:pPr>
        <w:spacing w:after="0" w:line="240" w:lineRule="auto"/>
        <w:ind w:firstLine="708"/>
        <w:jc w:val="both"/>
        <w:rPr>
          <w:rFonts w:ascii="Times New Roman" w:hAnsi="Times New Roman" w:cs="Times New Roman"/>
          <w:sz w:val="28"/>
          <w:szCs w:val="28"/>
          <w:lang w:val="kk-KZ"/>
        </w:rPr>
      </w:pPr>
      <w:r w:rsidRPr="008D6F10">
        <w:rPr>
          <w:rFonts w:ascii="Times New Roman" w:hAnsi="Times New Roman" w:cs="Times New Roman"/>
          <w:sz w:val="28"/>
          <w:szCs w:val="28"/>
          <w:lang w:val="kk-KZ"/>
        </w:rPr>
        <w:t xml:space="preserve">1.4 </w:t>
      </w:r>
      <w:r w:rsidRPr="00AA6266">
        <w:rPr>
          <w:rFonts w:ascii="Times New Roman" w:hAnsi="Times New Roman" w:cs="Times New Roman"/>
          <w:sz w:val="28"/>
          <w:szCs w:val="28"/>
          <w:lang w:val="kk-KZ"/>
        </w:rPr>
        <w:t>Өтініш беруші осы рәсімнің B.2-бөліміне сәйкес құжаттардың сканерленген көшірмелерін ұсынады.</w:t>
      </w:r>
    </w:p>
    <w:p w14:paraId="47B96F87" w14:textId="6A8DA5DE"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1.</w:t>
      </w:r>
      <w:r w:rsidR="006421A1">
        <w:rPr>
          <w:rFonts w:ascii="Times New Roman" w:hAnsi="Times New Roman" w:cs="Times New Roman"/>
          <w:sz w:val="28"/>
          <w:szCs w:val="28"/>
          <w:lang w:val="kk-KZ"/>
        </w:rPr>
        <w:t>5</w:t>
      </w:r>
      <w:r w:rsidRPr="000506D4">
        <w:rPr>
          <w:rFonts w:ascii="Times New Roman" w:hAnsi="Times New Roman" w:cs="Times New Roman"/>
          <w:sz w:val="28"/>
          <w:szCs w:val="28"/>
          <w:lang w:val="kk-KZ"/>
        </w:rPr>
        <w:t>.</w:t>
      </w:r>
      <w:r w:rsidRPr="000506D4">
        <w:rPr>
          <w:rFonts w:ascii="Times New Roman" w:hAnsi="Times New Roman" w:cs="Times New Roman"/>
          <w:sz w:val="28"/>
          <w:szCs w:val="28"/>
          <w:lang w:val="kk-KZ"/>
        </w:rPr>
        <w:tab/>
        <w:t xml:space="preserve">Осы Рәсімде: </w:t>
      </w:r>
    </w:p>
    <w:p w14:paraId="2FF8778B"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 xml:space="preserve">1) емтихан алушы (бағалаушы) қызметінің бағыттары бойынша ұсынылатын құжаттардың тізбесі;   </w:t>
      </w:r>
    </w:p>
    <w:p w14:paraId="6A0EDFBE"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 xml:space="preserve">2) өтініштерді қарау және өтініш берушінің біліктілік талаптарына сәйкестігіне бағалау жүргізу тәртібі;  </w:t>
      </w:r>
    </w:p>
    <w:p w14:paraId="57AA6A77" w14:textId="0D809F20"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3) емтихан алушының (бағалаушының) рұқсатын беруі</w:t>
      </w:r>
      <w:r w:rsidR="009B52A8" w:rsidRPr="008D6F10">
        <w:rPr>
          <w:rFonts w:ascii="Times New Roman" w:hAnsi="Times New Roman" w:cs="Times New Roman"/>
          <w:sz w:val="28"/>
          <w:szCs w:val="28"/>
          <w:lang w:val="kk-KZ"/>
        </w:rPr>
        <w:t xml:space="preserve"> (</w:t>
      </w:r>
      <w:r w:rsidR="009B52A8">
        <w:rPr>
          <w:rFonts w:ascii="Times New Roman" w:hAnsi="Times New Roman" w:cs="Times New Roman"/>
          <w:sz w:val="28"/>
          <w:szCs w:val="28"/>
          <w:lang w:val="kk-KZ"/>
        </w:rPr>
        <w:t>е</w:t>
      </w:r>
      <w:r w:rsidR="009B52A8" w:rsidRPr="009B52A8">
        <w:rPr>
          <w:rFonts w:ascii="Times New Roman" w:hAnsi="Times New Roman" w:cs="Times New Roman"/>
          <w:sz w:val="28"/>
          <w:szCs w:val="28"/>
          <w:lang w:val="kk-KZ"/>
        </w:rPr>
        <w:t>мтихан алушыларды (бағалаушыларды) тағайындау және олардың өкілеттіктерін ұзарту</w:t>
      </w:r>
      <w:r w:rsidR="00A73099" w:rsidRPr="008D6F10">
        <w:rPr>
          <w:rFonts w:ascii="Times New Roman" w:hAnsi="Times New Roman" w:cs="Times New Roman"/>
          <w:sz w:val="28"/>
          <w:szCs w:val="28"/>
          <w:lang w:val="kk-KZ"/>
        </w:rPr>
        <w:t>ы</w:t>
      </w:r>
      <w:r w:rsidRPr="000506D4">
        <w:rPr>
          <w:rFonts w:ascii="Times New Roman" w:hAnsi="Times New Roman" w:cs="Times New Roman"/>
          <w:sz w:val="28"/>
          <w:szCs w:val="28"/>
          <w:lang w:val="kk-KZ"/>
        </w:rPr>
        <w:t>;</w:t>
      </w:r>
    </w:p>
    <w:p w14:paraId="3FC34D65"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 xml:space="preserve">4) емтихан алушының (бағалаушының) бірегей тіркеу нөмірін беру тәртібі егжей-тегжей жазылады; </w:t>
      </w:r>
    </w:p>
    <w:p w14:paraId="427CE053" w14:textId="57211362"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1.</w:t>
      </w:r>
      <w:r w:rsidR="009B52A8">
        <w:rPr>
          <w:rFonts w:ascii="Times New Roman" w:hAnsi="Times New Roman" w:cs="Times New Roman"/>
          <w:sz w:val="28"/>
          <w:szCs w:val="28"/>
          <w:lang w:val="kk-KZ"/>
        </w:rPr>
        <w:t>6</w:t>
      </w:r>
      <w:r w:rsidRPr="000506D4">
        <w:rPr>
          <w:rFonts w:ascii="Times New Roman" w:hAnsi="Times New Roman" w:cs="Times New Roman"/>
          <w:sz w:val="28"/>
          <w:szCs w:val="28"/>
          <w:lang w:val="kk-KZ"/>
        </w:rPr>
        <w:t>.</w:t>
      </w:r>
      <w:r w:rsidRPr="000506D4">
        <w:rPr>
          <w:rFonts w:ascii="Times New Roman" w:hAnsi="Times New Roman" w:cs="Times New Roman"/>
          <w:sz w:val="28"/>
          <w:szCs w:val="28"/>
          <w:lang w:val="kk-KZ"/>
        </w:rPr>
        <w:tab/>
        <w:t>Рәсім емтихан алушының (бағалаушының) рұқсаттарын беруге және алуға байланысты қызметтің барлық қатысушылары үшін қолданылады.</w:t>
      </w:r>
    </w:p>
    <w:p w14:paraId="4BB6B8AD" w14:textId="63F726DB" w:rsidR="00627DFE" w:rsidRPr="000506D4" w:rsidRDefault="00627DFE" w:rsidP="00627DFE">
      <w:pPr>
        <w:spacing w:after="0" w:line="240" w:lineRule="auto"/>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Емтихан алушының (бағалаушының) өкілеттігін тағайындау немесе ұзарту үшін өтініш беруші «ҚАӘ» АҚ кеңсесіне емтихан алушының  (бағалаушының) қызмет бағыттары бойынша осы Рәсімдердің</w:t>
      </w:r>
      <w:r w:rsidR="00B37F83" w:rsidRPr="000506D4">
        <w:rPr>
          <w:rFonts w:ascii="Times New Roman" w:hAnsi="Times New Roman" w:cs="Times New Roman"/>
          <w:sz w:val="28"/>
          <w:szCs w:val="28"/>
          <w:lang w:val="kk-KZ"/>
        </w:rPr>
        <w:t xml:space="preserve"> </w:t>
      </w:r>
      <w:r w:rsidRPr="000506D4">
        <w:rPr>
          <w:rFonts w:ascii="Times New Roman" w:hAnsi="Times New Roman" w:cs="Times New Roman"/>
          <w:sz w:val="28"/>
          <w:szCs w:val="28"/>
          <w:lang w:val="kk-KZ"/>
        </w:rPr>
        <w:t>2.1, 2.2 және</w:t>
      </w:r>
      <w:r w:rsidR="00B37F83" w:rsidRPr="000506D4">
        <w:rPr>
          <w:rFonts w:ascii="Times New Roman" w:hAnsi="Times New Roman" w:cs="Times New Roman"/>
          <w:sz w:val="28"/>
          <w:szCs w:val="28"/>
          <w:lang w:val="kk-KZ"/>
        </w:rPr>
        <w:t xml:space="preserve"> </w:t>
      </w:r>
      <w:r w:rsidRPr="000506D4">
        <w:rPr>
          <w:rFonts w:ascii="Times New Roman" w:hAnsi="Times New Roman" w:cs="Times New Roman"/>
          <w:sz w:val="28"/>
          <w:szCs w:val="28"/>
          <w:lang w:val="kk-KZ"/>
        </w:rPr>
        <w:t xml:space="preserve">2.3-тармақтарына сәйкес PDF форматындағы құжаттардың сканерленген көшірмелерін ұсынады.  </w:t>
      </w:r>
    </w:p>
    <w:p w14:paraId="3BD7AD99" w14:textId="7C2FA7F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lastRenderedPageBreak/>
        <w:t>1.</w:t>
      </w:r>
      <w:r w:rsidR="00793C4F" w:rsidRPr="00793C4F">
        <w:rPr>
          <w:rFonts w:ascii="Times New Roman" w:hAnsi="Times New Roman" w:cs="Times New Roman"/>
          <w:sz w:val="28"/>
          <w:szCs w:val="28"/>
          <w:lang w:val="kk-KZ"/>
        </w:rPr>
        <w:t>7</w:t>
      </w:r>
      <w:r w:rsidRPr="000506D4">
        <w:rPr>
          <w:rFonts w:ascii="Times New Roman" w:hAnsi="Times New Roman" w:cs="Times New Roman"/>
          <w:sz w:val="28"/>
          <w:szCs w:val="28"/>
          <w:lang w:val="kk-KZ"/>
        </w:rPr>
        <w:t>.</w:t>
      </w:r>
      <w:r w:rsidRPr="000506D4">
        <w:rPr>
          <w:rFonts w:ascii="Times New Roman" w:hAnsi="Times New Roman" w:cs="Times New Roman"/>
          <w:sz w:val="28"/>
          <w:szCs w:val="28"/>
          <w:lang w:val="kk-KZ"/>
        </w:rPr>
        <w:tab/>
        <w:t xml:space="preserve">«ҚАӘ» АҚ штатында «ҚАӘ» АҚ тиісті емтихан алушысы болмаған жағдайда, осы рәсімде көзделген «ААК» АҚ емтихан алушының міндеттерін орындауды «ҚАӘ» АҚ ЛД авиациялық инспекторы жүзеге асырады. </w:t>
      </w:r>
    </w:p>
    <w:p w14:paraId="5C2B9DDF" w14:textId="253A007D" w:rsidR="00627DFE" w:rsidRPr="000506D4" w:rsidRDefault="00627DFE" w:rsidP="00627DFE">
      <w:pPr>
        <w:pStyle w:val="2"/>
        <w:ind w:firstLine="708"/>
        <w:jc w:val="both"/>
        <w:rPr>
          <w:rFonts w:ascii="Times New Roman" w:hAnsi="Times New Roman" w:cs="Times New Roman"/>
          <w:b/>
          <w:bCs/>
          <w:sz w:val="28"/>
          <w:szCs w:val="28"/>
          <w:lang w:val="kk-KZ"/>
        </w:rPr>
      </w:pPr>
      <w:bookmarkStart w:id="13" w:name="_Toc139958261"/>
      <w:r w:rsidRPr="000506D4">
        <w:rPr>
          <w:rFonts w:ascii="Times New Roman" w:hAnsi="Times New Roman" w:cs="Times New Roman"/>
          <w:b/>
          <w:bCs/>
          <w:sz w:val="28"/>
          <w:szCs w:val="28"/>
          <w:lang w:val="kk-KZ"/>
        </w:rPr>
        <w:t>A.2 Емтихан алушы (бағалаушы) қызметінің бағыттары бойынша ұсынылатын құжаттардың тізбесі</w:t>
      </w:r>
      <w:bookmarkEnd w:id="13"/>
      <w:r w:rsidRPr="000506D4">
        <w:rPr>
          <w:rFonts w:ascii="Times New Roman" w:hAnsi="Times New Roman" w:cs="Times New Roman"/>
          <w:b/>
          <w:bCs/>
          <w:sz w:val="28"/>
          <w:szCs w:val="28"/>
          <w:lang w:val="kk-KZ"/>
        </w:rPr>
        <w:t xml:space="preserve"> </w:t>
      </w:r>
    </w:p>
    <w:p w14:paraId="1054654E" w14:textId="2DD0BC9E" w:rsidR="00627DFE" w:rsidRPr="000506D4" w:rsidRDefault="00627DFE" w:rsidP="00627DFE">
      <w:pPr>
        <w:pStyle w:val="3"/>
        <w:ind w:firstLine="708"/>
        <w:jc w:val="both"/>
        <w:rPr>
          <w:rFonts w:ascii="Times New Roman" w:hAnsi="Times New Roman" w:cs="Times New Roman"/>
          <w:b/>
          <w:bCs/>
          <w:sz w:val="28"/>
          <w:szCs w:val="28"/>
          <w:lang w:val="kk-KZ"/>
        </w:rPr>
      </w:pPr>
      <w:bookmarkStart w:id="14" w:name="_Toc139958262"/>
      <w:r w:rsidRPr="000506D4">
        <w:rPr>
          <w:rFonts w:ascii="Times New Roman" w:hAnsi="Times New Roman" w:cs="Times New Roman"/>
          <w:b/>
          <w:bCs/>
          <w:sz w:val="28"/>
          <w:szCs w:val="28"/>
          <w:lang w:val="kk-KZ"/>
        </w:rPr>
        <w:t>A.2.1 Әуе кемесіне техникалық қызмет көрсету жөніндегі персонал бойынша емтихан алушы (бағалаушы) (бұдан әрі - ӘК ТҚК бойынша персонал)</w:t>
      </w:r>
      <w:bookmarkEnd w:id="14"/>
      <w:r w:rsidRPr="000506D4">
        <w:rPr>
          <w:rFonts w:ascii="Times New Roman" w:hAnsi="Times New Roman" w:cs="Times New Roman"/>
          <w:b/>
          <w:bCs/>
          <w:sz w:val="28"/>
          <w:szCs w:val="28"/>
          <w:lang w:val="kk-KZ"/>
        </w:rPr>
        <w:t xml:space="preserve"> </w:t>
      </w:r>
    </w:p>
    <w:p w14:paraId="10BF2D64"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2.1.1 ӘК ТҚК бойынша персоналдың бастапқы даярлығының білімін тексеру бойынша емтихан алушы болып тағайындау үшін өтініш беруші талаптарға сәйкестігін растайтын мынадай құжаттарды ұсынады:</w:t>
      </w:r>
    </w:p>
    <w:p w14:paraId="113D16D2"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1) модульдердің атауын көрсете отырып, емтихан алушыны тағайындау туралы «ҚАӘ» АҚ Бас директорының атына еркін нысандағы өтініш;</w:t>
      </w:r>
    </w:p>
    <w:p w14:paraId="6FA12052"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 xml:space="preserve">2) жеке куәлік (паспорт); </w:t>
      </w:r>
    </w:p>
    <w:p w14:paraId="1361E62C"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 xml:space="preserve">3) осы Рәсімге 3-қосымшаға сәйкес нысан бойынша ӘК ТҚК бойынша персоналдың бастапқы даярлығының білімін тексеру бойынша емтихан алушыға ұсыну;  </w:t>
      </w:r>
    </w:p>
    <w:p w14:paraId="2DC7ED8B"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4) тиісті модуль бойынша емтихан өткізуге уәкілетті бастапқы даярлық курсын сәтті аяқтағаны туралы қолданыстағы сертификат;</w:t>
      </w:r>
    </w:p>
    <w:p w14:paraId="69F0B2E1" w14:textId="5C322A96"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5) ұшу қауіпсіздігін қамтамасыз етуге қатысатын авиация персоналын кәсіптік даярлаудың үлгілік бағдарламаларының 9А немесе 9В модулі көлемінде «Адамның әуе кемесіне техникалық қызмет көрсетуге қатысты мүмкіндіктері» курсынан өткенін растайтын құжат немесе part-147 бойынша мақұлданған оқыту ұйымында 9А немесе 9В Модулінің «Human Factors Course»</w:t>
      </w:r>
      <w:r w:rsidR="00130944" w:rsidRPr="008D6F10">
        <w:rPr>
          <w:lang w:val="kk-KZ"/>
        </w:rPr>
        <w:t xml:space="preserve"> </w:t>
      </w:r>
      <w:r w:rsidR="00130944" w:rsidRPr="00130944">
        <w:rPr>
          <w:rFonts w:ascii="Times New Roman" w:hAnsi="Times New Roman" w:cs="Times New Roman"/>
          <w:sz w:val="28"/>
          <w:szCs w:val="28"/>
          <w:lang w:val="kk-KZ"/>
        </w:rPr>
        <w:t>қолданыстағы</w:t>
      </w:r>
      <w:r w:rsidRPr="000506D4">
        <w:rPr>
          <w:rFonts w:ascii="Times New Roman" w:hAnsi="Times New Roman" w:cs="Times New Roman"/>
          <w:sz w:val="28"/>
          <w:szCs w:val="28"/>
          <w:lang w:val="kk-KZ"/>
        </w:rPr>
        <w:t xml:space="preserve"> құжат; </w:t>
      </w:r>
    </w:p>
    <w:p w14:paraId="520B4338" w14:textId="57C9CB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 xml:space="preserve">6) ұшу қауіпсіздігін қамтамасыз етуге қатысатын авиациялық персоналды кәсіптік даярлаудың үлгілік бағдарламасы 10RK модулі көлемінде «Авиациялық заңнама» курсынан өткенін растайтын </w:t>
      </w:r>
      <w:r w:rsidR="00130944" w:rsidRPr="00130944">
        <w:rPr>
          <w:rFonts w:ascii="Times New Roman" w:hAnsi="Times New Roman" w:cs="Times New Roman"/>
          <w:sz w:val="28"/>
          <w:szCs w:val="28"/>
          <w:lang w:val="kk-KZ"/>
        </w:rPr>
        <w:t>қолданыстағы</w:t>
      </w:r>
      <w:r w:rsidR="00130944" w:rsidRPr="000506D4">
        <w:rPr>
          <w:rFonts w:ascii="Times New Roman" w:hAnsi="Times New Roman" w:cs="Times New Roman"/>
          <w:sz w:val="28"/>
          <w:szCs w:val="28"/>
          <w:lang w:val="kk-KZ"/>
        </w:rPr>
        <w:t xml:space="preserve"> </w:t>
      </w:r>
      <w:r w:rsidRPr="000506D4">
        <w:rPr>
          <w:rFonts w:ascii="Times New Roman" w:hAnsi="Times New Roman" w:cs="Times New Roman"/>
          <w:sz w:val="28"/>
          <w:szCs w:val="28"/>
          <w:lang w:val="kk-KZ"/>
        </w:rPr>
        <w:t xml:space="preserve">құжат; </w:t>
      </w:r>
    </w:p>
    <w:p w14:paraId="151EA140" w14:textId="1D8E9404" w:rsidR="00627DFE" w:rsidRPr="000506D4" w:rsidRDefault="00627DFE" w:rsidP="004D6C16">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7)</w:t>
      </w:r>
      <w:r w:rsidR="004D6C16" w:rsidRPr="000506D4">
        <w:rPr>
          <w:rFonts w:ascii="Times New Roman" w:hAnsi="Times New Roman" w:cs="Times New Roman"/>
          <w:sz w:val="28"/>
          <w:szCs w:val="28"/>
          <w:lang w:val="kk-KZ"/>
        </w:rPr>
        <w:t xml:space="preserve"> </w:t>
      </w:r>
      <w:r w:rsidRPr="000506D4">
        <w:rPr>
          <w:rFonts w:ascii="Times New Roman" w:hAnsi="Times New Roman" w:cs="Times New Roman"/>
          <w:sz w:val="28"/>
          <w:szCs w:val="28"/>
          <w:lang w:val="kk-KZ"/>
        </w:rPr>
        <w:t>«Оқытушыларды оқыту» («Train the Trainers Course») немесе «Нұсқаушыларға арналған кәсіптік оқыту» («Professional training of Instructor»)</w:t>
      </w:r>
      <w:r w:rsidR="004D6C16" w:rsidRPr="000506D4">
        <w:rPr>
          <w:rFonts w:ascii="Times New Roman" w:hAnsi="Times New Roman" w:cs="Times New Roman"/>
          <w:sz w:val="28"/>
          <w:szCs w:val="28"/>
          <w:lang w:val="kk-KZ"/>
        </w:rPr>
        <w:t xml:space="preserve"> бастапқы дайындық курсының сәтті аяқталғанын растайтын </w:t>
      </w:r>
      <w:r w:rsidR="00130944" w:rsidRPr="00130944">
        <w:rPr>
          <w:rFonts w:ascii="Times New Roman" w:hAnsi="Times New Roman" w:cs="Times New Roman"/>
          <w:sz w:val="28"/>
          <w:szCs w:val="28"/>
          <w:lang w:val="kk-KZ"/>
        </w:rPr>
        <w:t>қолданыстағы</w:t>
      </w:r>
      <w:r w:rsidR="00130944" w:rsidRPr="000506D4">
        <w:rPr>
          <w:rFonts w:ascii="Times New Roman" w:hAnsi="Times New Roman" w:cs="Times New Roman"/>
          <w:sz w:val="28"/>
          <w:szCs w:val="28"/>
          <w:lang w:val="kk-KZ"/>
        </w:rPr>
        <w:t xml:space="preserve"> </w:t>
      </w:r>
      <w:r w:rsidR="004D6C16" w:rsidRPr="000506D4">
        <w:rPr>
          <w:rFonts w:ascii="Times New Roman" w:hAnsi="Times New Roman" w:cs="Times New Roman"/>
          <w:sz w:val="28"/>
          <w:szCs w:val="28"/>
          <w:lang w:val="kk-KZ"/>
        </w:rPr>
        <w:t>құжат</w:t>
      </w:r>
      <w:r w:rsidRPr="000506D4">
        <w:rPr>
          <w:rFonts w:ascii="Times New Roman" w:hAnsi="Times New Roman" w:cs="Times New Roman"/>
          <w:sz w:val="28"/>
          <w:szCs w:val="28"/>
          <w:lang w:val="kk-KZ"/>
        </w:rPr>
        <w:t>;</w:t>
      </w:r>
    </w:p>
    <w:p w14:paraId="3523CC95" w14:textId="599C5C86" w:rsidR="00B36021"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 xml:space="preserve">8) </w:t>
      </w:r>
      <w:r w:rsidR="00D71364" w:rsidRPr="000506D4">
        <w:rPr>
          <w:rFonts w:ascii="Times New Roman" w:hAnsi="Times New Roman" w:cs="Times New Roman"/>
          <w:sz w:val="28"/>
          <w:szCs w:val="28"/>
          <w:lang w:val="kk-KZ"/>
        </w:rPr>
        <w:t>(«Assessor training course») емтихан алушыға бастапқы даярлық курсының сәтті аяқталғанын растайтын</w:t>
      </w:r>
      <w:r w:rsidR="00130944">
        <w:rPr>
          <w:rFonts w:ascii="Times New Roman" w:hAnsi="Times New Roman" w:cs="Times New Roman"/>
          <w:sz w:val="28"/>
          <w:szCs w:val="28"/>
          <w:lang w:val="kk-KZ"/>
        </w:rPr>
        <w:t xml:space="preserve"> </w:t>
      </w:r>
      <w:r w:rsidR="00130944" w:rsidRPr="00130944">
        <w:rPr>
          <w:rFonts w:ascii="Times New Roman" w:hAnsi="Times New Roman" w:cs="Times New Roman"/>
          <w:sz w:val="28"/>
          <w:szCs w:val="28"/>
          <w:lang w:val="kk-KZ"/>
        </w:rPr>
        <w:t>қолданыстағы</w:t>
      </w:r>
      <w:r w:rsidR="00D71364" w:rsidRPr="000506D4">
        <w:rPr>
          <w:rFonts w:ascii="Times New Roman" w:hAnsi="Times New Roman" w:cs="Times New Roman"/>
          <w:sz w:val="28"/>
          <w:szCs w:val="28"/>
          <w:lang w:val="kk-KZ"/>
        </w:rPr>
        <w:t xml:space="preserve"> құжат.</w:t>
      </w:r>
    </w:p>
    <w:p w14:paraId="1254FA2D"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2.1.2 Емтихан алушы әуе кемесінің типіне (теориялық элемент) оқу курсын тағайындау үшін өтініш беруші талаптарға сәйкестігін растайтын мынадай құжаттарды ұсынады:</w:t>
      </w:r>
    </w:p>
    <w:p w14:paraId="610E4E29"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lastRenderedPageBreak/>
        <w:t xml:space="preserve">1) «ҚАӘ» АҚ Бас директорының атына әуе кемесінің түрін, қозғалтқышын, санатын көрсете отырып, емтихан алушыны тағайындау туралы еркін нысандағы өтініш; </w:t>
      </w:r>
    </w:p>
    <w:p w14:paraId="7CD97579"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2) жеке куәлік (паспорт);</w:t>
      </w:r>
    </w:p>
    <w:p w14:paraId="3D7CA974"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 xml:space="preserve">3) емтихан алушыға осы Рәсімге 3-қосымшаға сәйкес нысан бойынша әуе кемесінің типіне (теориялық элемент) оқу курсын ұсыну;   </w:t>
      </w:r>
    </w:p>
    <w:p w14:paraId="727DA2C6"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4) емтихан өткізуге уәкілетті әуе кемесінің типі бойынша курсты сәтті аяқтағаны туралы қолданыстағы сертификат;</w:t>
      </w:r>
    </w:p>
    <w:p w14:paraId="58DA8BC0" w14:textId="4AB19DCB"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 xml:space="preserve">5) ұшу қауіпсіздігін қамтамасыз етуге қатысатын авиация персоналын кәсіптік даярлаудың үлгілік бағдарламаларының 9А немесе 9В модулі көлемінде «Адамның әуе кемесіне техникалық қызмет көрсетуге қатысты мүмкіндіктері» курсынан өткенін растайтын құжат немесе part-147 бойынша мақұлданған оқыту ұйымында 9А немесе 9В Модулінің «Human Factors Course» </w:t>
      </w:r>
      <w:r w:rsidR="008D57E0" w:rsidRPr="000506D4">
        <w:rPr>
          <w:rFonts w:ascii="Times New Roman" w:hAnsi="Times New Roman" w:cs="Times New Roman"/>
          <w:sz w:val="28"/>
          <w:szCs w:val="28"/>
          <w:lang w:val="kk-KZ"/>
        </w:rPr>
        <w:t>қолданыстағы</w:t>
      </w:r>
      <w:r w:rsidR="008D57E0" w:rsidRPr="000506D4">
        <w:rPr>
          <w:rFonts w:ascii="Times New Roman" w:hAnsi="Times New Roman" w:cs="Times New Roman"/>
          <w:sz w:val="28"/>
          <w:szCs w:val="28"/>
          <w:lang w:val="kk-KZ"/>
        </w:rPr>
        <w:t xml:space="preserve"> </w:t>
      </w:r>
      <w:r w:rsidRPr="000506D4">
        <w:rPr>
          <w:rFonts w:ascii="Times New Roman" w:hAnsi="Times New Roman" w:cs="Times New Roman"/>
          <w:sz w:val="28"/>
          <w:szCs w:val="28"/>
          <w:lang w:val="kk-KZ"/>
        </w:rPr>
        <w:t>құжат;</w:t>
      </w:r>
    </w:p>
    <w:p w14:paraId="12A176A5" w14:textId="216246F4" w:rsidR="0045015B" w:rsidRPr="000506D4" w:rsidRDefault="00627DFE" w:rsidP="0045015B">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 xml:space="preserve">6) ұшу қауіпсіздігін қамтамасыз етуге қатысатын авиациялық персоналды кәсіптік даярлаудың үлгілік бағдарламасы 10RK модулі көлемінде «Авиациялық заңнама» курсынан өткенін растайтын </w:t>
      </w:r>
      <w:r w:rsidR="008D57E0" w:rsidRPr="000506D4">
        <w:rPr>
          <w:rFonts w:ascii="Times New Roman" w:hAnsi="Times New Roman" w:cs="Times New Roman"/>
          <w:sz w:val="28"/>
          <w:szCs w:val="28"/>
          <w:lang w:val="kk-KZ"/>
        </w:rPr>
        <w:t>қолданыстағы</w:t>
      </w:r>
      <w:r w:rsidR="008D57E0" w:rsidRPr="000506D4">
        <w:rPr>
          <w:rFonts w:ascii="Times New Roman" w:hAnsi="Times New Roman" w:cs="Times New Roman"/>
          <w:sz w:val="28"/>
          <w:szCs w:val="28"/>
          <w:lang w:val="kk-KZ"/>
        </w:rPr>
        <w:t xml:space="preserve"> </w:t>
      </w:r>
      <w:r w:rsidRPr="000506D4">
        <w:rPr>
          <w:rFonts w:ascii="Times New Roman" w:hAnsi="Times New Roman" w:cs="Times New Roman"/>
          <w:sz w:val="28"/>
          <w:szCs w:val="28"/>
          <w:lang w:val="kk-KZ"/>
        </w:rPr>
        <w:t xml:space="preserve">құжат; </w:t>
      </w:r>
    </w:p>
    <w:p w14:paraId="53A8FF4D" w14:textId="1B21F712" w:rsidR="0045015B" w:rsidRPr="000506D4" w:rsidRDefault="00627DFE" w:rsidP="0045015B">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 xml:space="preserve">7) </w:t>
      </w:r>
      <w:r w:rsidR="0045015B" w:rsidRPr="000506D4">
        <w:rPr>
          <w:rFonts w:ascii="Times New Roman" w:hAnsi="Times New Roman" w:cs="Times New Roman"/>
          <w:sz w:val="28"/>
          <w:szCs w:val="28"/>
          <w:lang w:val="kk-KZ"/>
        </w:rPr>
        <w:t xml:space="preserve">«Оқытушыларды оқыту» («Train the Trainers Course») немесе «Нұсқаушыларға арналған кәсіптік оқыту» («Professional training of Instructor») бастапқы дайындық курсының сәтті аяқталғанын растайтын </w:t>
      </w:r>
      <w:r w:rsidR="008D57E0" w:rsidRPr="000506D4">
        <w:rPr>
          <w:rFonts w:ascii="Times New Roman" w:hAnsi="Times New Roman" w:cs="Times New Roman"/>
          <w:sz w:val="28"/>
          <w:szCs w:val="28"/>
          <w:lang w:val="kk-KZ"/>
        </w:rPr>
        <w:t>қолданыстағы</w:t>
      </w:r>
      <w:r w:rsidR="008D57E0" w:rsidRPr="000506D4">
        <w:rPr>
          <w:rFonts w:ascii="Times New Roman" w:hAnsi="Times New Roman" w:cs="Times New Roman"/>
          <w:sz w:val="28"/>
          <w:szCs w:val="28"/>
          <w:lang w:val="kk-KZ"/>
        </w:rPr>
        <w:t xml:space="preserve"> </w:t>
      </w:r>
      <w:r w:rsidR="0045015B" w:rsidRPr="000506D4">
        <w:rPr>
          <w:rFonts w:ascii="Times New Roman" w:hAnsi="Times New Roman" w:cs="Times New Roman"/>
          <w:sz w:val="28"/>
          <w:szCs w:val="28"/>
          <w:lang w:val="kk-KZ"/>
        </w:rPr>
        <w:t>құжат;</w:t>
      </w:r>
    </w:p>
    <w:p w14:paraId="008B24E0" w14:textId="256702B9" w:rsidR="0045015B" w:rsidRPr="000506D4" w:rsidRDefault="0045015B" w:rsidP="0045015B">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 xml:space="preserve">8) («Assessor training course») емтихан алушыға бастапқы даярлық курсының сәтті аяқталғанын растайтын </w:t>
      </w:r>
      <w:r w:rsidR="008D57E0" w:rsidRPr="000506D4">
        <w:rPr>
          <w:rFonts w:ascii="Times New Roman" w:hAnsi="Times New Roman" w:cs="Times New Roman"/>
          <w:sz w:val="28"/>
          <w:szCs w:val="28"/>
          <w:lang w:val="kk-KZ"/>
        </w:rPr>
        <w:t>қолданыстағы</w:t>
      </w:r>
      <w:r w:rsidR="008D57E0" w:rsidRPr="000506D4">
        <w:rPr>
          <w:rFonts w:ascii="Times New Roman" w:hAnsi="Times New Roman" w:cs="Times New Roman"/>
          <w:sz w:val="28"/>
          <w:szCs w:val="28"/>
          <w:lang w:val="kk-KZ"/>
        </w:rPr>
        <w:t xml:space="preserve"> </w:t>
      </w:r>
      <w:r w:rsidRPr="000506D4">
        <w:rPr>
          <w:rFonts w:ascii="Times New Roman" w:hAnsi="Times New Roman" w:cs="Times New Roman"/>
          <w:sz w:val="28"/>
          <w:szCs w:val="28"/>
          <w:lang w:val="kk-KZ"/>
        </w:rPr>
        <w:t>құжат.</w:t>
      </w:r>
    </w:p>
    <w:p w14:paraId="13AB379D"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 xml:space="preserve">2.1.3 Бағалаушы әуе кемесінің типіне және (немесе) практикалық тағылымдамаға (OJT) оқу курсының практикалық элементін тағайындау үшін өтініш беруші талаптарға сәйкестігін растайтын мынадай құжаттарды ұсынады: </w:t>
      </w:r>
    </w:p>
    <w:p w14:paraId="2A814313"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1) «ҚАӘ» АҚ Бас директорының атына әуе кемесінің түрін, қозғалтқышын, санатын көрсете отырып, емтихан алушыны (бағалаушыны) тағайындау туралы еркін нысандағы өтініш;</w:t>
      </w:r>
    </w:p>
    <w:p w14:paraId="3BF6FCDB"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 xml:space="preserve">2) жеке куәлік (паспорт); </w:t>
      </w:r>
    </w:p>
    <w:p w14:paraId="0D4F25F1"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 xml:space="preserve">3) Қағидаларға 16-қосымшаға сәйкес ӘК ТҚК бойынша персоналға жеке деректер;  </w:t>
      </w:r>
    </w:p>
    <w:p w14:paraId="306F53DC"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4) ӘК пайдалануға рұқсат берудің қолданыстағы сертификаты (Company authorization certificate, CAC);</w:t>
      </w:r>
    </w:p>
    <w:p w14:paraId="39F0F970" w14:textId="470DD645"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 xml:space="preserve">5) ұшу қауіпсіздігін қамтамасыз етуге қатысатын авиация персоналын кәсіптік даярлаудың үлгілік бағдарламаларының 9А немесе 9В модулі көлемінде «Адамның әуе кемесіне техникалық қызмет көрсетуге қатысты мүмкіндіктері» курсынан өткенін растайтын құжат немесе part-147 бойынша мақұлданған оқыту ұйымында 9А немесе 9В Модулінің «Human Factors Course» </w:t>
      </w:r>
      <w:r w:rsidR="00891CB6" w:rsidRPr="000506D4">
        <w:rPr>
          <w:rFonts w:ascii="Times New Roman" w:hAnsi="Times New Roman" w:cs="Times New Roman"/>
          <w:sz w:val="28"/>
          <w:szCs w:val="28"/>
          <w:lang w:val="kk-KZ"/>
        </w:rPr>
        <w:t>қолданыстағы</w:t>
      </w:r>
      <w:r w:rsidR="00891CB6" w:rsidRPr="000506D4">
        <w:rPr>
          <w:rFonts w:ascii="Times New Roman" w:hAnsi="Times New Roman" w:cs="Times New Roman"/>
          <w:sz w:val="28"/>
          <w:szCs w:val="28"/>
          <w:lang w:val="kk-KZ"/>
        </w:rPr>
        <w:t xml:space="preserve"> </w:t>
      </w:r>
      <w:r w:rsidRPr="000506D4">
        <w:rPr>
          <w:rFonts w:ascii="Times New Roman" w:hAnsi="Times New Roman" w:cs="Times New Roman"/>
          <w:sz w:val="28"/>
          <w:szCs w:val="28"/>
          <w:lang w:val="kk-KZ"/>
        </w:rPr>
        <w:t xml:space="preserve">құжат; </w:t>
      </w:r>
    </w:p>
    <w:p w14:paraId="6C9E0158" w14:textId="2B10E748"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lastRenderedPageBreak/>
        <w:t xml:space="preserve">6) ұшу қауіпсіздігін қамтамасыз етуге қатысатын авиациялық персоналды кәсіптік даярлаудың үлгілік бағдарламасы 10RK модулі көлемінде «Авиациялық заңнама» курсынан өткенін растайтын </w:t>
      </w:r>
      <w:r w:rsidR="00891CB6" w:rsidRPr="000506D4">
        <w:rPr>
          <w:rFonts w:ascii="Times New Roman" w:hAnsi="Times New Roman" w:cs="Times New Roman"/>
          <w:sz w:val="28"/>
          <w:szCs w:val="28"/>
          <w:lang w:val="kk-KZ"/>
        </w:rPr>
        <w:t>қолданыстағы</w:t>
      </w:r>
      <w:r w:rsidR="00891CB6" w:rsidRPr="000506D4">
        <w:rPr>
          <w:rFonts w:ascii="Times New Roman" w:hAnsi="Times New Roman" w:cs="Times New Roman"/>
          <w:sz w:val="28"/>
          <w:szCs w:val="28"/>
          <w:lang w:val="kk-KZ"/>
        </w:rPr>
        <w:t xml:space="preserve"> </w:t>
      </w:r>
      <w:r w:rsidRPr="000506D4">
        <w:rPr>
          <w:rFonts w:ascii="Times New Roman" w:hAnsi="Times New Roman" w:cs="Times New Roman"/>
          <w:sz w:val="28"/>
          <w:szCs w:val="28"/>
          <w:lang w:val="kk-KZ"/>
        </w:rPr>
        <w:t xml:space="preserve">құжат; </w:t>
      </w:r>
    </w:p>
    <w:p w14:paraId="57D7A3E2" w14:textId="0A99B2AE" w:rsidR="003344C9" w:rsidRPr="000506D4" w:rsidRDefault="00627DFE" w:rsidP="003344C9">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 xml:space="preserve">7) </w:t>
      </w:r>
      <w:r w:rsidR="003344C9" w:rsidRPr="000506D4">
        <w:rPr>
          <w:rFonts w:ascii="Times New Roman" w:hAnsi="Times New Roman" w:cs="Times New Roman"/>
          <w:sz w:val="28"/>
          <w:szCs w:val="28"/>
          <w:lang w:val="kk-KZ"/>
        </w:rPr>
        <w:t xml:space="preserve">«Оқытушыларды оқыту» («Train the Trainers Course») немесе «Нұсқаушыларға арналған кәсіптік оқыту» («Professional training of Instructor») бастапқы дайындық курсының сәтті аяқталғанын растайтын </w:t>
      </w:r>
      <w:r w:rsidR="00891CB6" w:rsidRPr="000506D4">
        <w:rPr>
          <w:rFonts w:ascii="Times New Roman" w:hAnsi="Times New Roman" w:cs="Times New Roman"/>
          <w:sz w:val="28"/>
          <w:szCs w:val="28"/>
          <w:lang w:val="kk-KZ"/>
        </w:rPr>
        <w:t>қолданыстағы</w:t>
      </w:r>
      <w:r w:rsidR="00891CB6" w:rsidRPr="000506D4">
        <w:rPr>
          <w:rFonts w:ascii="Times New Roman" w:hAnsi="Times New Roman" w:cs="Times New Roman"/>
          <w:sz w:val="28"/>
          <w:szCs w:val="28"/>
          <w:lang w:val="kk-KZ"/>
        </w:rPr>
        <w:t xml:space="preserve"> </w:t>
      </w:r>
      <w:r w:rsidR="003344C9" w:rsidRPr="000506D4">
        <w:rPr>
          <w:rFonts w:ascii="Times New Roman" w:hAnsi="Times New Roman" w:cs="Times New Roman"/>
          <w:sz w:val="28"/>
          <w:szCs w:val="28"/>
          <w:lang w:val="kk-KZ"/>
        </w:rPr>
        <w:t>құжат;</w:t>
      </w:r>
    </w:p>
    <w:p w14:paraId="2EA3AAAE" w14:textId="717B1264" w:rsidR="003344C9" w:rsidRPr="000506D4" w:rsidRDefault="003344C9" w:rsidP="003344C9">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 xml:space="preserve">8) («Assessor training course») емтихан алушыға бастапқы даярлық курсының сәтті аяқталғанын растайтын </w:t>
      </w:r>
      <w:r w:rsidR="00891CB6" w:rsidRPr="000506D4">
        <w:rPr>
          <w:rFonts w:ascii="Times New Roman" w:hAnsi="Times New Roman" w:cs="Times New Roman"/>
          <w:sz w:val="28"/>
          <w:szCs w:val="28"/>
          <w:lang w:val="kk-KZ"/>
        </w:rPr>
        <w:t>қолданыстағы</w:t>
      </w:r>
      <w:r w:rsidR="00891CB6" w:rsidRPr="000506D4">
        <w:rPr>
          <w:rFonts w:ascii="Times New Roman" w:hAnsi="Times New Roman" w:cs="Times New Roman"/>
          <w:sz w:val="28"/>
          <w:szCs w:val="28"/>
          <w:lang w:val="kk-KZ"/>
        </w:rPr>
        <w:t xml:space="preserve"> </w:t>
      </w:r>
      <w:r w:rsidRPr="000506D4">
        <w:rPr>
          <w:rFonts w:ascii="Times New Roman" w:hAnsi="Times New Roman" w:cs="Times New Roman"/>
          <w:sz w:val="28"/>
          <w:szCs w:val="28"/>
          <w:lang w:val="kk-KZ"/>
        </w:rPr>
        <w:t>құжат.</w:t>
      </w:r>
    </w:p>
    <w:p w14:paraId="5FB32CF5"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9) ӘК ТҚК бойынша маманның куәлігі және оның қосымшасы (XV қосымша).</w:t>
      </w:r>
    </w:p>
    <w:p w14:paraId="77D0A378"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p>
    <w:p w14:paraId="1A1C2516" w14:textId="3BA4565E" w:rsidR="00627DFE" w:rsidRPr="000506D4" w:rsidRDefault="00627DFE" w:rsidP="00627DFE">
      <w:pPr>
        <w:pStyle w:val="3"/>
        <w:ind w:firstLine="708"/>
        <w:jc w:val="both"/>
        <w:rPr>
          <w:rFonts w:ascii="Times New Roman" w:hAnsi="Times New Roman" w:cs="Times New Roman"/>
          <w:b/>
          <w:bCs/>
          <w:sz w:val="28"/>
          <w:szCs w:val="28"/>
          <w:lang w:val="kk-KZ"/>
        </w:rPr>
      </w:pPr>
      <w:bookmarkStart w:id="15" w:name="_Toc139958263"/>
      <w:r w:rsidRPr="000506D4">
        <w:rPr>
          <w:rFonts w:ascii="Times New Roman" w:hAnsi="Times New Roman" w:cs="Times New Roman"/>
          <w:b/>
          <w:bCs/>
          <w:sz w:val="28"/>
          <w:szCs w:val="28"/>
          <w:lang w:val="kk-KZ"/>
        </w:rPr>
        <w:t>A.2.2 Әуе қозғалысына қызмет көрсету персоналы бойынша емтихан алушы (ӘҚҚ)</w:t>
      </w:r>
      <w:bookmarkEnd w:id="15"/>
      <w:r w:rsidRPr="000506D4">
        <w:rPr>
          <w:rFonts w:ascii="Times New Roman" w:hAnsi="Times New Roman" w:cs="Times New Roman"/>
          <w:b/>
          <w:bCs/>
          <w:sz w:val="28"/>
          <w:szCs w:val="28"/>
          <w:lang w:val="kk-KZ"/>
        </w:rPr>
        <w:t xml:space="preserve"> </w:t>
      </w:r>
    </w:p>
    <w:p w14:paraId="44C78573"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 xml:space="preserve">2.2.1 ӘҚҚ персоналы бойынша емтихан алушы болып тағайындау үшін өтініш беруші талаптарға сәйкестігін растайтын мынадай құжаттарды ұсынады: </w:t>
      </w:r>
    </w:p>
    <w:p w14:paraId="3557590E"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 xml:space="preserve">1) «ҚАӘ» АҚ Бас директорының атына ӘҚҚ персоналы бойынша емтихан алушы болып тағайындалуын сұрап еркін нысандағы өтініш;  </w:t>
      </w:r>
    </w:p>
    <w:p w14:paraId="7300447A"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2) Қағидаларға 14-қосымшаға сәйкес ӘҚҚ диспетчерлері мен авиациялық станциялардың операторлары үшін ұсыну;</w:t>
      </w:r>
    </w:p>
    <w:p w14:paraId="6C4FE6B7"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 xml:space="preserve">3) жеке куәлік (паспорт); </w:t>
      </w:r>
    </w:p>
    <w:p w14:paraId="5052F7FC"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4) авиация персоналының куәлігіне қосымша;</w:t>
      </w:r>
    </w:p>
    <w:p w14:paraId="1A0061FB" w14:textId="6B192739"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 xml:space="preserve">5) ӘҚҚ персоналы бойынша емтихан алушыға қайта даярлау курстарынан өткенін растайтын </w:t>
      </w:r>
      <w:r w:rsidR="00E71306" w:rsidRPr="000506D4">
        <w:rPr>
          <w:rFonts w:ascii="Times New Roman" w:hAnsi="Times New Roman" w:cs="Times New Roman"/>
          <w:sz w:val="28"/>
          <w:szCs w:val="28"/>
          <w:lang w:val="kk-KZ"/>
        </w:rPr>
        <w:t>қолданыстағы</w:t>
      </w:r>
      <w:r w:rsidR="00E71306" w:rsidRPr="000506D4">
        <w:rPr>
          <w:rFonts w:ascii="Times New Roman" w:hAnsi="Times New Roman" w:cs="Times New Roman"/>
          <w:sz w:val="28"/>
          <w:szCs w:val="28"/>
          <w:lang w:val="kk-KZ"/>
        </w:rPr>
        <w:t xml:space="preserve"> </w:t>
      </w:r>
      <w:r w:rsidRPr="000506D4">
        <w:rPr>
          <w:rFonts w:ascii="Times New Roman" w:hAnsi="Times New Roman" w:cs="Times New Roman"/>
          <w:sz w:val="28"/>
          <w:szCs w:val="28"/>
          <w:lang w:val="kk-KZ"/>
        </w:rPr>
        <w:t xml:space="preserve">сертификат;  </w:t>
      </w:r>
    </w:p>
    <w:p w14:paraId="1BBB8F16" w14:textId="757AD20B"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 xml:space="preserve">6) нұсқаушыға қайта даярлау және нұсқаушының кәсіби деңгейін қолдау курстарынан өткенін растайтын </w:t>
      </w:r>
      <w:r w:rsidR="00E71306" w:rsidRPr="000506D4">
        <w:rPr>
          <w:rFonts w:ascii="Times New Roman" w:hAnsi="Times New Roman" w:cs="Times New Roman"/>
          <w:sz w:val="28"/>
          <w:szCs w:val="28"/>
          <w:lang w:val="kk-KZ"/>
        </w:rPr>
        <w:t>қолданыстағы</w:t>
      </w:r>
      <w:r w:rsidR="00E71306" w:rsidRPr="000506D4">
        <w:rPr>
          <w:rFonts w:ascii="Times New Roman" w:hAnsi="Times New Roman" w:cs="Times New Roman"/>
          <w:sz w:val="28"/>
          <w:szCs w:val="28"/>
          <w:lang w:val="kk-KZ"/>
        </w:rPr>
        <w:t xml:space="preserve"> </w:t>
      </w:r>
      <w:r w:rsidRPr="000506D4">
        <w:rPr>
          <w:rFonts w:ascii="Times New Roman" w:hAnsi="Times New Roman" w:cs="Times New Roman"/>
          <w:sz w:val="28"/>
          <w:szCs w:val="28"/>
          <w:lang w:val="kk-KZ"/>
        </w:rPr>
        <w:t xml:space="preserve">сертификат; </w:t>
      </w:r>
    </w:p>
    <w:p w14:paraId="056CFB9D"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 xml:space="preserve">7) ӘҚҚ персоналы бойынша емтихан алушыны тағайындауға біліктілік емтиханын өткізу хаттамасы (тексеруді «ҚАӘ» АҚ емтихан алушысы жүргізеді). </w:t>
      </w:r>
    </w:p>
    <w:p w14:paraId="40FD677D"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 xml:space="preserve">2.2.2 ӘҚҚ персоналы бойынша емтихан алушының өкілеттігін ұзарту үшін өтініш беруші талаптарға сәйкестігін растайтын мынадай құжаттарды ұсынады: </w:t>
      </w:r>
    </w:p>
    <w:p w14:paraId="5477FBC1"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1) ӘҚҚ персоналы бойынша емтихан алушының өкілеттігін ұзартуды сұрай отырып, «ҚАӘ» АҚ Бас директорының атына еркін нысандағы өтініш;</w:t>
      </w:r>
    </w:p>
    <w:p w14:paraId="1A01F0AF"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 xml:space="preserve">2) жеке куәлік (паспорт); </w:t>
      </w:r>
    </w:p>
    <w:p w14:paraId="577B2DAF"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3) авиация персоналының куәлігіне қосымша;</w:t>
      </w:r>
    </w:p>
    <w:p w14:paraId="2B9470B0"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4) емтихан алушының рұқсаты (Examiners Authorization);</w:t>
      </w:r>
    </w:p>
    <w:p w14:paraId="78B3C8CE" w14:textId="259EC979"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 xml:space="preserve">5) ӘҚҚ персоналы бойынша емтихан алушының кәсіби деңгейін қолдау курстарынан өткенін растайтын </w:t>
      </w:r>
      <w:r w:rsidR="00E71306" w:rsidRPr="000506D4">
        <w:rPr>
          <w:rFonts w:ascii="Times New Roman" w:hAnsi="Times New Roman" w:cs="Times New Roman"/>
          <w:sz w:val="28"/>
          <w:szCs w:val="28"/>
          <w:lang w:val="kk-KZ"/>
        </w:rPr>
        <w:t>қолданыстағы</w:t>
      </w:r>
      <w:r w:rsidR="00E71306" w:rsidRPr="000506D4">
        <w:rPr>
          <w:rFonts w:ascii="Times New Roman" w:hAnsi="Times New Roman" w:cs="Times New Roman"/>
          <w:sz w:val="28"/>
          <w:szCs w:val="28"/>
          <w:lang w:val="kk-KZ"/>
        </w:rPr>
        <w:t xml:space="preserve"> </w:t>
      </w:r>
      <w:r w:rsidRPr="000506D4">
        <w:rPr>
          <w:rFonts w:ascii="Times New Roman" w:hAnsi="Times New Roman" w:cs="Times New Roman"/>
          <w:sz w:val="28"/>
          <w:szCs w:val="28"/>
          <w:lang w:val="kk-KZ"/>
        </w:rPr>
        <w:t xml:space="preserve">сертификат; </w:t>
      </w:r>
    </w:p>
    <w:p w14:paraId="242B81DF" w14:textId="4AA71ED2"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lastRenderedPageBreak/>
        <w:t>6) нұсқаушының кәсіби деңгейін қолдау курстарынан өткенін растайтын</w:t>
      </w:r>
      <w:r w:rsidR="00E71306" w:rsidRPr="00E71306">
        <w:rPr>
          <w:rFonts w:ascii="Times New Roman" w:hAnsi="Times New Roman" w:cs="Times New Roman"/>
          <w:sz w:val="28"/>
          <w:szCs w:val="28"/>
          <w:lang w:val="kk-KZ"/>
        </w:rPr>
        <w:t xml:space="preserve"> </w:t>
      </w:r>
      <w:r w:rsidR="00E71306" w:rsidRPr="000506D4">
        <w:rPr>
          <w:rFonts w:ascii="Times New Roman" w:hAnsi="Times New Roman" w:cs="Times New Roman"/>
          <w:sz w:val="28"/>
          <w:szCs w:val="28"/>
          <w:lang w:val="kk-KZ"/>
        </w:rPr>
        <w:t>қолданыстағы</w:t>
      </w:r>
      <w:r w:rsidRPr="000506D4">
        <w:rPr>
          <w:rFonts w:ascii="Times New Roman" w:hAnsi="Times New Roman" w:cs="Times New Roman"/>
          <w:sz w:val="28"/>
          <w:szCs w:val="28"/>
          <w:lang w:val="kk-KZ"/>
        </w:rPr>
        <w:t xml:space="preserve"> сертификат;  </w:t>
      </w:r>
    </w:p>
    <w:p w14:paraId="34220561"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7) ӘҚҚ персоналы бойынша емтихан алушының өкілеттігін ұзартуға біліктілік емтиханын өткізу хаттамасы (тексеруді «ҚАӘ» АҚ емтихан алушысы немесе «ҚАӘ» АҚ келісімі бойынша аға емтихан алушы жүргізеді);</w:t>
      </w:r>
    </w:p>
    <w:p w14:paraId="18352B04"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 xml:space="preserve">8) ӘҚҚ персоналы бойынша емтихан алушының өкілеттіктерін орындаудың бүкіл кезеңі ішінде бір жыл ішінде біліктілік емтиханын өткізудің кемінде екі хаттамасын қамтиды. </w:t>
      </w:r>
    </w:p>
    <w:p w14:paraId="4ABFE496" w14:textId="42C7ADEE" w:rsidR="00627DFE" w:rsidRPr="000506D4" w:rsidRDefault="00627DFE" w:rsidP="00627DFE">
      <w:pPr>
        <w:pStyle w:val="3"/>
        <w:ind w:firstLine="708"/>
        <w:jc w:val="both"/>
        <w:rPr>
          <w:rFonts w:ascii="Times New Roman" w:hAnsi="Times New Roman" w:cs="Times New Roman"/>
          <w:b/>
          <w:bCs/>
          <w:sz w:val="28"/>
          <w:szCs w:val="28"/>
          <w:lang w:val="kk-KZ"/>
        </w:rPr>
      </w:pPr>
      <w:bookmarkStart w:id="16" w:name="_Toc139958264"/>
      <w:r w:rsidRPr="000506D4">
        <w:rPr>
          <w:rFonts w:ascii="Times New Roman" w:hAnsi="Times New Roman" w:cs="Times New Roman"/>
          <w:b/>
          <w:bCs/>
          <w:sz w:val="28"/>
          <w:szCs w:val="28"/>
          <w:lang w:val="kk-KZ"/>
        </w:rPr>
        <w:t>A.2.3 Ұшу экипажының емтихан алушысы</w:t>
      </w:r>
      <w:bookmarkEnd w:id="16"/>
    </w:p>
    <w:p w14:paraId="3EB127CF"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2.3.1 Ұшу экипажы бойынша емтихан алушы болып тағайындалу үшін өтініш беруші талаптарға сәйкестігін растайтын мынадай құжаттарды ұсынады:</w:t>
      </w:r>
    </w:p>
    <w:p w14:paraId="2D50F775"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 xml:space="preserve">1) ұшу экипажы бойынша емтихан алушыны тағайындауды сұрай отырып, еркін нысандағы өтініш; </w:t>
      </w:r>
    </w:p>
    <w:p w14:paraId="16321361"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 xml:space="preserve">2) Қағидаларға 15-қосымшаға сәйкес ұшу экипажының мүшелері үшін ұсыну;  </w:t>
      </w:r>
    </w:p>
    <w:p w14:paraId="1A1E3BD8"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 xml:space="preserve">3) жеке куәлік (паспорт); </w:t>
      </w:r>
    </w:p>
    <w:p w14:paraId="14EA8B83"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4) ұшу экипажы мүшесінің куәлігі және куәлігіне қосымша;</w:t>
      </w:r>
    </w:p>
    <w:p w14:paraId="04F6E35B" w14:textId="67A9A88C"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5) тиісті біліктілігі бар емтихан алушыға қайта даярлау курстарынан өткенін растайтын</w:t>
      </w:r>
      <w:r w:rsidR="00764D6A" w:rsidRPr="00764D6A">
        <w:rPr>
          <w:rFonts w:ascii="Times New Roman" w:hAnsi="Times New Roman" w:cs="Times New Roman"/>
          <w:sz w:val="28"/>
          <w:szCs w:val="28"/>
          <w:lang w:val="kk-KZ"/>
        </w:rPr>
        <w:t xml:space="preserve"> </w:t>
      </w:r>
      <w:r w:rsidR="00764D6A" w:rsidRPr="000506D4">
        <w:rPr>
          <w:rFonts w:ascii="Times New Roman" w:hAnsi="Times New Roman" w:cs="Times New Roman"/>
          <w:sz w:val="28"/>
          <w:szCs w:val="28"/>
          <w:lang w:val="kk-KZ"/>
        </w:rPr>
        <w:t>қолданыстағы</w:t>
      </w:r>
      <w:r w:rsidRPr="000506D4">
        <w:rPr>
          <w:rFonts w:ascii="Times New Roman" w:hAnsi="Times New Roman" w:cs="Times New Roman"/>
          <w:sz w:val="28"/>
          <w:szCs w:val="28"/>
          <w:lang w:val="kk-KZ"/>
        </w:rPr>
        <w:t xml:space="preserve"> сертификат;</w:t>
      </w:r>
    </w:p>
    <w:p w14:paraId="0E7CC778" w14:textId="01426F92"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6) нұсқаушыға қайта даярлау курстарынан өткенін растайтын</w:t>
      </w:r>
      <w:r w:rsidR="00764D6A">
        <w:rPr>
          <w:rFonts w:ascii="Times New Roman" w:hAnsi="Times New Roman" w:cs="Times New Roman"/>
          <w:sz w:val="28"/>
          <w:szCs w:val="28"/>
          <w:lang w:val="kk-KZ"/>
        </w:rPr>
        <w:t xml:space="preserve"> </w:t>
      </w:r>
      <w:r w:rsidR="00764D6A" w:rsidRPr="000506D4">
        <w:rPr>
          <w:rFonts w:ascii="Times New Roman" w:hAnsi="Times New Roman" w:cs="Times New Roman"/>
          <w:sz w:val="28"/>
          <w:szCs w:val="28"/>
          <w:lang w:val="kk-KZ"/>
        </w:rPr>
        <w:t>қолданыстағы</w:t>
      </w:r>
      <w:r w:rsidRPr="000506D4">
        <w:rPr>
          <w:rFonts w:ascii="Times New Roman" w:hAnsi="Times New Roman" w:cs="Times New Roman"/>
          <w:sz w:val="28"/>
          <w:szCs w:val="28"/>
          <w:lang w:val="kk-KZ"/>
        </w:rPr>
        <w:t xml:space="preserve"> сертификат; </w:t>
      </w:r>
    </w:p>
    <w:p w14:paraId="63FCFCEA" w14:textId="2AF1795C"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7) емтихан алушының біліктілігіне қарай ұшу нұсқаушысы ретінде ұшуды растайтын</w:t>
      </w:r>
      <w:r w:rsidR="00764D6A" w:rsidRPr="000506D4">
        <w:rPr>
          <w:rFonts w:ascii="Times New Roman" w:hAnsi="Times New Roman" w:cs="Times New Roman"/>
          <w:sz w:val="28"/>
          <w:szCs w:val="28"/>
          <w:lang w:val="kk-KZ"/>
        </w:rPr>
        <w:t xml:space="preserve"> </w:t>
      </w:r>
      <w:r w:rsidRPr="000506D4">
        <w:rPr>
          <w:rFonts w:ascii="Times New Roman" w:hAnsi="Times New Roman" w:cs="Times New Roman"/>
          <w:sz w:val="28"/>
          <w:szCs w:val="28"/>
          <w:lang w:val="kk-KZ"/>
        </w:rPr>
        <w:t xml:space="preserve">құжат.  </w:t>
      </w:r>
    </w:p>
    <w:p w14:paraId="7B7F914B"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 xml:space="preserve">2.3.2 Ұшу экипажы бойынша емтихан алушының өкілеттігін ұзарту үшін өтініш беруші талаптарға сәйкестігін растайтын мынадай құжаттарды ұсынады: </w:t>
      </w:r>
    </w:p>
    <w:p w14:paraId="67F5E6DA"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 xml:space="preserve">1) ұшу экипажы бойынша емтихан алушының өкілеттігін ұзартуды сұрайтын еркін нысандағы өтініш; </w:t>
      </w:r>
    </w:p>
    <w:p w14:paraId="5FA615BB"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2) жеке куәлік (паспорт);</w:t>
      </w:r>
    </w:p>
    <w:p w14:paraId="019C8D4A"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3) ұшу экипажы мүшесінің куәлігі және куәлігіне қосымша;</w:t>
      </w:r>
    </w:p>
    <w:p w14:paraId="6DE50800" w14:textId="41CD859F"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 xml:space="preserve">4) ұшу экипажы бойынша емтихан алушының кәсіби деңгейін қолдау курстарынан өткенін растайтын </w:t>
      </w:r>
      <w:r w:rsidR="00764D6A" w:rsidRPr="000506D4">
        <w:rPr>
          <w:rFonts w:ascii="Times New Roman" w:hAnsi="Times New Roman" w:cs="Times New Roman"/>
          <w:sz w:val="28"/>
          <w:szCs w:val="28"/>
          <w:lang w:val="kk-KZ"/>
        </w:rPr>
        <w:t>қолданыстағы</w:t>
      </w:r>
      <w:r w:rsidR="00764D6A" w:rsidRPr="000506D4">
        <w:rPr>
          <w:rFonts w:ascii="Times New Roman" w:hAnsi="Times New Roman" w:cs="Times New Roman"/>
          <w:sz w:val="28"/>
          <w:szCs w:val="28"/>
          <w:lang w:val="kk-KZ"/>
        </w:rPr>
        <w:t xml:space="preserve"> </w:t>
      </w:r>
      <w:r w:rsidRPr="000506D4">
        <w:rPr>
          <w:rFonts w:ascii="Times New Roman" w:hAnsi="Times New Roman" w:cs="Times New Roman"/>
          <w:sz w:val="28"/>
          <w:szCs w:val="28"/>
          <w:lang w:val="kk-KZ"/>
        </w:rPr>
        <w:t>сертификат;</w:t>
      </w:r>
    </w:p>
    <w:p w14:paraId="0670EA15" w14:textId="58DC8078"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5) тағайындау мерзімі ішінде басқа емтихан алушының бақылауымен бір біліктілік тексеруінің жүргізілгенін растайтын құжат (бұл тексеру кешенді тренажерде орындалуы мүмкін);</w:t>
      </w:r>
    </w:p>
    <w:p w14:paraId="34D0CCDF" w14:textId="63BF11E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6) емтихан алушының өкілеттіктерін орындаудың бүкіл кезеңі ішінде жылына кемінде екі тексеру жүргізілгенін растайтын құжаттар;</w:t>
      </w:r>
    </w:p>
    <w:p w14:paraId="4950450D" w14:textId="77739A25"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 xml:space="preserve">7) емтихан алушының біліктілігіне қарай ұшу нұсқаушысы ретінде ұшуды растайтын құжат. </w:t>
      </w:r>
    </w:p>
    <w:p w14:paraId="2775ECD9" w14:textId="77777777" w:rsidR="00627DFE" w:rsidRPr="000506D4" w:rsidRDefault="00627DFE" w:rsidP="00627DFE">
      <w:pPr>
        <w:rPr>
          <w:rFonts w:ascii="Times New Roman" w:hAnsi="Times New Roman" w:cs="Times New Roman"/>
          <w:b/>
          <w:bCs/>
          <w:sz w:val="28"/>
          <w:szCs w:val="28"/>
          <w:lang w:val="kk-KZ"/>
        </w:rPr>
      </w:pPr>
      <w:r w:rsidRPr="000506D4">
        <w:rPr>
          <w:rFonts w:ascii="Times New Roman" w:hAnsi="Times New Roman" w:cs="Times New Roman"/>
          <w:b/>
          <w:bCs/>
          <w:sz w:val="28"/>
          <w:szCs w:val="28"/>
          <w:lang w:val="kk-KZ"/>
        </w:rPr>
        <w:br w:type="page"/>
      </w:r>
    </w:p>
    <w:p w14:paraId="720C1499" w14:textId="7DC1AAFF" w:rsidR="00627DFE" w:rsidRPr="000506D4" w:rsidRDefault="00627DFE" w:rsidP="00627DFE">
      <w:pPr>
        <w:pStyle w:val="2"/>
        <w:ind w:firstLine="708"/>
        <w:jc w:val="both"/>
        <w:rPr>
          <w:rFonts w:ascii="Times New Roman" w:hAnsi="Times New Roman" w:cs="Times New Roman"/>
          <w:b/>
          <w:bCs/>
          <w:sz w:val="28"/>
          <w:szCs w:val="28"/>
          <w:lang w:val="kk-KZ"/>
        </w:rPr>
      </w:pPr>
      <w:bookmarkStart w:id="17" w:name="_Toc139958265"/>
      <w:r w:rsidRPr="000506D4">
        <w:rPr>
          <w:rFonts w:ascii="Times New Roman" w:hAnsi="Times New Roman" w:cs="Times New Roman"/>
          <w:b/>
          <w:bCs/>
          <w:sz w:val="28"/>
          <w:szCs w:val="28"/>
          <w:lang w:val="kk-KZ"/>
        </w:rPr>
        <w:lastRenderedPageBreak/>
        <w:t>A.3 Өтініштерді қарау және өтініш берушінің біліктілік талаптарына сәйкестігін бағалау тәртібі</w:t>
      </w:r>
      <w:bookmarkEnd w:id="17"/>
      <w:r w:rsidRPr="000506D4">
        <w:rPr>
          <w:rFonts w:ascii="Times New Roman" w:hAnsi="Times New Roman" w:cs="Times New Roman"/>
          <w:b/>
          <w:bCs/>
          <w:sz w:val="28"/>
          <w:szCs w:val="28"/>
          <w:lang w:val="kk-KZ"/>
        </w:rPr>
        <w:t xml:space="preserve"> </w:t>
      </w:r>
    </w:p>
    <w:p w14:paraId="547F34A1"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 xml:space="preserve">3.1 Өтініш берушінің біліктілік талаптарына сәйкестігін алдын ала бағалауды «ҚАӘ» АҚ емтихан алушысы жүргізеді және тиісті шешім қабылдау үшін БК отырысына шығарады.   </w:t>
      </w:r>
    </w:p>
    <w:p w14:paraId="2F12F8DA"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3.2 Өтініш берушінің біліктілік талаптарына сәйкестігін бағалауды БК құжаттарды алған күннен бастап 20 (жиырма) жұмыс күні ішінде жүргізеді.</w:t>
      </w:r>
    </w:p>
    <w:p w14:paraId="05E1A069"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 xml:space="preserve">3.3 Емтихан алушыларды (бағалаушыларды) тағайындауды және олардың өкілеттіктерін ұзартуды «ҚАӘ» АҚ-да ұсынылған құжаттарды қарау және Қағидалардың 3-тарауына және БК туралы Ережеге сәйкес тиісті хаттамалық шешім қабылдау жолымен «ҚАӘ» АҚ жүзеге асырады.   </w:t>
      </w:r>
    </w:p>
    <w:p w14:paraId="3BD38E1F"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 xml:space="preserve">3.4 Өтініште құжаттарды қарау кезінде өзара іс-қимыл жасау мүмкіндігін қамтамасыз ету және қарау нәтижесін кейіннен жіберу үшін өтініш берушінің байланыс деректері (қолданыстағы телефон нөмірі, электрондық пошта мекенжайы) (рұқсат, бас тарту, ұсынымдар, ескертулер және т.б.), сондай-ақ дербес деректерді өңдеуге келісімі міндетті түрде көрсетіледі. </w:t>
      </w:r>
    </w:p>
    <w:p w14:paraId="3E001B05"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 xml:space="preserve">3.5 Құжаттарды қарау кезінде «ҚАӘ» АҚ емтихан алушысы:  </w:t>
      </w:r>
    </w:p>
    <w:p w14:paraId="25196DE7"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 xml:space="preserve">3.5.1 ұсынылған құжаттар топтамасын тізбеге сәйкес толықтығына тексереді;  </w:t>
      </w:r>
    </w:p>
    <w:p w14:paraId="5B99FDA6"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3.5.2 осы өтініштерді жеке куәлікте (паспортта), авиация персоналының куәлігінде және басқа құжаттарда көрсетілген мәліметтермен салыстырады;</w:t>
      </w:r>
    </w:p>
    <w:p w14:paraId="3DA4B521"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3.5.3 емтихан алушының (бағалаушының) өкілеттігін тағайындауға немесе ұзартуға үміткер кандидатта біліктілік белгілері бар авиация персоналының қолданыстағы куәлігінің бар екендігі туралы куәландырылады;</w:t>
      </w:r>
    </w:p>
    <w:p w14:paraId="72C57512"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3.5.4 емтихан алушының (бағалаушының) өкілеттігін тағайындауға немесе ұзартуға үміткер кандидатта нұсқаушының (ӘК ТҚК бойынша персонал бойынша емтихан алушыны (бағалаушыны) қоспағанда) қолданыстағы арнайы белгісінің бар екендігі туралы куәландырылады;</w:t>
      </w:r>
    </w:p>
    <w:p w14:paraId="0EC830C0" w14:textId="29737B96" w:rsidR="00A60A6D" w:rsidRPr="000506D4" w:rsidRDefault="00627DFE" w:rsidP="00426263">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 xml:space="preserve">3.5.5 </w:t>
      </w:r>
      <w:r w:rsidR="00A60A6D" w:rsidRPr="00A60A6D">
        <w:rPr>
          <w:rFonts w:ascii="Times New Roman" w:hAnsi="Times New Roman" w:cs="Times New Roman"/>
          <w:sz w:val="28"/>
          <w:szCs w:val="28"/>
          <w:lang w:val="kk-KZ"/>
        </w:rPr>
        <w:t>ұсынылған сертификаттар мен кәсіптік даярлық курстарынан өткенін растайтын құжаттардың мерзімі қолданыстағы болып табылатындығын куәландырады, жарамдылығын тексереді;</w:t>
      </w:r>
    </w:p>
    <w:p w14:paraId="74E3840F"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 xml:space="preserve">3.5.6 үміткердің «ҚАӘ» АҚ-мен келісілген сертификатталған АОО-да кәсіптік даярлау бағдарламасы бойынша оқығанына көз жеткізіледі;  </w:t>
      </w:r>
    </w:p>
    <w:p w14:paraId="574E2B55"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 xml:space="preserve">3.5.7 кандидаттың «ҚАӘ» АҚ таныған шетелдік АОО-да (шетелдік АОО-да даярлықтан өткен жағдайда) оқудан өткендігі куәландырылады; </w:t>
      </w:r>
    </w:p>
    <w:p w14:paraId="6CE14DB1"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 xml:space="preserve">3.5.8 шет мемлекет берген авиация персоналының куәлігі «ҚАӘ» АҚ (шетелдік куәлік ұсынылған жағдайда) жарамды деп танылғанына көз жеткізеді; </w:t>
      </w:r>
    </w:p>
    <w:p w14:paraId="1A6E7C22"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3.5.9 үміткердің тәжірибесі мен білімі біліктілік талаптарына сәйкес келетініне көз жеткізеді;</w:t>
      </w:r>
    </w:p>
    <w:p w14:paraId="1B9CEF82"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lastRenderedPageBreak/>
        <w:t>3.5.10 емтихан алушының (бағалаушының) өкілеттіктерін орындаудың бүкіл кезеңі ішінде жылына кемінде екі тексеру жүргізілгенін растайтын құжаттарды қағидаларға сәйкестігін тексереді (емтихан алушының (бағалаушының) өкілеттіктерін ұзарту кезінде);</w:t>
      </w:r>
    </w:p>
    <w:p w14:paraId="6E9D08D1" w14:textId="77777777" w:rsidR="00627DFE"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3.5.11 бақылауымен біліктілік тексеру жүргізілген емтихан алушының «ҚАӘ» АҚ (ұшу экипажы бойынша емтихан алушының өкілеттігін ұзарту үшін) тағайындалғанын куәландырылады.</w:t>
      </w:r>
    </w:p>
    <w:p w14:paraId="4BD0871B" w14:textId="5A2C7072" w:rsidR="008D0686" w:rsidRPr="000506D4" w:rsidRDefault="008D0686" w:rsidP="00627DFE">
      <w:pPr>
        <w:spacing w:after="0" w:line="240" w:lineRule="auto"/>
        <w:ind w:firstLine="708"/>
        <w:jc w:val="both"/>
        <w:rPr>
          <w:rFonts w:ascii="Times New Roman" w:hAnsi="Times New Roman" w:cs="Times New Roman"/>
          <w:sz w:val="28"/>
          <w:szCs w:val="28"/>
          <w:lang w:val="kk-KZ"/>
        </w:rPr>
      </w:pPr>
      <w:r w:rsidRPr="008D0686">
        <w:rPr>
          <w:rFonts w:ascii="Times New Roman" w:hAnsi="Times New Roman" w:cs="Times New Roman"/>
          <w:sz w:val="28"/>
          <w:szCs w:val="28"/>
          <w:lang w:val="kk-KZ"/>
        </w:rPr>
        <w:t xml:space="preserve">3.6 </w:t>
      </w:r>
      <w:r>
        <w:rPr>
          <w:rFonts w:ascii="Times New Roman" w:hAnsi="Times New Roman" w:cs="Times New Roman"/>
          <w:sz w:val="28"/>
          <w:szCs w:val="28"/>
          <w:lang w:val="kk-KZ"/>
        </w:rPr>
        <w:t>Ұ</w:t>
      </w:r>
      <w:r w:rsidRPr="008D0686">
        <w:rPr>
          <w:rFonts w:ascii="Times New Roman" w:hAnsi="Times New Roman" w:cs="Times New Roman"/>
          <w:sz w:val="28"/>
          <w:szCs w:val="28"/>
          <w:lang w:val="kk-KZ"/>
        </w:rPr>
        <w:t>сынылған құжаттар осы рәсімнің B.2-бөліміне сәйкес келмеген жағдайда, өтініш комиссияның теріс шешімі негізінде қабылданбайды және бас тарту себептерін көрсете отырып, өтінішті алған сәттен бастап жиырма жұмыс күнінен кешіктірілмейтін мерзімде қайтарылуға жатады.</w:t>
      </w:r>
    </w:p>
    <w:p w14:paraId="19683BC7"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p>
    <w:p w14:paraId="4ECA12E4" w14:textId="068D1918" w:rsidR="00627DFE" w:rsidRPr="000506D4" w:rsidRDefault="005B20AF" w:rsidP="00627DFE">
      <w:pPr>
        <w:pStyle w:val="2"/>
        <w:ind w:firstLine="708"/>
        <w:jc w:val="both"/>
        <w:rPr>
          <w:rFonts w:ascii="Times New Roman" w:hAnsi="Times New Roman" w:cs="Times New Roman"/>
          <w:b/>
          <w:bCs/>
          <w:sz w:val="28"/>
          <w:szCs w:val="28"/>
          <w:lang w:val="kk-KZ"/>
        </w:rPr>
      </w:pPr>
      <w:bookmarkStart w:id="18" w:name="_Toc139958266"/>
      <w:r w:rsidRPr="000506D4">
        <w:rPr>
          <w:rFonts w:ascii="Times New Roman" w:hAnsi="Times New Roman" w:cs="Times New Roman"/>
          <w:b/>
          <w:bCs/>
          <w:sz w:val="28"/>
          <w:szCs w:val="28"/>
          <w:lang w:val="kk-KZ"/>
        </w:rPr>
        <w:t>A</w:t>
      </w:r>
      <w:r w:rsidR="00627DFE" w:rsidRPr="000506D4">
        <w:rPr>
          <w:rFonts w:ascii="Times New Roman" w:hAnsi="Times New Roman" w:cs="Times New Roman"/>
          <w:b/>
          <w:bCs/>
          <w:sz w:val="28"/>
          <w:szCs w:val="28"/>
          <w:lang w:val="kk-KZ"/>
        </w:rPr>
        <w:t>.4 Емтихан алушының (бағалаушының) рұқсатын беру</w:t>
      </w:r>
      <w:bookmarkEnd w:id="18"/>
    </w:p>
    <w:p w14:paraId="39438740"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 xml:space="preserve">4.1 «ҚАӘ» АҚ БК оң шешім қабылдаған жағдайда «ҚАӘ» АҚ емтихан алушысы осы Рәсімге 1 қосымшаға сәйкес нысан бойынша емтихан алушының (бағалаушының) (Examiners Authorization) рұқсатын (бұдан әрі - Рұқсат) ресімдейді және өтініш берушінің пошта мекенжайына жібереді. </w:t>
      </w:r>
    </w:p>
    <w:p w14:paraId="6EA87498"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 xml:space="preserve">4.2 Рұқсат № ААК-PEL-M. 1035 біліктілік комиссиясы туралы Ережеге сәйкес «ААК» АҚ БК төрағасының қолымен беріледі. </w:t>
      </w:r>
    </w:p>
    <w:p w14:paraId="4F8DDCF6"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 xml:space="preserve">4.3 Рұқсаттың қолданылу мерзімі емтихан алушы (бағалаушы) ретінде тиісті кәсіптік даярлау бағдарламасы бойынша оқуды аяқтаған күннен бастап 3 (үш) жылдан аспайды. </w:t>
      </w:r>
    </w:p>
    <w:p w14:paraId="10629905"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4.4 Берілген рұқсаттар тізілімі «ҚАӘ» АҚ емтихан алушысы жүргізеді.</w:t>
      </w:r>
    </w:p>
    <w:p w14:paraId="31950B84"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 xml:space="preserve">Берілген рұқсаттар тізілімі осы Рәсімге 2-қосымшаға сәйкес нысан бойынша жүзеге асырылады.   </w:t>
      </w:r>
    </w:p>
    <w:p w14:paraId="3DE7915B"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4.5 «ҚАӘ» АҚ БК өтініш берушіге келесі жағдайларда емтихан алушының (бағалаушының) өкілеттігін тағайындаудан немесе ұзартудан бас тартады:</w:t>
      </w:r>
    </w:p>
    <w:p w14:paraId="77C0380E"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 xml:space="preserve">1) емтихан алушының (бағалаушының) өкілеттігін тағайындау немесе ұзарту үшін өтініш беруші ұсынған құжаттарда анық емес мәліметтерді белгілеу; </w:t>
      </w:r>
    </w:p>
    <w:p w14:paraId="243375C9"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2) біліктілік талаптарына сәйкес келмеуі;</w:t>
      </w:r>
    </w:p>
    <w:p w14:paraId="653A6DDE" w14:textId="1F2C9C23"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 xml:space="preserve">3) осы Рәсімнің 3.5-тармағына сәйкес «ҚАӘ» АҚ емтихан алушысы немесе «ҚАӘ» АҚ ЛД авиациялық инспекторы құжаттарды бағалауды орындау кезінде сәйкессіздіктерді анықтау. </w:t>
      </w:r>
    </w:p>
    <w:p w14:paraId="0D95D34A" w14:textId="77777777" w:rsidR="00627DFE" w:rsidRPr="000506D4" w:rsidRDefault="00627DFE" w:rsidP="00627DFE">
      <w:pPr>
        <w:rPr>
          <w:rFonts w:ascii="Times New Roman" w:hAnsi="Times New Roman" w:cs="Times New Roman"/>
          <w:sz w:val="28"/>
          <w:szCs w:val="28"/>
          <w:lang w:val="kk-KZ"/>
        </w:rPr>
      </w:pPr>
      <w:r w:rsidRPr="000506D4">
        <w:rPr>
          <w:rFonts w:ascii="Times New Roman" w:hAnsi="Times New Roman" w:cs="Times New Roman"/>
          <w:sz w:val="28"/>
          <w:szCs w:val="28"/>
          <w:lang w:val="kk-KZ"/>
        </w:rPr>
        <w:br w:type="page"/>
      </w:r>
    </w:p>
    <w:p w14:paraId="47D7781A" w14:textId="505DA5AA" w:rsidR="00627DFE" w:rsidRPr="000506D4" w:rsidRDefault="005B20AF" w:rsidP="00627DFE">
      <w:pPr>
        <w:pStyle w:val="2"/>
        <w:ind w:firstLine="708"/>
        <w:jc w:val="both"/>
        <w:rPr>
          <w:rFonts w:ascii="Times New Roman" w:hAnsi="Times New Roman" w:cs="Times New Roman"/>
          <w:b/>
          <w:bCs/>
          <w:sz w:val="28"/>
          <w:szCs w:val="28"/>
          <w:lang w:val="kk-KZ"/>
        </w:rPr>
      </w:pPr>
      <w:bookmarkStart w:id="19" w:name="_Toc139958267"/>
      <w:r w:rsidRPr="000506D4">
        <w:rPr>
          <w:rFonts w:ascii="Times New Roman" w:hAnsi="Times New Roman" w:cs="Times New Roman"/>
          <w:b/>
          <w:bCs/>
          <w:sz w:val="28"/>
          <w:szCs w:val="28"/>
          <w:lang w:val="kk-KZ"/>
        </w:rPr>
        <w:lastRenderedPageBreak/>
        <w:t>A</w:t>
      </w:r>
      <w:r w:rsidR="00627DFE" w:rsidRPr="000506D4">
        <w:rPr>
          <w:rFonts w:ascii="Times New Roman" w:hAnsi="Times New Roman" w:cs="Times New Roman"/>
          <w:b/>
          <w:bCs/>
          <w:sz w:val="28"/>
          <w:szCs w:val="28"/>
          <w:lang w:val="kk-KZ"/>
        </w:rPr>
        <w:t>.5 Емтихан алушының (бағалаушының) бірегей тіркеу нөмірін беру тәртібі</w:t>
      </w:r>
      <w:bookmarkEnd w:id="19"/>
      <w:r w:rsidR="00627DFE" w:rsidRPr="000506D4">
        <w:rPr>
          <w:rFonts w:ascii="Times New Roman" w:hAnsi="Times New Roman" w:cs="Times New Roman"/>
          <w:b/>
          <w:bCs/>
          <w:sz w:val="28"/>
          <w:szCs w:val="28"/>
          <w:lang w:val="kk-KZ"/>
        </w:rPr>
        <w:t xml:space="preserve">  </w:t>
      </w:r>
    </w:p>
    <w:p w14:paraId="30275C75"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 xml:space="preserve">5.1 Емтихан алушының (бағалаушының) рұқсатын ресімдеу кезінде «ҚАӘ» АҚ емтихан алушысы немесе «ҚАӘ» АҚ ЛД авиациялық инспекторы бірегей тіркеу нөмірін береді. </w:t>
      </w:r>
    </w:p>
    <w:p w14:paraId="7112B444"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5.2 Бірегей тіркеу нөмірінде келесі емтихан алушылар (бағалаушылар) үшін мынадай белгілер болады.</w:t>
      </w:r>
    </w:p>
    <w:p w14:paraId="759A84A5"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5.2.1 Ұшу экипажы бойынша емтихан алушы:</w:t>
      </w:r>
    </w:p>
    <w:p w14:paraId="43DF962B" w14:textId="77777777" w:rsidR="00627DFE" w:rsidRPr="000506D4" w:rsidRDefault="00627DFE" w:rsidP="00627DFE">
      <w:pPr>
        <w:spacing w:after="0" w:line="240" w:lineRule="auto"/>
        <w:jc w:val="both"/>
        <w:rPr>
          <w:rFonts w:ascii="Times New Roman" w:hAnsi="Times New Roman" w:cs="Times New Roman"/>
          <w:sz w:val="28"/>
          <w:szCs w:val="28"/>
          <w:lang w:val="kk-KZ"/>
        </w:rPr>
      </w:pPr>
    </w:p>
    <w:p w14:paraId="7390BC92" w14:textId="77777777" w:rsidR="00627DFE" w:rsidRPr="000506D4" w:rsidRDefault="00627DFE" w:rsidP="00627DFE">
      <w:pPr>
        <w:spacing w:after="0" w:line="240" w:lineRule="auto"/>
        <w:jc w:val="center"/>
        <w:rPr>
          <w:rFonts w:ascii="Times New Roman" w:hAnsi="Times New Roman" w:cs="Times New Roman"/>
          <w:sz w:val="28"/>
          <w:szCs w:val="28"/>
          <w:lang w:val="kk-KZ"/>
        </w:rPr>
      </w:pPr>
      <w:r w:rsidRPr="000506D4">
        <w:rPr>
          <w:rFonts w:ascii="Times New Roman" w:hAnsi="Times New Roman" w:cs="Times New Roman"/>
          <w:sz w:val="28"/>
          <w:szCs w:val="28"/>
          <w:lang w:val="kk-KZ"/>
        </w:rPr>
        <w:t>[XXX/Y/N/ZZZ/F/OO],</w:t>
      </w:r>
    </w:p>
    <w:p w14:paraId="129F1BC9" w14:textId="77777777" w:rsidR="00627DFE" w:rsidRPr="000506D4" w:rsidRDefault="00627DFE" w:rsidP="00627DFE">
      <w:pPr>
        <w:spacing w:after="0" w:line="240" w:lineRule="auto"/>
        <w:jc w:val="both"/>
        <w:rPr>
          <w:rFonts w:ascii="Times New Roman" w:hAnsi="Times New Roman" w:cs="Times New Roman"/>
          <w:sz w:val="28"/>
          <w:szCs w:val="28"/>
          <w:lang w:val="kk-KZ"/>
        </w:rPr>
      </w:pPr>
    </w:p>
    <w:p w14:paraId="7CF9B37A"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белгілердің мағыналары:</w:t>
      </w:r>
    </w:p>
    <w:p w14:paraId="126737C6"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XXX - Ел;</w:t>
      </w:r>
    </w:p>
    <w:p w14:paraId="1CD36280"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 xml:space="preserve">Y - Әуе кемесінің түрі; </w:t>
      </w:r>
    </w:p>
    <w:p w14:paraId="74768B7C"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N - Әуе кемесінің массасы (егер қолданылса);</w:t>
      </w:r>
    </w:p>
    <w:p w14:paraId="02D1FCBA"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 xml:space="preserve">ZZZ - Емтихан алушының санаты; </w:t>
      </w:r>
    </w:p>
    <w:p w14:paraId="4CD9159B"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 xml:space="preserve">F - Өзге мемлекеттің куәлігі бар емтихан алушы;  </w:t>
      </w:r>
    </w:p>
    <w:p w14:paraId="3F1EB154"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OO - Берілген рұқсаттар тізіліміндегі реттік нөмір.</w:t>
      </w:r>
    </w:p>
    <w:p w14:paraId="1785C214" w14:textId="77777777" w:rsidR="00627DFE" w:rsidRPr="000506D4" w:rsidRDefault="00627DFE" w:rsidP="00627DFE">
      <w:pPr>
        <w:spacing w:after="0" w:line="240" w:lineRule="auto"/>
        <w:jc w:val="both"/>
        <w:rPr>
          <w:rFonts w:ascii="Times New Roman" w:hAnsi="Times New Roman" w:cs="Times New Roman"/>
          <w:sz w:val="28"/>
          <w:szCs w:val="28"/>
          <w:lang w:val="kk-KZ"/>
        </w:rPr>
      </w:pPr>
    </w:p>
    <w:p w14:paraId="01733596"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Белгілер келесідей түсіндіріледі:</w:t>
      </w:r>
    </w:p>
    <w:p w14:paraId="3BDB776F"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 xml:space="preserve">1) XXX - Ел. </w:t>
      </w:r>
    </w:p>
    <w:p w14:paraId="6D81C327"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 xml:space="preserve">Емтихан алушы Қазақстан Республикасының аумағында авиациялық персоналдың біліктілік деңгейін айқындау жөніндегі қызметті жүзеге асырған кезде KAZ символы қойылады. </w:t>
      </w:r>
    </w:p>
    <w:p w14:paraId="26288EB4"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2) Y - Әуе кемесінің түрі.</w:t>
      </w:r>
    </w:p>
    <w:p w14:paraId="7CF759A4"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Әуе кемесінің түрі мынадай рәміздер көрсетіле отырып қойылады:</w:t>
      </w:r>
    </w:p>
    <w:p w14:paraId="3836E902"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Ұшақ - А;</w:t>
      </w:r>
    </w:p>
    <w:p w14:paraId="2D95B217"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Тікұшақ - H;</w:t>
      </w:r>
    </w:p>
    <w:p w14:paraId="62DDF751"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Планер - S;</w:t>
      </w:r>
    </w:p>
    <w:p w14:paraId="7865CBE5"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 xml:space="preserve">Еркін аэростат - B; </w:t>
      </w:r>
    </w:p>
    <w:p w14:paraId="744BF87D"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Көтеру күшін арттыру жүйесі бар ӘК - PL;</w:t>
      </w:r>
    </w:p>
    <w:p w14:paraId="2188CD9F"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 xml:space="preserve">Дирижабль - AS; </w:t>
      </w:r>
    </w:p>
    <w:p w14:paraId="18450A21"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 xml:space="preserve">Мотодельтаплан - MGH; </w:t>
      </w:r>
    </w:p>
    <w:p w14:paraId="2BA264C3"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 xml:space="preserve">Автожир - AG.  </w:t>
      </w:r>
    </w:p>
    <w:p w14:paraId="10005F57"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3) N - Әуе кемесінің массасы.</w:t>
      </w:r>
    </w:p>
    <w:p w14:paraId="79563F8E"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 xml:space="preserve">Әуе кемесінің массасы «L (Light)» (жеңіл немесе аса жеңіл авиация) ретінде төменде көрсетілген критерийлерге сәйкес келген жағдайда ғана бірегей тіркеу нөмірінде көрсетіледі:  </w:t>
      </w:r>
    </w:p>
    <w:p w14:paraId="7CD11834" w14:textId="055E424F"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3-1) ең жоғары сертификатталған ұшу салмағы 5700 (бес мың жеті жүз) килограмнан кем әуе кемелері, оның ішінде ең жоғары сертификатталған ұшу салмағы 31</w:t>
      </w:r>
      <w:r w:rsidR="001C7541" w:rsidRPr="000506D4">
        <w:rPr>
          <w:rFonts w:ascii="Times New Roman" w:hAnsi="Times New Roman" w:cs="Times New Roman"/>
          <w:sz w:val="28"/>
          <w:szCs w:val="28"/>
          <w:lang w:val="kk-KZ"/>
        </w:rPr>
        <w:t>75</w:t>
      </w:r>
      <w:r w:rsidRPr="000506D4">
        <w:rPr>
          <w:rFonts w:ascii="Times New Roman" w:hAnsi="Times New Roman" w:cs="Times New Roman"/>
          <w:sz w:val="28"/>
          <w:szCs w:val="28"/>
          <w:lang w:val="kk-KZ"/>
        </w:rPr>
        <w:t xml:space="preserve"> (үш мың жүз </w:t>
      </w:r>
      <w:r w:rsidR="00211C4F" w:rsidRPr="000506D4">
        <w:rPr>
          <w:rFonts w:ascii="Times New Roman" w:hAnsi="Times New Roman" w:cs="Times New Roman"/>
          <w:sz w:val="28"/>
          <w:szCs w:val="28"/>
          <w:lang w:val="kk-KZ"/>
        </w:rPr>
        <w:t>жетпіс бес</w:t>
      </w:r>
      <w:r w:rsidRPr="000506D4">
        <w:rPr>
          <w:rFonts w:ascii="Times New Roman" w:hAnsi="Times New Roman" w:cs="Times New Roman"/>
          <w:sz w:val="28"/>
          <w:szCs w:val="28"/>
          <w:lang w:val="kk-KZ"/>
        </w:rPr>
        <w:t xml:space="preserve">) килограмнан кем тікұшақтар. </w:t>
      </w:r>
    </w:p>
    <w:p w14:paraId="7C9A7933"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lastRenderedPageBreak/>
        <w:t xml:space="preserve">3-2) ең жоғары сертификатталған ұшу салмағы 750 (жеті жүз елу) килограмнан кем әуе кемелері, басқа да әуе кемелері және қосалқы құрылғылар. </w:t>
      </w:r>
    </w:p>
    <w:p w14:paraId="4D289289"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4) ZZZ - Емтихан алушының санаты.</w:t>
      </w:r>
    </w:p>
    <w:p w14:paraId="288A7919"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 xml:space="preserve">Емтихан алушының санаты мынадай аббревиатураларды көрсете отырып қойылады: </w:t>
      </w:r>
    </w:p>
    <w:p w14:paraId="63547A10"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IRE – «Instrument Rating Examiner»;</w:t>
      </w:r>
    </w:p>
    <w:p w14:paraId="3ADBAAAE"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 xml:space="preserve">FE - «Flight Examiner»; </w:t>
      </w:r>
    </w:p>
    <w:p w14:paraId="182F9A26"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FIE - «Flight Instructor Examiner»;</w:t>
      </w:r>
    </w:p>
    <w:p w14:paraId="75395B79"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TRE - «Type Rating Examiner»;</w:t>
      </w:r>
    </w:p>
    <w:p w14:paraId="34772F96"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 xml:space="preserve">SFE - «Synthetic Flight Examiner»; </w:t>
      </w:r>
    </w:p>
    <w:p w14:paraId="5B69666E"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FEE - «Flight Engineer Examiner»;</w:t>
      </w:r>
    </w:p>
    <w:p w14:paraId="758B7B1A"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СRE – «Сlass Rating Examiner».</w:t>
      </w:r>
    </w:p>
    <w:p w14:paraId="02FE78EE"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5) F - Өзге мемлекеттің куәлігі бар емтихан алушы.</w:t>
      </w:r>
    </w:p>
    <w:p w14:paraId="7771E5E6"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Өзге мемлекеттің куәлігі бар емтихан алушыға бірегей тіркеу нөмірінде рұқсат берілген кезде F – «Foreigner» символы қойылады.</w:t>
      </w:r>
    </w:p>
    <w:p w14:paraId="678DA589"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6) OO - Берілген рұқсаттар тізіліміндегі реттік нөмір.</w:t>
      </w:r>
    </w:p>
    <w:p w14:paraId="401468CA"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 xml:space="preserve">Берілген рұқсаттардың тізілімінде 01-ден бастап өтпелі нөмірлеу қойылады.  </w:t>
      </w:r>
    </w:p>
    <w:p w14:paraId="6A04D610"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5.2.2 ӘК ТҚК персоналы бойынша емтихан алушы (бағалаушы):</w:t>
      </w:r>
    </w:p>
    <w:p w14:paraId="569504FE" w14:textId="77777777" w:rsidR="00627DFE" w:rsidRPr="000506D4" w:rsidRDefault="00627DFE" w:rsidP="00627DFE">
      <w:pPr>
        <w:spacing w:after="0" w:line="240" w:lineRule="auto"/>
        <w:jc w:val="both"/>
        <w:rPr>
          <w:rFonts w:ascii="Times New Roman" w:hAnsi="Times New Roman" w:cs="Times New Roman"/>
          <w:sz w:val="28"/>
          <w:szCs w:val="28"/>
          <w:lang w:val="kk-KZ"/>
        </w:rPr>
      </w:pPr>
    </w:p>
    <w:p w14:paraId="2DED74AB" w14:textId="77777777" w:rsidR="00627DFE" w:rsidRPr="000506D4" w:rsidRDefault="00627DFE" w:rsidP="00627DFE">
      <w:pPr>
        <w:spacing w:after="0" w:line="240" w:lineRule="auto"/>
        <w:jc w:val="center"/>
        <w:rPr>
          <w:rFonts w:ascii="Times New Roman" w:hAnsi="Times New Roman" w:cs="Times New Roman"/>
          <w:b/>
          <w:bCs/>
          <w:sz w:val="28"/>
          <w:szCs w:val="28"/>
          <w:lang w:val="kk-KZ"/>
        </w:rPr>
      </w:pPr>
      <w:r w:rsidRPr="000506D4">
        <w:rPr>
          <w:rFonts w:ascii="Times New Roman" w:hAnsi="Times New Roman" w:cs="Times New Roman"/>
          <w:b/>
          <w:bCs/>
          <w:sz w:val="28"/>
          <w:szCs w:val="28"/>
          <w:lang w:val="kk-KZ"/>
        </w:rPr>
        <w:t>[XXX/ZZZ/YY/FFF],</w:t>
      </w:r>
    </w:p>
    <w:p w14:paraId="09A18949" w14:textId="77777777" w:rsidR="00627DFE" w:rsidRPr="000506D4" w:rsidRDefault="00627DFE" w:rsidP="00627DFE">
      <w:pPr>
        <w:spacing w:after="0" w:line="240" w:lineRule="auto"/>
        <w:jc w:val="both"/>
        <w:rPr>
          <w:rFonts w:ascii="Times New Roman" w:hAnsi="Times New Roman" w:cs="Times New Roman"/>
          <w:sz w:val="28"/>
          <w:szCs w:val="28"/>
          <w:lang w:val="kk-KZ"/>
        </w:rPr>
      </w:pPr>
    </w:p>
    <w:p w14:paraId="151C5BBC"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белгілердің мағыналары:</w:t>
      </w:r>
    </w:p>
    <w:p w14:paraId="7BF80732"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XXX - Ел;</w:t>
      </w:r>
    </w:p>
    <w:p w14:paraId="75390970"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ZZZ - Практикалық тағылымдама;</w:t>
      </w:r>
    </w:p>
    <w:p w14:paraId="282C0CB1"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 xml:space="preserve">YY - Практикалық және (немесе) теориялық элемент; </w:t>
      </w:r>
    </w:p>
    <w:p w14:paraId="3CEFB7A5"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FFF - Берілген рұқсаттар тізіліміндегі реттік нөмірі.</w:t>
      </w:r>
    </w:p>
    <w:p w14:paraId="53650A82" w14:textId="77777777" w:rsidR="00627DFE" w:rsidRPr="000506D4" w:rsidRDefault="00627DFE" w:rsidP="00627DFE">
      <w:pPr>
        <w:spacing w:after="0" w:line="240" w:lineRule="auto"/>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 xml:space="preserve"> </w:t>
      </w:r>
    </w:p>
    <w:p w14:paraId="665107B3"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Белгілер келесідей түсіндіріледі:</w:t>
      </w:r>
    </w:p>
    <w:p w14:paraId="4DA13C23"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 xml:space="preserve">1) XXX – Ел.  </w:t>
      </w:r>
    </w:p>
    <w:p w14:paraId="3D8CE9F3"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 xml:space="preserve">Емтихан алушы (бағалаушы) Қазақстан Республикасының аумағында авиациялық персоналдың біліктілік деңгейін айқындау жөніндегі қызметті жүзеге асырған кезде KAZ символы қойылады. </w:t>
      </w:r>
    </w:p>
    <w:p w14:paraId="61F7E3F2"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 xml:space="preserve">2) ZZZ - Практикалық тағылымдама. </w:t>
      </w:r>
    </w:p>
    <w:p w14:paraId="7DF09E7E"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 xml:space="preserve">Емтихан алушы (бағалаушы) практикалық тағылымдама емтихан алушының біліктілігін алған кезде бірегей тіркеу нөміріне – OJT (On job training) аббревиатурасы қойылады. </w:t>
      </w:r>
    </w:p>
    <w:p w14:paraId="12FD30FA"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3) YY – Практикалық және (немесе) теориялық элемент.</w:t>
      </w:r>
    </w:p>
    <w:p w14:paraId="164C9B33"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lastRenderedPageBreak/>
        <w:t xml:space="preserve">Емтихан алушы (бағалаушы) практикалық және (немесе) теориялық элементті бағалауға рұқсат етіледі және бірегей тіркеу нөмірінде олар PE (Practical element) немесе TE (Theoretical element) ретінде белгіленеді. </w:t>
      </w:r>
    </w:p>
    <w:p w14:paraId="13EAA5BB"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4) FFF-берілген рұқсаттар тізіліміндегі реттік нөмір.</w:t>
      </w:r>
    </w:p>
    <w:p w14:paraId="2BE4C53C"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 xml:space="preserve">Берілген рұқсаттардың тізілімінде 001-ден бастап өтпелі нөмірлеу қойылады. </w:t>
      </w:r>
    </w:p>
    <w:p w14:paraId="026F6186" w14:textId="77777777" w:rsidR="00627DFE" w:rsidRPr="000506D4" w:rsidRDefault="00627DFE" w:rsidP="00627DFE">
      <w:pPr>
        <w:spacing w:after="0" w:line="240" w:lineRule="auto"/>
        <w:ind w:firstLine="708"/>
        <w:jc w:val="both"/>
        <w:rPr>
          <w:rFonts w:ascii="Times New Roman" w:hAnsi="Times New Roman" w:cs="Times New Roman"/>
          <w:sz w:val="28"/>
          <w:szCs w:val="28"/>
        </w:rPr>
      </w:pPr>
      <w:r w:rsidRPr="000506D4">
        <w:rPr>
          <w:rFonts w:ascii="Times New Roman" w:hAnsi="Times New Roman" w:cs="Times New Roman"/>
          <w:sz w:val="28"/>
          <w:szCs w:val="28"/>
          <w:lang w:val="kk-KZ"/>
        </w:rPr>
        <w:t>5.2.3</w:t>
      </w:r>
      <w:r w:rsidRPr="000506D4">
        <w:rPr>
          <w:rFonts w:ascii="Times New Roman" w:hAnsi="Times New Roman" w:cs="Times New Roman"/>
          <w:sz w:val="28"/>
          <w:szCs w:val="28"/>
        </w:rPr>
        <w:t xml:space="preserve"> </w:t>
      </w:r>
      <w:r w:rsidRPr="000506D4">
        <w:rPr>
          <w:rFonts w:ascii="Times New Roman" w:hAnsi="Times New Roman" w:cs="Times New Roman"/>
          <w:sz w:val="28"/>
          <w:szCs w:val="28"/>
          <w:lang w:val="kk-KZ"/>
        </w:rPr>
        <w:t>ӘҚҚ персоналы бойынша емтихан алушы</w:t>
      </w:r>
      <w:r w:rsidRPr="000506D4">
        <w:rPr>
          <w:rFonts w:ascii="Times New Roman" w:hAnsi="Times New Roman" w:cs="Times New Roman"/>
          <w:sz w:val="28"/>
          <w:szCs w:val="28"/>
        </w:rPr>
        <w:t>:</w:t>
      </w:r>
    </w:p>
    <w:p w14:paraId="05FCF32D" w14:textId="77777777" w:rsidR="00627DFE" w:rsidRPr="000506D4" w:rsidRDefault="00627DFE" w:rsidP="00627DFE">
      <w:pPr>
        <w:spacing w:after="0" w:line="240" w:lineRule="auto"/>
        <w:jc w:val="both"/>
        <w:rPr>
          <w:rFonts w:ascii="Times New Roman" w:hAnsi="Times New Roman" w:cs="Times New Roman"/>
          <w:sz w:val="28"/>
          <w:szCs w:val="28"/>
          <w:lang w:val="kk-KZ"/>
        </w:rPr>
      </w:pPr>
    </w:p>
    <w:p w14:paraId="5409C03E" w14:textId="77777777" w:rsidR="00627DFE" w:rsidRPr="000506D4" w:rsidRDefault="00627DFE" w:rsidP="00627DFE">
      <w:pPr>
        <w:spacing w:after="0" w:line="240" w:lineRule="auto"/>
        <w:jc w:val="center"/>
        <w:rPr>
          <w:rFonts w:ascii="Times New Roman" w:hAnsi="Times New Roman" w:cs="Times New Roman"/>
          <w:b/>
          <w:bCs/>
          <w:sz w:val="28"/>
          <w:szCs w:val="28"/>
          <w:lang w:val="kk-KZ"/>
        </w:rPr>
      </w:pPr>
      <w:r w:rsidRPr="000506D4">
        <w:rPr>
          <w:rFonts w:ascii="Times New Roman" w:hAnsi="Times New Roman" w:cs="Times New Roman"/>
          <w:b/>
          <w:bCs/>
          <w:sz w:val="28"/>
          <w:szCs w:val="28"/>
          <w:lang w:val="kk-KZ"/>
        </w:rPr>
        <w:t>[ATCE/ZZZ/Examiner (Senior Examiner)],</w:t>
      </w:r>
    </w:p>
    <w:p w14:paraId="1520F284" w14:textId="77777777" w:rsidR="00627DFE" w:rsidRPr="000506D4" w:rsidRDefault="00627DFE" w:rsidP="00627DFE">
      <w:pPr>
        <w:spacing w:after="0" w:line="240" w:lineRule="auto"/>
        <w:jc w:val="both"/>
        <w:rPr>
          <w:rFonts w:ascii="Times New Roman" w:hAnsi="Times New Roman" w:cs="Times New Roman"/>
          <w:sz w:val="28"/>
          <w:szCs w:val="28"/>
          <w:lang w:val="kk-KZ"/>
        </w:rPr>
      </w:pPr>
    </w:p>
    <w:p w14:paraId="2C048101"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белгілердің мағыналары:</w:t>
      </w:r>
    </w:p>
    <w:p w14:paraId="43D5CF0A"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 xml:space="preserve">ATCE - Air Traffic Controller Examiner (ӘҚҚ персоналы бойынша емтихан алушы); </w:t>
      </w:r>
    </w:p>
    <w:p w14:paraId="7C749E00"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 xml:space="preserve">ZZZ - Берілген рұқсаттар тізіліміндегі реттік нөмір; </w:t>
      </w:r>
    </w:p>
    <w:p w14:paraId="20DE715E"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Examiner немесе Senior Examiner – емтихан алушы немесе аға емтихан алушы.</w:t>
      </w:r>
    </w:p>
    <w:p w14:paraId="10AFF74C"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 xml:space="preserve">Берілген рұқсаттардың тізілімінде 001-ден бастап өтпелі нөмірлеу қойылады.  </w:t>
      </w:r>
    </w:p>
    <w:p w14:paraId="49AED169"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 xml:space="preserve">5.3 Емтихан алушының (бағалаушының) мәртебесі өзгеруіне қарамастан, яғни егер тұлғаның өкілеттігі толық немесе ішінара шектелген болса, үзілсе не өкілеттіктің қолданылу мерзімі өтіп кетсе, берілген рұқсаттардың тізілімінде әрбір берілген бірегей тіркеу нөмірі өзгеріссіз қалады және емтихан алушыға (бағалаушыға) бекітіледі. </w:t>
      </w:r>
    </w:p>
    <w:p w14:paraId="52A488D4" w14:textId="77777777" w:rsidR="00627DFE" w:rsidRPr="000506D4" w:rsidRDefault="00627DFE" w:rsidP="00627DFE">
      <w:pPr>
        <w:spacing w:after="0" w:line="240" w:lineRule="auto"/>
        <w:ind w:firstLine="708"/>
        <w:jc w:val="both"/>
        <w:rPr>
          <w:rFonts w:ascii="Times New Roman" w:hAnsi="Times New Roman" w:cs="Times New Roman"/>
          <w:sz w:val="28"/>
          <w:szCs w:val="28"/>
          <w:lang w:val="kk-KZ"/>
        </w:rPr>
      </w:pPr>
      <w:r w:rsidRPr="000506D4">
        <w:rPr>
          <w:rFonts w:ascii="Times New Roman" w:hAnsi="Times New Roman" w:cs="Times New Roman"/>
          <w:sz w:val="28"/>
          <w:szCs w:val="28"/>
          <w:lang w:val="kk-KZ"/>
        </w:rPr>
        <w:t xml:space="preserve">Бұл ретте берілген рұқсаттар тізіліміне емтихан алушының (бағалаушының) өкілеттік мәртебесі туралы тиісті жазба енгізіледі (өкілеттік шектелген, үзілген, қолданылу мерзімі өткен).  </w:t>
      </w:r>
    </w:p>
    <w:p w14:paraId="0D220522" w14:textId="4E58FDF0" w:rsidR="00627DFE" w:rsidRPr="000506D4" w:rsidRDefault="00E8281B" w:rsidP="008D6F10">
      <w:pPr>
        <w:jc w:val="both"/>
        <w:rPr>
          <w:rFonts w:ascii="Times New Roman" w:eastAsiaTheme="majorEastAsia" w:hAnsi="Times New Roman" w:cs="Times New Roman"/>
          <w:color w:val="2F5496" w:themeColor="accent1" w:themeShade="BF"/>
          <w:sz w:val="32"/>
          <w:szCs w:val="32"/>
          <w:lang w:val="kk-KZ" w:eastAsia="ru-RU"/>
        </w:rPr>
      </w:pPr>
      <w:r>
        <w:rPr>
          <w:rFonts w:ascii="Times New Roman" w:hAnsi="Times New Roman" w:cs="Times New Roman"/>
          <w:lang w:val="kk-KZ" w:eastAsia="ru-RU"/>
        </w:rPr>
        <w:tab/>
      </w:r>
      <w:r>
        <w:rPr>
          <w:rFonts w:ascii="Times New Roman" w:hAnsi="Times New Roman" w:cs="Times New Roman"/>
          <w:sz w:val="28"/>
          <w:szCs w:val="28"/>
          <w:lang w:val="kk-KZ"/>
        </w:rPr>
        <w:t>5</w:t>
      </w:r>
      <w:r w:rsidRPr="008D6F10">
        <w:rPr>
          <w:rFonts w:ascii="Times New Roman" w:hAnsi="Times New Roman" w:cs="Times New Roman"/>
          <w:sz w:val="28"/>
          <w:szCs w:val="28"/>
          <w:lang w:val="kk-KZ"/>
        </w:rPr>
        <w:t>.</w:t>
      </w:r>
      <w:r>
        <w:rPr>
          <w:rFonts w:ascii="Times New Roman" w:hAnsi="Times New Roman" w:cs="Times New Roman"/>
          <w:sz w:val="28"/>
          <w:szCs w:val="28"/>
          <w:lang w:val="kk-KZ"/>
        </w:rPr>
        <w:t>4</w:t>
      </w:r>
      <w:r w:rsidRPr="008D6F10">
        <w:rPr>
          <w:rFonts w:ascii="Times New Roman" w:hAnsi="Times New Roman" w:cs="Times New Roman"/>
          <w:sz w:val="28"/>
          <w:szCs w:val="28"/>
          <w:lang w:val="kk-KZ"/>
        </w:rPr>
        <w:t xml:space="preserve"> Емтихан алушының (бағалаушының) құзіреттілігі өтініш берушінің өтініші бойынша толықтай немесе жекелей шектеледі, нұсқаулық рұқсаттың қолданыс мерзімі аяқталған жағдайда емтихан алушының құзіреттілігі үзіледі, қажеттілік кезінде нұсқаулық рұқсат комиссияның шешімімен оның аяқталу күнінен бастап бір айдан аса мерзімге созылуы мүмкін.</w:t>
      </w:r>
    </w:p>
    <w:p w14:paraId="2E527D4D" w14:textId="77777777" w:rsidR="00793C4F" w:rsidRDefault="00793C4F" w:rsidP="006A0AEF">
      <w:pPr>
        <w:pStyle w:val="1"/>
        <w:spacing w:before="0" w:line="240" w:lineRule="auto"/>
        <w:rPr>
          <w:rFonts w:ascii="Times New Roman" w:hAnsi="Times New Roman" w:cs="Times New Roman"/>
          <w:lang w:eastAsia="ru-RU"/>
        </w:rPr>
      </w:pPr>
      <w:bookmarkStart w:id="20" w:name="_Toc139958268"/>
    </w:p>
    <w:p w14:paraId="17ECCE93" w14:textId="77777777" w:rsidR="00793C4F" w:rsidRDefault="00793C4F" w:rsidP="006A0AEF">
      <w:pPr>
        <w:pStyle w:val="1"/>
        <w:spacing w:before="0" w:line="240" w:lineRule="auto"/>
        <w:rPr>
          <w:rFonts w:ascii="Times New Roman" w:hAnsi="Times New Roman" w:cs="Times New Roman"/>
          <w:lang w:eastAsia="ru-RU"/>
        </w:rPr>
      </w:pPr>
    </w:p>
    <w:p w14:paraId="565511F3" w14:textId="77777777" w:rsidR="00793C4F" w:rsidRDefault="00793C4F" w:rsidP="006A0AEF">
      <w:pPr>
        <w:pStyle w:val="1"/>
        <w:spacing w:before="0" w:line="240" w:lineRule="auto"/>
        <w:rPr>
          <w:rFonts w:ascii="Times New Roman" w:hAnsi="Times New Roman" w:cs="Times New Roman"/>
          <w:lang w:eastAsia="ru-RU"/>
        </w:rPr>
      </w:pPr>
    </w:p>
    <w:p w14:paraId="128E7041" w14:textId="77777777" w:rsidR="00793C4F" w:rsidRDefault="00793C4F" w:rsidP="006A0AEF">
      <w:pPr>
        <w:pStyle w:val="1"/>
        <w:spacing w:before="0" w:line="240" w:lineRule="auto"/>
        <w:rPr>
          <w:rFonts w:ascii="Times New Roman" w:hAnsi="Times New Roman" w:cs="Times New Roman"/>
          <w:lang w:eastAsia="ru-RU"/>
        </w:rPr>
      </w:pPr>
    </w:p>
    <w:p w14:paraId="11132613" w14:textId="77777777" w:rsidR="00793C4F" w:rsidRDefault="00793C4F" w:rsidP="006A0AEF">
      <w:pPr>
        <w:pStyle w:val="1"/>
        <w:spacing w:before="0" w:line="240" w:lineRule="auto"/>
        <w:rPr>
          <w:rFonts w:ascii="Times New Roman" w:hAnsi="Times New Roman" w:cs="Times New Roman"/>
          <w:lang w:eastAsia="ru-RU"/>
        </w:rPr>
      </w:pPr>
    </w:p>
    <w:p w14:paraId="5D44E832" w14:textId="77777777" w:rsidR="00793C4F" w:rsidRDefault="00793C4F" w:rsidP="006A0AEF">
      <w:pPr>
        <w:pStyle w:val="1"/>
        <w:spacing w:before="0" w:line="240" w:lineRule="auto"/>
        <w:rPr>
          <w:rFonts w:ascii="Times New Roman" w:hAnsi="Times New Roman" w:cs="Times New Roman"/>
          <w:lang w:eastAsia="ru-RU"/>
        </w:rPr>
      </w:pPr>
    </w:p>
    <w:p w14:paraId="0A4DF5D5" w14:textId="629084D6" w:rsidR="00270221" w:rsidRPr="000506D4" w:rsidRDefault="00270221" w:rsidP="006A0AEF">
      <w:pPr>
        <w:pStyle w:val="1"/>
        <w:spacing w:before="0" w:line="240" w:lineRule="auto"/>
        <w:rPr>
          <w:rFonts w:ascii="Times New Roman" w:hAnsi="Times New Roman" w:cs="Times New Roman"/>
          <w:lang w:eastAsia="ru-RU"/>
        </w:rPr>
      </w:pPr>
      <w:r w:rsidRPr="000506D4">
        <w:rPr>
          <w:rFonts w:ascii="Times New Roman" w:hAnsi="Times New Roman" w:cs="Times New Roman"/>
          <w:lang w:eastAsia="ru-RU"/>
        </w:rPr>
        <w:t xml:space="preserve">РАЗДЕЛ </w:t>
      </w:r>
      <w:r w:rsidR="005B20AF" w:rsidRPr="000506D4">
        <w:rPr>
          <w:rFonts w:ascii="Times New Roman" w:hAnsi="Times New Roman" w:cs="Times New Roman"/>
          <w:lang w:val="en-US" w:eastAsia="ru-RU"/>
        </w:rPr>
        <w:t>B</w:t>
      </w:r>
      <w:bookmarkEnd w:id="20"/>
    </w:p>
    <w:bookmarkEnd w:id="10"/>
    <w:p w14:paraId="3D809257" w14:textId="77777777" w:rsidR="00725D9A" w:rsidRPr="000506D4" w:rsidRDefault="00725D9A" w:rsidP="006A0AEF">
      <w:pPr>
        <w:spacing w:after="0" w:line="240" w:lineRule="auto"/>
        <w:rPr>
          <w:rFonts w:ascii="Times New Roman" w:hAnsi="Times New Roman" w:cs="Times New Roman"/>
          <w:b/>
          <w:bCs/>
          <w:sz w:val="28"/>
          <w:szCs w:val="28"/>
          <w:lang w:eastAsia="ru-RU"/>
        </w:rPr>
      </w:pPr>
    </w:p>
    <w:p w14:paraId="58825FEB" w14:textId="5A1BE161" w:rsidR="00E71AC9" w:rsidRPr="000506D4" w:rsidRDefault="005B20AF" w:rsidP="006A0AEF">
      <w:pPr>
        <w:spacing w:after="0" w:line="240" w:lineRule="auto"/>
        <w:ind w:firstLine="567"/>
        <w:outlineLvl w:val="1"/>
        <w:rPr>
          <w:rFonts w:ascii="Times New Roman" w:hAnsi="Times New Roman" w:cs="Times New Roman"/>
          <w:b/>
          <w:bCs/>
          <w:sz w:val="28"/>
          <w:szCs w:val="28"/>
          <w:lang w:eastAsia="ru-RU"/>
        </w:rPr>
      </w:pPr>
      <w:bookmarkStart w:id="21" w:name="_Toc139958269"/>
      <w:r w:rsidRPr="000506D4">
        <w:rPr>
          <w:rFonts w:ascii="Times New Roman" w:hAnsi="Times New Roman" w:cs="Times New Roman"/>
          <w:b/>
          <w:bCs/>
          <w:sz w:val="28"/>
          <w:szCs w:val="28"/>
          <w:lang w:val="en-US" w:eastAsia="ru-RU"/>
        </w:rPr>
        <w:t>B</w:t>
      </w:r>
      <w:r w:rsidR="00725D9A" w:rsidRPr="000506D4">
        <w:rPr>
          <w:rFonts w:ascii="Times New Roman" w:hAnsi="Times New Roman" w:cs="Times New Roman"/>
          <w:b/>
          <w:bCs/>
          <w:sz w:val="28"/>
          <w:szCs w:val="28"/>
          <w:lang w:eastAsia="ru-RU"/>
        </w:rPr>
        <w:t xml:space="preserve">.1 </w:t>
      </w:r>
      <w:r w:rsidR="002B6846" w:rsidRPr="000506D4">
        <w:rPr>
          <w:rFonts w:ascii="Times New Roman" w:hAnsi="Times New Roman" w:cs="Times New Roman"/>
          <w:b/>
          <w:bCs/>
          <w:sz w:val="28"/>
          <w:szCs w:val="28"/>
          <w:lang w:eastAsia="ru-RU"/>
        </w:rPr>
        <w:t>Общие положения</w:t>
      </w:r>
      <w:bookmarkEnd w:id="21"/>
    </w:p>
    <w:p w14:paraId="661A39DB" w14:textId="378431BF" w:rsidR="00DA35E1" w:rsidRPr="000506D4" w:rsidRDefault="00416966" w:rsidP="006A0AEF">
      <w:pPr>
        <w:pStyle w:val="aa"/>
        <w:widowControl w:val="0"/>
        <w:numPr>
          <w:ilvl w:val="1"/>
          <w:numId w:val="3"/>
        </w:numPr>
        <w:tabs>
          <w:tab w:val="left" w:pos="1134"/>
        </w:tabs>
        <w:spacing w:after="0" w:line="240" w:lineRule="auto"/>
        <w:ind w:left="0" w:firstLine="567"/>
        <w:contextualSpacing w:val="0"/>
        <w:jc w:val="both"/>
        <w:rPr>
          <w:rFonts w:ascii="Times New Roman" w:hAnsi="Times New Roman" w:cs="Times New Roman"/>
          <w:sz w:val="28"/>
          <w:szCs w:val="28"/>
        </w:rPr>
      </w:pPr>
      <w:r w:rsidRPr="000506D4">
        <w:rPr>
          <w:rFonts w:ascii="Times New Roman" w:hAnsi="Times New Roman" w:cs="Times New Roman"/>
          <w:sz w:val="28"/>
          <w:szCs w:val="28"/>
        </w:rPr>
        <w:t>Процедура</w:t>
      </w:r>
      <w:r w:rsidR="00F32C8F" w:rsidRPr="000506D4">
        <w:rPr>
          <w:rFonts w:ascii="Times New Roman" w:hAnsi="Times New Roman" w:cs="Times New Roman"/>
          <w:sz w:val="28"/>
          <w:szCs w:val="28"/>
        </w:rPr>
        <w:t xml:space="preserve"> </w:t>
      </w:r>
      <w:bookmarkStart w:id="22" w:name="_Hlk141174886"/>
      <w:r w:rsidR="00F32C8F" w:rsidRPr="000506D4">
        <w:rPr>
          <w:rFonts w:ascii="Times New Roman" w:hAnsi="Times New Roman" w:cs="Times New Roman"/>
          <w:sz w:val="28"/>
          <w:szCs w:val="28"/>
        </w:rPr>
        <w:t>назначения</w:t>
      </w:r>
      <w:r w:rsidR="0099482D" w:rsidRPr="000506D4">
        <w:rPr>
          <w:rFonts w:ascii="Times New Roman" w:hAnsi="Times New Roman" w:cs="Times New Roman"/>
          <w:sz w:val="28"/>
          <w:szCs w:val="28"/>
        </w:rPr>
        <w:t xml:space="preserve"> и продления </w:t>
      </w:r>
      <w:r w:rsidR="000159A0" w:rsidRPr="000506D4">
        <w:rPr>
          <w:rFonts w:ascii="Times New Roman" w:hAnsi="Times New Roman" w:cs="Times New Roman"/>
          <w:sz w:val="28"/>
          <w:szCs w:val="28"/>
        </w:rPr>
        <w:t>полномочий</w:t>
      </w:r>
      <w:r w:rsidR="00F32C8F" w:rsidRPr="000506D4">
        <w:rPr>
          <w:rFonts w:ascii="Times New Roman" w:hAnsi="Times New Roman" w:cs="Times New Roman"/>
          <w:sz w:val="28"/>
          <w:szCs w:val="28"/>
        </w:rPr>
        <w:t xml:space="preserve"> экзаменаторов (оценщиков)</w:t>
      </w:r>
      <w:bookmarkEnd w:id="22"/>
      <w:r w:rsidR="00F32C8F" w:rsidRPr="000506D4">
        <w:rPr>
          <w:rFonts w:ascii="Times New Roman" w:hAnsi="Times New Roman" w:cs="Times New Roman"/>
          <w:sz w:val="28"/>
          <w:szCs w:val="28"/>
        </w:rPr>
        <w:t xml:space="preserve"> </w:t>
      </w:r>
      <w:r w:rsidR="007D3CB6" w:rsidRPr="000506D4">
        <w:rPr>
          <w:rFonts w:ascii="Times New Roman" w:hAnsi="Times New Roman" w:cs="Times New Roman"/>
          <w:sz w:val="28"/>
          <w:szCs w:val="28"/>
        </w:rPr>
        <w:t xml:space="preserve">(далее - Процедура) </w:t>
      </w:r>
      <w:r w:rsidR="00DA35E1" w:rsidRPr="000506D4">
        <w:rPr>
          <w:rFonts w:ascii="Times New Roman" w:hAnsi="Times New Roman" w:cs="Times New Roman"/>
          <w:sz w:val="28"/>
          <w:szCs w:val="28"/>
        </w:rPr>
        <w:t>разработан</w:t>
      </w:r>
      <w:r w:rsidR="00A05DA5" w:rsidRPr="000506D4">
        <w:rPr>
          <w:rFonts w:ascii="Times New Roman" w:hAnsi="Times New Roman" w:cs="Times New Roman"/>
          <w:sz w:val="28"/>
          <w:szCs w:val="28"/>
        </w:rPr>
        <w:t>а</w:t>
      </w:r>
      <w:r w:rsidR="00DA35E1" w:rsidRPr="000506D4">
        <w:rPr>
          <w:rFonts w:ascii="Times New Roman" w:hAnsi="Times New Roman" w:cs="Times New Roman"/>
          <w:sz w:val="28"/>
          <w:szCs w:val="28"/>
        </w:rPr>
        <w:t xml:space="preserve"> в соответствии с Правилами определения уровня квалификации авиационного персонала, утвержденными приказом и.о. Министра по инвестициям и развитию Республики Казахстан от 31 июля 2017 года № 517 (далее – Правила), Квалификационными требованиями, предъявляемыми к физическим лицам, имеющим право </w:t>
      </w:r>
      <w:r w:rsidR="00DA35E1" w:rsidRPr="000506D4">
        <w:rPr>
          <w:rFonts w:ascii="Times New Roman" w:hAnsi="Times New Roman" w:cs="Times New Roman"/>
          <w:sz w:val="28"/>
          <w:szCs w:val="28"/>
        </w:rPr>
        <w:lastRenderedPageBreak/>
        <w:t xml:space="preserve">определять уровень квалификации авиационного персонала, утвержденными приказом Министра транспорта и коммуникаций Республики Казахстан от 28 сентября 2013 года № 763 (далее – </w:t>
      </w:r>
      <w:r w:rsidR="009D1ADC" w:rsidRPr="000506D4">
        <w:rPr>
          <w:rFonts w:ascii="Times New Roman" w:hAnsi="Times New Roman" w:cs="Times New Roman"/>
          <w:sz w:val="28"/>
          <w:szCs w:val="28"/>
        </w:rPr>
        <w:t>К</w:t>
      </w:r>
      <w:r w:rsidR="00DA35E1" w:rsidRPr="000506D4">
        <w:rPr>
          <w:rFonts w:ascii="Times New Roman" w:hAnsi="Times New Roman" w:cs="Times New Roman"/>
          <w:sz w:val="28"/>
          <w:szCs w:val="28"/>
        </w:rPr>
        <w:t xml:space="preserve">валификационные требования), требованиями стандартов и рекомендуемой практики Международной организации гражданской авиации (ИКАО) и </w:t>
      </w:r>
      <w:r w:rsidR="004A731B" w:rsidRPr="000506D4">
        <w:rPr>
          <w:rFonts w:ascii="Times New Roman" w:hAnsi="Times New Roman" w:cs="Times New Roman"/>
          <w:sz w:val="28"/>
          <w:szCs w:val="28"/>
        </w:rPr>
        <w:t xml:space="preserve">со </w:t>
      </w:r>
      <w:r w:rsidR="00DA35E1" w:rsidRPr="000506D4">
        <w:rPr>
          <w:rFonts w:ascii="Times New Roman" w:hAnsi="Times New Roman" w:cs="Times New Roman"/>
          <w:sz w:val="28"/>
          <w:szCs w:val="28"/>
        </w:rPr>
        <w:t>статьей 7 Закона</w:t>
      </w:r>
      <w:r w:rsidR="00DE697A" w:rsidRPr="000506D4">
        <w:rPr>
          <w:rFonts w:ascii="Times New Roman" w:hAnsi="Times New Roman" w:cs="Times New Roman"/>
          <w:sz w:val="28"/>
          <w:szCs w:val="28"/>
        </w:rPr>
        <w:t xml:space="preserve"> Республики Казахстан</w:t>
      </w:r>
      <w:r w:rsidR="00DA35E1" w:rsidRPr="000506D4">
        <w:rPr>
          <w:rFonts w:ascii="Times New Roman" w:hAnsi="Times New Roman" w:cs="Times New Roman"/>
          <w:sz w:val="28"/>
          <w:szCs w:val="28"/>
        </w:rPr>
        <w:t xml:space="preserve"> «Об использовании воздушного пространства Республики Казахстан и деятельности авиации».</w:t>
      </w:r>
    </w:p>
    <w:p w14:paraId="375AE61A" w14:textId="76E098D2" w:rsidR="00714F25" w:rsidRPr="000506D4" w:rsidRDefault="00DA35E1" w:rsidP="006B491D">
      <w:pPr>
        <w:pStyle w:val="aa"/>
        <w:widowControl w:val="0"/>
        <w:numPr>
          <w:ilvl w:val="1"/>
          <w:numId w:val="3"/>
        </w:numPr>
        <w:tabs>
          <w:tab w:val="left" w:pos="1134"/>
        </w:tabs>
        <w:spacing w:after="0" w:line="240" w:lineRule="auto"/>
        <w:ind w:left="0" w:firstLine="567"/>
        <w:contextualSpacing w:val="0"/>
        <w:jc w:val="both"/>
        <w:rPr>
          <w:rFonts w:ascii="Times New Roman" w:hAnsi="Times New Roman" w:cs="Times New Roman"/>
          <w:sz w:val="28"/>
          <w:szCs w:val="28"/>
        </w:rPr>
      </w:pPr>
      <w:bookmarkStart w:id="23" w:name="_Hlk101188192"/>
      <w:r w:rsidRPr="000506D4">
        <w:rPr>
          <w:rFonts w:ascii="Times New Roman" w:hAnsi="Times New Roman" w:cs="Times New Roman"/>
          <w:sz w:val="28"/>
          <w:szCs w:val="28"/>
        </w:rPr>
        <w:t>Процедура предназначена для установления единого порядка назначения и продления полномочий экзаменатора (оценщика).</w:t>
      </w:r>
    </w:p>
    <w:bookmarkEnd w:id="23"/>
    <w:p w14:paraId="63A3B843" w14:textId="495D36CA" w:rsidR="0034187B" w:rsidRPr="008D6F10" w:rsidRDefault="002B6219" w:rsidP="006A0AEF">
      <w:pPr>
        <w:pStyle w:val="aa"/>
        <w:widowControl w:val="0"/>
        <w:numPr>
          <w:ilvl w:val="1"/>
          <w:numId w:val="3"/>
        </w:numPr>
        <w:tabs>
          <w:tab w:val="left" w:pos="1134"/>
        </w:tabs>
        <w:spacing w:after="0" w:line="240" w:lineRule="auto"/>
        <w:ind w:left="0" w:firstLine="567"/>
        <w:contextualSpacing w:val="0"/>
        <w:jc w:val="both"/>
        <w:rPr>
          <w:rFonts w:ascii="Times New Roman" w:hAnsi="Times New Roman" w:cs="Times New Roman"/>
          <w:lang w:eastAsia="ru-RU"/>
        </w:rPr>
      </w:pPr>
      <w:r w:rsidRPr="000506D4">
        <w:rPr>
          <w:rFonts w:ascii="Times New Roman" w:hAnsi="Times New Roman" w:cs="Times New Roman"/>
          <w:sz w:val="28"/>
          <w:szCs w:val="28"/>
        </w:rPr>
        <w:t>Физические</w:t>
      </w:r>
      <w:r w:rsidR="00DA35E1" w:rsidRPr="000506D4">
        <w:rPr>
          <w:rFonts w:ascii="Times New Roman" w:hAnsi="Times New Roman" w:cs="Times New Roman"/>
          <w:sz w:val="28"/>
          <w:szCs w:val="28"/>
        </w:rPr>
        <w:t xml:space="preserve"> </w:t>
      </w:r>
      <w:r w:rsidRPr="000506D4">
        <w:rPr>
          <w:rFonts w:ascii="Times New Roman" w:hAnsi="Times New Roman" w:cs="Times New Roman"/>
          <w:sz w:val="28"/>
          <w:szCs w:val="28"/>
        </w:rPr>
        <w:t>л</w:t>
      </w:r>
      <w:r w:rsidR="00DA35E1" w:rsidRPr="000506D4">
        <w:rPr>
          <w:rFonts w:ascii="Times New Roman" w:hAnsi="Times New Roman" w:cs="Times New Roman"/>
          <w:sz w:val="28"/>
          <w:szCs w:val="28"/>
        </w:rPr>
        <w:t>ица, претендующие на назначение или продлени</w:t>
      </w:r>
      <w:r w:rsidR="005D53E0" w:rsidRPr="000506D4">
        <w:rPr>
          <w:rFonts w:ascii="Times New Roman" w:hAnsi="Times New Roman" w:cs="Times New Roman"/>
          <w:sz w:val="28"/>
          <w:szCs w:val="28"/>
        </w:rPr>
        <w:t>е</w:t>
      </w:r>
      <w:r w:rsidR="00DA35E1" w:rsidRPr="000506D4">
        <w:rPr>
          <w:rFonts w:ascii="Times New Roman" w:hAnsi="Times New Roman" w:cs="Times New Roman"/>
          <w:sz w:val="28"/>
          <w:szCs w:val="28"/>
        </w:rPr>
        <w:t xml:space="preserve"> полномочий экзаменатора (оценщика), должны соответствовать </w:t>
      </w:r>
      <w:r w:rsidR="00ED187E" w:rsidRPr="000506D4">
        <w:rPr>
          <w:rFonts w:ascii="Times New Roman" w:hAnsi="Times New Roman" w:cs="Times New Roman"/>
          <w:sz w:val="28"/>
          <w:szCs w:val="28"/>
        </w:rPr>
        <w:t>К</w:t>
      </w:r>
      <w:r w:rsidR="00DA35E1" w:rsidRPr="000506D4">
        <w:rPr>
          <w:rFonts w:ascii="Times New Roman" w:hAnsi="Times New Roman" w:cs="Times New Roman"/>
          <w:sz w:val="28"/>
          <w:szCs w:val="28"/>
        </w:rPr>
        <w:t>валификационным требованиям</w:t>
      </w:r>
      <w:bookmarkStart w:id="24" w:name="_Toc100660771"/>
      <w:r w:rsidR="004B73E7" w:rsidRPr="000506D4">
        <w:rPr>
          <w:rFonts w:ascii="Times New Roman" w:hAnsi="Times New Roman" w:cs="Times New Roman"/>
          <w:sz w:val="28"/>
          <w:szCs w:val="28"/>
        </w:rPr>
        <w:t>.</w:t>
      </w:r>
    </w:p>
    <w:p w14:paraId="38E378E0" w14:textId="2C752E27" w:rsidR="009B36E1" w:rsidRPr="008D6F10" w:rsidRDefault="009B36E1" w:rsidP="006A0AEF">
      <w:pPr>
        <w:pStyle w:val="aa"/>
        <w:widowControl w:val="0"/>
        <w:numPr>
          <w:ilvl w:val="1"/>
          <w:numId w:val="3"/>
        </w:numPr>
        <w:tabs>
          <w:tab w:val="left" w:pos="1134"/>
        </w:tabs>
        <w:spacing w:after="0" w:line="240" w:lineRule="auto"/>
        <w:ind w:left="0" w:firstLine="567"/>
        <w:contextualSpacing w:val="0"/>
        <w:jc w:val="both"/>
        <w:rPr>
          <w:rFonts w:ascii="Times New Roman" w:hAnsi="Times New Roman" w:cs="Times New Roman"/>
          <w:sz w:val="28"/>
          <w:szCs w:val="28"/>
        </w:rPr>
      </w:pPr>
      <w:r w:rsidRPr="008D6F10">
        <w:rPr>
          <w:rFonts w:ascii="Times New Roman" w:hAnsi="Times New Roman" w:cs="Times New Roman"/>
          <w:sz w:val="28"/>
          <w:szCs w:val="28"/>
        </w:rPr>
        <w:t xml:space="preserve"> </w:t>
      </w:r>
      <w:r w:rsidR="00BD4765">
        <w:rPr>
          <w:rFonts w:ascii="Times New Roman" w:hAnsi="Times New Roman" w:cs="Times New Roman"/>
          <w:sz w:val="28"/>
          <w:szCs w:val="28"/>
        </w:rPr>
        <w:t>Заявитель в соответствии с</w:t>
      </w:r>
      <w:r>
        <w:rPr>
          <w:rFonts w:ascii="Times New Roman" w:hAnsi="Times New Roman" w:cs="Times New Roman"/>
          <w:sz w:val="28"/>
          <w:szCs w:val="28"/>
        </w:rPr>
        <w:t xml:space="preserve"> раздел</w:t>
      </w:r>
      <w:r w:rsidR="00BD4765">
        <w:rPr>
          <w:rFonts w:ascii="Times New Roman" w:hAnsi="Times New Roman" w:cs="Times New Roman"/>
          <w:sz w:val="28"/>
          <w:szCs w:val="28"/>
        </w:rPr>
        <w:t>ом</w:t>
      </w:r>
      <w:r>
        <w:rPr>
          <w:rFonts w:ascii="Times New Roman" w:hAnsi="Times New Roman" w:cs="Times New Roman"/>
          <w:sz w:val="28"/>
          <w:szCs w:val="28"/>
        </w:rPr>
        <w:t xml:space="preserve"> </w:t>
      </w:r>
      <w:r w:rsidRPr="00DA3C7F">
        <w:rPr>
          <w:rFonts w:ascii="Times New Roman" w:hAnsi="Times New Roman" w:cs="Times New Roman"/>
          <w:sz w:val="28"/>
          <w:szCs w:val="28"/>
        </w:rPr>
        <w:t>B.2</w:t>
      </w:r>
      <w:r>
        <w:rPr>
          <w:rFonts w:ascii="Times New Roman" w:hAnsi="Times New Roman" w:cs="Times New Roman"/>
          <w:sz w:val="28"/>
          <w:szCs w:val="28"/>
        </w:rPr>
        <w:t xml:space="preserve"> настоящей Процедуры </w:t>
      </w:r>
      <w:r w:rsidR="00887804">
        <w:rPr>
          <w:rFonts w:ascii="Times New Roman" w:hAnsi="Times New Roman" w:cs="Times New Roman"/>
          <w:sz w:val="28"/>
          <w:szCs w:val="28"/>
        </w:rPr>
        <w:t>п</w:t>
      </w:r>
      <w:r w:rsidR="00DE13A2" w:rsidRPr="00DA3C7F">
        <w:rPr>
          <w:rFonts w:ascii="Times New Roman" w:hAnsi="Times New Roman" w:cs="Times New Roman"/>
          <w:sz w:val="28"/>
          <w:szCs w:val="28"/>
        </w:rPr>
        <w:t>редоставля</w:t>
      </w:r>
      <w:r w:rsidR="00BD4765">
        <w:rPr>
          <w:rFonts w:ascii="Times New Roman" w:hAnsi="Times New Roman" w:cs="Times New Roman"/>
          <w:sz w:val="28"/>
          <w:szCs w:val="28"/>
        </w:rPr>
        <w:t>ет</w:t>
      </w:r>
      <w:r w:rsidR="00DE13A2">
        <w:rPr>
          <w:rFonts w:ascii="Times New Roman" w:hAnsi="Times New Roman" w:cs="Times New Roman"/>
          <w:sz w:val="28"/>
          <w:szCs w:val="28"/>
        </w:rPr>
        <w:t xml:space="preserve"> </w:t>
      </w:r>
      <w:r w:rsidR="00555D69">
        <w:rPr>
          <w:rFonts w:ascii="Times New Roman" w:hAnsi="Times New Roman" w:cs="Times New Roman"/>
          <w:sz w:val="28"/>
          <w:szCs w:val="28"/>
        </w:rPr>
        <w:t>сканированные копии документов</w:t>
      </w:r>
      <w:r w:rsidR="00BD4765">
        <w:rPr>
          <w:rFonts w:ascii="Times New Roman" w:hAnsi="Times New Roman" w:cs="Times New Roman"/>
          <w:sz w:val="28"/>
          <w:szCs w:val="28"/>
        </w:rPr>
        <w:t xml:space="preserve">. </w:t>
      </w:r>
      <w:r w:rsidR="00555D69">
        <w:rPr>
          <w:rFonts w:ascii="Times New Roman" w:hAnsi="Times New Roman" w:cs="Times New Roman"/>
          <w:sz w:val="28"/>
          <w:szCs w:val="28"/>
        </w:rPr>
        <w:t xml:space="preserve"> </w:t>
      </w:r>
    </w:p>
    <w:bookmarkEnd w:id="24"/>
    <w:p w14:paraId="34D71431" w14:textId="180BC8B0" w:rsidR="00DA35E1" w:rsidRPr="000506D4" w:rsidRDefault="00DA35E1" w:rsidP="006A0AEF">
      <w:pPr>
        <w:pStyle w:val="aa"/>
        <w:widowControl w:val="0"/>
        <w:numPr>
          <w:ilvl w:val="1"/>
          <w:numId w:val="3"/>
        </w:numPr>
        <w:tabs>
          <w:tab w:val="left" w:pos="1134"/>
        </w:tabs>
        <w:spacing w:after="0" w:line="240" w:lineRule="auto"/>
        <w:ind w:left="0" w:firstLine="567"/>
        <w:contextualSpacing w:val="0"/>
        <w:jc w:val="both"/>
        <w:rPr>
          <w:rFonts w:ascii="Times New Roman" w:hAnsi="Times New Roman" w:cs="Times New Roman"/>
          <w:sz w:val="28"/>
          <w:szCs w:val="28"/>
        </w:rPr>
      </w:pPr>
      <w:r w:rsidRPr="000506D4">
        <w:rPr>
          <w:rFonts w:ascii="Times New Roman" w:hAnsi="Times New Roman" w:cs="Times New Roman"/>
          <w:sz w:val="28"/>
          <w:szCs w:val="28"/>
        </w:rPr>
        <w:t xml:space="preserve">В настоящей </w:t>
      </w:r>
      <w:r w:rsidR="005D53E0" w:rsidRPr="000506D4">
        <w:rPr>
          <w:rFonts w:ascii="Times New Roman" w:hAnsi="Times New Roman" w:cs="Times New Roman"/>
          <w:sz w:val="28"/>
          <w:szCs w:val="28"/>
        </w:rPr>
        <w:t>П</w:t>
      </w:r>
      <w:r w:rsidRPr="000506D4">
        <w:rPr>
          <w:rFonts w:ascii="Times New Roman" w:hAnsi="Times New Roman" w:cs="Times New Roman"/>
          <w:sz w:val="28"/>
          <w:szCs w:val="28"/>
        </w:rPr>
        <w:t>роцедуре детализируются:</w:t>
      </w:r>
    </w:p>
    <w:p w14:paraId="002ECBA4" w14:textId="77777777" w:rsidR="00754A97" w:rsidRPr="000506D4" w:rsidRDefault="00F14583" w:rsidP="006A0AEF">
      <w:pPr>
        <w:pStyle w:val="aa"/>
        <w:widowControl w:val="0"/>
        <w:numPr>
          <w:ilvl w:val="0"/>
          <w:numId w:val="4"/>
        </w:numPr>
        <w:tabs>
          <w:tab w:val="left" w:pos="1134"/>
        </w:tabs>
        <w:spacing w:after="0" w:line="240" w:lineRule="auto"/>
        <w:ind w:left="0" w:firstLine="567"/>
        <w:contextualSpacing w:val="0"/>
        <w:jc w:val="both"/>
        <w:rPr>
          <w:rFonts w:ascii="Times New Roman" w:hAnsi="Times New Roman" w:cs="Times New Roman"/>
          <w:sz w:val="28"/>
          <w:szCs w:val="28"/>
        </w:rPr>
      </w:pPr>
      <w:r w:rsidRPr="000506D4">
        <w:rPr>
          <w:rFonts w:ascii="Times New Roman" w:hAnsi="Times New Roman" w:cs="Times New Roman"/>
          <w:sz w:val="28"/>
          <w:szCs w:val="28"/>
        </w:rPr>
        <w:t>п</w:t>
      </w:r>
      <w:r w:rsidR="00D94C0B" w:rsidRPr="000506D4">
        <w:rPr>
          <w:rFonts w:ascii="Times New Roman" w:hAnsi="Times New Roman" w:cs="Times New Roman"/>
          <w:sz w:val="28"/>
          <w:szCs w:val="28"/>
        </w:rPr>
        <w:t>еречень предостав</w:t>
      </w:r>
      <w:r w:rsidRPr="000506D4">
        <w:rPr>
          <w:rFonts w:ascii="Times New Roman" w:hAnsi="Times New Roman" w:cs="Times New Roman"/>
          <w:sz w:val="28"/>
          <w:szCs w:val="28"/>
        </w:rPr>
        <w:t>ляемы</w:t>
      </w:r>
      <w:r w:rsidR="00D94C0B" w:rsidRPr="000506D4">
        <w:rPr>
          <w:rFonts w:ascii="Times New Roman" w:hAnsi="Times New Roman" w:cs="Times New Roman"/>
          <w:sz w:val="28"/>
          <w:szCs w:val="28"/>
        </w:rPr>
        <w:t>х документ</w:t>
      </w:r>
      <w:r w:rsidRPr="000506D4">
        <w:rPr>
          <w:rFonts w:ascii="Times New Roman" w:hAnsi="Times New Roman" w:cs="Times New Roman"/>
          <w:sz w:val="28"/>
          <w:szCs w:val="28"/>
        </w:rPr>
        <w:t xml:space="preserve">ов по направлениям деятельности экзаменатора (оценщика);  </w:t>
      </w:r>
    </w:p>
    <w:p w14:paraId="3659962D" w14:textId="7ECEB4CE" w:rsidR="00B34959" w:rsidRPr="000506D4" w:rsidRDefault="00B34959" w:rsidP="006A0AEF">
      <w:pPr>
        <w:pStyle w:val="aa"/>
        <w:widowControl w:val="0"/>
        <w:numPr>
          <w:ilvl w:val="0"/>
          <w:numId w:val="4"/>
        </w:numPr>
        <w:tabs>
          <w:tab w:val="left" w:pos="1134"/>
        </w:tabs>
        <w:spacing w:after="0" w:line="240" w:lineRule="auto"/>
        <w:ind w:left="0" w:firstLine="567"/>
        <w:contextualSpacing w:val="0"/>
        <w:jc w:val="both"/>
        <w:rPr>
          <w:rFonts w:ascii="Times New Roman" w:hAnsi="Times New Roman" w:cs="Times New Roman"/>
          <w:sz w:val="28"/>
          <w:szCs w:val="28"/>
        </w:rPr>
      </w:pPr>
      <w:r w:rsidRPr="000506D4">
        <w:rPr>
          <w:rFonts w:ascii="Times New Roman" w:hAnsi="Times New Roman" w:cs="Times New Roman"/>
          <w:sz w:val="28"/>
          <w:szCs w:val="28"/>
        </w:rPr>
        <w:t>порядок рассмотрения заявлений и проведения оценки соответствия заявителя квалификационным требованиям;</w:t>
      </w:r>
    </w:p>
    <w:p w14:paraId="0CAB267D" w14:textId="59A11A57" w:rsidR="00EF05D5" w:rsidRPr="000506D4" w:rsidRDefault="00695A2D" w:rsidP="006A0AEF">
      <w:pPr>
        <w:pStyle w:val="aa"/>
        <w:widowControl w:val="0"/>
        <w:numPr>
          <w:ilvl w:val="0"/>
          <w:numId w:val="4"/>
        </w:numPr>
        <w:tabs>
          <w:tab w:val="left" w:pos="1134"/>
        </w:tabs>
        <w:spacing w:after="0" w:line="240" w:lineRule="auto"/>
        <w:ind w:left="0" w:firstLine="567"/>
        <w:contextualSpacing w:val="0"/>
        <w:jc w:val="both"/>
        <w:rPr>
          <w:rFonts w:ascii="Times New Roman" w:hAnsi="Times New Roman" w:cs="Times New Roman"/>
          <w:sz w:val="28"/>
          <w:szCs w:val="28"/>
        </w:rPr>
      </w:pPr>
      <w:r w:rsidRPr="000506D4">
        <w:rPr>
          <w:rFonts w:ascii="Times New Roman" w:hAnsi="Times New Roman" w:cs="Times New Roman"/>
          <w:sz w:val="28"/>
          <w:szCs w:val="28"/>
        </w:rPr>
        <w:t>в</w:t>
      </w:r>
      <w:r w:rsidR="00EF05D5" w:rsidRPr="000506D4">
        <w:rPr>
          <w:rFonts w:ascii="Times New Roman" w:hAnsi="Times New Roman" w:cs="Times New Roman"/>
          <w:sz w:val="28"/>
          <w:szCs w:val="28"/>
        </w:rPr>
        <w:t>ыдача разрешения экзаменатора (оценщика)</w:t>
      </w:r>
      <w:r w:rsidR="009805A5" w:rsidRPr="009805A5">
        <w:t xml:space="preserve"> </w:t>
      </w:r>
      <w:r w:rsidR="009805A5" w:rsidRPr="008D6F10">
        <w:t>(</w:t>
      </w:r>
      <w:r w:rsidR="009805A5" w:rsidRPr="009805A5">
        <w:rPr>
          <w:rFonts w:ascii="Times New Roman" w:hAnsi="Times New Roman" w:cs="Times New Roman"/>
          <w:sz w:val="28"/>
          <w:szCs w:val="28"/>
        </w:rPr>
        <w:t>назначени</w:t>
      </w:r>
      <w:r w:rsidR="009805A5">
        <w:rPr>
          <w:rFonts w:ascii="Times New Roman" w:hAnsi="Times New Roman" w:cs="Times New Roman"/>
          <w:sz w:val="28"/>
          <w:szCs w:val="28"/>
        </w:rPr>
        <w:t>е</w:t>
      </w:r>
      <w:r w:rsidR="009805A5" w:rsidRPr="009805A5">
        <w:rPr>
          <w:rFonts w:ascii="Times New Roman" w:hAnsi="Times New Roman" w:cs="Times New Roman"/>
          <w:sz w:val="28"/>
          <w:szCs w:val="28"/>
        </w:rPr>
        <w:t xml:space="preserve"> и продлени</w:t>
      </w:r>
      <w:r w:rsidR="009805A5">
        <w:rPr>
          <w:rFonts w:ascii="Times New Roman" w:hAnsi="Times New Roman" w:cs="Times New Roman"/>
          <w:sz w:val="28"/>
          <w:szCs w:val="28"/>
        </w:rPr>
        <w:t>е</w:t>
      </w:r>
      <w:r w:rsidR="009805A5" w:rsidRPr="009805A5">
        <w:rPr>
          <w:rFonts w:ascii="Times New Roman" w:hAnsi="Times New Roman" w:cs="Times New Roman"/>
          <w:sz w:val="28"/>
          <w:szCs w:val="28"/>
        </w:rPr>
        <w:t xml:space="preserve"> полномочий экзаменаторов (оценщиков)</w:t>
      </w:r>
      <w:r w:rsidR="009805A5">
        <w:rPr>
          <w:rFonts w:ascii="Times New Roman" w:hAnsi="Times New Roman" w:cs="Times New Roman"/>
          <w:sz w:val="28"/>
          <w:szCs w:val="28"/>
        </w:rPr>
        <w:t>;</w:t>
      </w:r>
    </w:p>
    <w:p w14:paraId="6C0EE1C3" w14:textId="62CCD246" w:rsidR="00D93D32" w:rsidRPr="000506D4" w:rsidRDefault="00D93D32" w:rsidP="006A0AEF">
      <w:pPr>
        <w:pStyle w:val="aa"/>
        <w:widowControl w:val="0"/>
        <w:numPr>
          <w:ilvl w:val="0"/>
          <w:numId w:val="4"/>
        </w:numPr>
        <w:tabs>
          <w:tab w:val="left" w:pos="1134"/>
        </w:tabs>
        <w:spacing w:after="0" w:line="240" w:lineRule="auto"/>
        <w:ind w:left="0" w:firstLine="567"/>
        <w:contextualSpacing w:val="0"/>
        <w:jc w:val="both"/>
        <w:rPr>
          <w:rFonts w:ascii="Times New Roman" w:hAnsi="Times New Roman" w:cs="Times New Roman"/>
          <w:sz w:val="28"/>
          <w:szCs w:val="28"/>
        </w:rPr>
      </w:pPr>
      <w:r w:rsidRPr="000506D4">
        <w:rPr>
          <w:rFonts w:ascii="Times New Roman" w:hAnsi="Times New Roman" w:cs="Times New Roman"/>
          <w:sz w:val="28"/>
          <w:szCs w:val="28"/>
        </w:rPr>
        <w:t>порядок присвоения уникального регистрационного номера экзаменатора (оценщика)</w:t>
      </w:r>
      <w:r w:rsidR="00E27413" w:rsidRPr="000506D4">
        <w:rPr>
          <w:rFonts w:ascii="Times New Roman" w:hAnsi="Times New Roman" w:cs="Times New Roman"/>
          <w:sz w:val="28"/>
          <w:szCs w:val="28"/>
        </w:rPr>
        <w:t>;</w:t>
      </w:r>
    </w:p>
    <w:p w14:paraId="2418FA5F" w14:textId="71099A6A" w:rsidR="00337FC2" w:rsidRPr="000506D4" w:rsidRDefault="00DA35E1" w:rsidP="006A0AEF">
      <w:pPr>
        <w:pStyle w:val="aa"/>
        <w:widowControl w:val="0"/>
        <w:numPr>
          <w:ilvl w:val="1"/>
          <w:numId w:val="3"/>
        </w:numPr>
        <w:tabs>
          <w:tab w:val="left" w:pos="1134"/>
        </w:tabs>
        <w:spacing w:after="0" w:line="240" w:lineRule="auto"/>
        <w:ind w:left="0" w:firstLine="567"/>
        <w:contextualSpacing w:val="0"/>
        <w:jc w:val="both"/>
        <w:rPr>
          <w:rFonts w:ascii="Times New Roman" w:hAnsi="Times New Roman" w:cs="Times New Roman"/>
          <w:sz w:val="28"/>
          <w:szCs w:val="28"/>
        </w:rPr>
      </w:pPr>
      <w:r w:rsidRPr="000506D4">
        <w:rPr>
          <w:rFonts w:ascii="Times New Roman" w:hAnsi="Times New Roman" w:cs="Times New Roman"/>
          <w:sz w:val="28"/>
          <w:szCs w:val="28"/>
        </w:rPr>
        <w:t xml:space="preserve">Процедура применяется для всех участников деятельности, </w:t>
      </w:r>
      <w:r w:rsidR="00C20C2E" w:rsidRPr="000506D4">
        <w:rPr>
          <w:rFonts w:ascii="Times New Roman" w:hAnsi="Times New Roman" w:cs="Times New Roman"/>
          <w:sz w:val="28"/>
          <w:szCs w:val="28"/>
        </w:rPr>
        <w:t xml:space="preserve">связанной </w:t>
      </w:r>
      <w:r w:rsidRPr="000506D4">
        <w:rPr>
          <w:rFonts w:ascii="Times New Roman" w:hAnsi="Times New Roman" w:cs="Times New Roman"/>
          <w:sz w:val="28"/>
          <w:szCs w:val="28"/>
        </w:rPr>
        <w:t>с выдачей и получением разрешений экзаменатора (оценщика).</w:t>
      </w:r>
    </w:p>
    <w:p w14:paraId="756BF337" w14:textId="1C7B88F0" w:rsidR="00C6231F" w:rsidRPr="000506D4" w:rsidRDefault="00A636E9" w:rsidP="006A0AEF">
      <w:pPr>
        <w:widowControl w:val="0"/>
        <w:tabs>
          <w:tab w:val="left" w:pos="1134"/>
        </w:tabs>
        <w:spacing w:after="0" w:line="240" w:lineRule="auto"/>
        <w:ind w:firstLine="567"/>
        <w:jc w:val="both"/>
        <w:rPr>
          <w:rFonts w:ascii="Times New Roman" w:hAnsi="Times New Roman" w:cs="Times New Roman"/>
          <w:sz w:val="28"/>
          <w:szCs w:val="28"/>
          <w:lang w:eastAsia="ru-RU"/>
        </w:rPr>
      </w:pPr>
      <w:r w:rsidRPr="000506D4">
        <w:rPr>
          <w:rFonts w:ascii="Times New Roman" w:hAnsi="Times New Roman" w:cs="Times New Roman"/>
          <w:sz w:val="28"/>
          <w:szCs w:val="28"/>
          <w:lang w:eastAsia="ru-RU"/>
        </w:rPr>
        <w:t xml:space="preserve">Для назначения или продления полномочий экзаменатора (оценщика) заявитель предоставляет в канцелярию АО «ААК» </w:t>
      </w:r>
      <w:r w:rsidR="00413790" w:rsidRPr="000506D4">
        <w:rPr>
          <w:rFonts w:ascii="Times New Roman" w:hAnsi="Times New Roman" w:cs="Times New Roman"/>
          <w:sz w:val="28"/>
          <w:szCs w:val="28"/>
          <w:lang w:eastAsia="ru-RU"/>
        </w:rPr>
        <w:t xml:space="preserve">сканированные копии документов в формате </w:t>
      </w:r>
      <w:r w:rsidR="00413790" w:rsidRPr="000506D4">
        <w:rPr>
          <w:rFonts w:ascii="Times New Roman" w:hAnsi="Times New Roman" w:cs="Times New Roman"/>
          <w:sz w:val="28"/>
          <w:szCs w:val="28"/>
          <w:lang w:val="en-US" w:eastAsia="ru-RU"/>
        </w:rPr>
        <w:t>PDF</w:t>
      </w:r>
      <w:r w:rsidR="00413790" w:rsidRPr="000506D4">
        <w:rPr>
          <w:rFonts w:ascii="Times New Roman" w:hAnsi="Times New Roman" w:cs="Times New Roman"/>
          <w:sz w:val="28"/>
          <w:szCs w:val="28"/>
          <w:lang w:eastAsia="ru-RU"/>
        </w:rPr>
        <w:t xml:space="preserve"> </w:t>
      </w:r>
      <w:r w:rsidRPr="000506D4">
        <w:rPr>
          <w:rFonts w:ascii="Times New Roman" w:hAnsi="Times New Roman" w:cs="Times New Roman"/>
          <w:sz w:val="28"/>
          <w:szCs w:val="28"/>
          <w:lang w:eastAsia="ru-RU"/>
        </w:rPr>
        <w:t xml:space="preserve">в соответствии с пунктами 2.1, 2.2 и 2.3 настоящих Процедур по направлениям деятельности экзаменатора (оценщика). </w:t>
      </w:r>
    </w:p>
    <w:p w14:paraId="6E6ABF12" w14:textId="1B401D6C" w:rsidR="0049288E" w:rsidRPr="000506D4" w:rsidRDefault="00933D1B" w:rsidP="006B1B0D">
      <w:pPr>
        <w:pStyle w:val="aa"/>
        <w:widowControl w:val="0"/>
        <w:numPr>
          <w:ilvl w:val="1"/>
          <w:numId w:val="3"/>
        </w:numPr>
        <w:tabs>
          <w:tab w:val="left" w:pos="568"/>
          <w:tab w:val="left" w:pos="1134"/>
        </w:tabs>
        <w:spacing w:after="0" w:line="240" w:lineRule="auto"/>
        <w:ind w:left="0" w:firstLine="568"/>
        <w:jc w:val="both"/>
        <w:rPr>
          <w:rFonts w:ascii="Times New Roman" w:hAnsi="Times New Roman" w:cs="Times New Roman"/>
          <w:sz w:val="28"/>
          <w:szCs w:val="28"/>
          <w:lang w:eastAsia="ru-RU"/>
        </w:rPr>
      </w:pPr>
      <w:r w:rsidRPr="000506D4">
        <w:rPr>
          <w:rFonts w:ascii="Times New Roman" w:hAnsi="Times New Roman" w:cs="Times New Roman"/>
          <w:sz w:val="28"/>
          <w:szCs w:val="28"/>
          <w:lang w:eastAsia="ru-RU"/>
        </w:rPr>
        <w:t>В случае отс</w:t>
      </w:r>
      <w:r w:rsidR="006B1B0D" w:rsidRPr="000506D4">
        <w:rPr>
          <w:rFonts w:ascii="Times New Roman" w:hAnsi="Times New Roman" w:cs="Times New Roman"/>
          <w:sz w:val="28"/>
          <w:szCs w:val="28"/>
          <w:lang w:eastAsia="ru-RU"/>
        </w:rPr>
        <w:t xml:space="preserve">утствия </w:t>
      </w:r>
      <w:r w:rsidRPr="000506D4">
        <w:rPr>
          <w:rFonts w:ascii="Times New Roman" w:hAnsi="Times New Roman" w:cs="Times New Roman"/>
          <w:sz w:val="28"/>
          <w:szCs w:val="28"/>
          <w:lang w:eastAsia="ru-RU"/>
        </w:rPr>
        <w:t xml:space="preserve">в штате АО «ААК» </w:t>
      </w:r>
      <w:r w:rsidR="006B1B0D" w:rsidRPr="000506D4">
        <w:rPr>
          <w:rFonts w:ascii="Times New Roman" w:hAnsi="Times New Roman" w:cs="Times New Roman"/>
          <w:sz w:val="28"/>
          <w:szCs w:val="28"/>
          <w:lang w:eastAsia="ru-RU"/>
        </w:rPr>
        <w:t>соответствующего</w:t>
      </w:r>
      <w:r w:rsidRPr="000506D4">
        <w:rPr>
          <w:rFonts w:ascii="Times New Roman" w:hAnsi="Times New Roman" w:cs="Times New Roman"/>
          <w:sz w:val="28"/>
          <w:szCs w:val="28"/>
          <w:lang w:eastAsia="ru-RU"/>
        </w:rPr>
        <w:t xml:space="preserve"> </w:t>
      </w:r>
      <w:r w:rsidR="00943A4F" w:rsidRPr="000506D4">
        <w:rPr>
          <w:rFonts w:ascii="Times New Roman" w:hAnsi="Times New Roman" w:cs="Times New Roman"/>
          <w:sz w:val="28"/>
          <w:szCs w:val="28"/>
          <w:lang w:eastAsia="ru-RU"/>
        </w:rPr>
        <w:t>экзаменатора</w:t>
      </w:r>
      <w:r w:rsidR="003406F9" w:rsidRPr="000506D4">
        <w:rPr>
          <w:rFonts w:ascii="Times New Roman" w:hAnsi="Times New Roman" w:cs="Times New Roman"/>
          <w:sz w:val="28"/>
          <w:szCs w:val="28"/>
          <w:lang w:eastAsia="ru-RU"/>
        </w:rPr>
        <w:t xml:space="preserve"> АО «ААК»</w:t>
      </w:r>
      <w:r w:rsidRPr="000506D4">
        <w:rPr>
          <w:rFonts w:ascii="Times New Roman" w:hAnsi="Times New Roman" w:cs="Times New Roman"/>
          <w:sz w:val="28"/>
          <w:szCs w:val="28"/>
          <w:lang w:eastAsia="ru-RU"/>
        </w:rPr>
        <w:t xml:space="preserve">, </w:t>
      </w:r>
      <w:r w:rsidR="00912B04" w:rsidRPr="000506D4">
        <w:rPr>
          <w:rFonts w:ascii="Times New Roman" w:hAnsi="Times New Roman" w:cs="Times New Roman"/>
          <w:sz w:val="28"/>
          <w:szCs w:val="28"/>
          <w:lang w:eastAsia="ru-RU"/>
        </w:rPr>
        <w:t>исполнение</w:t>
      </w:r>
      <w:r w:rsidR="003406F9" w:rsidRPr="000506D4">
        <w:rPr>
          <w:rFonts w:ascii="Times New Roman" w:hAnsi="Times New Roman" w:cs="Times New Roman"/>
          <w:sz w:val="28"/>
          <w:szCs w:val="28"/>
          <w:lang w:eastAsia="ru-RU"/>
        </w:rPr>
        <w:t xml:space="preserve"> обязанностей </w:t>
      </w:r>
      <w:r w:rsidR="00912B04" w:rsidRPr="000506D4">
        <w:rPr>
          <w:rFonts w:ascii="Times New Roman" w:hAnsi="Times New Roman" w:cs="Times New Roman"/>
          <w:sz w:val="28"/>
          <w:szCs w:val="28"/>
          <w:lang w:eastAsia="ru-RU"/>
        </w:rPr>
        <w:t>экзаменатора</w:t>
      </w:r>
      <w:r w:rsidR="003406F9" w:rsidRPr="000506D4">
        <w:rPr>
          <w:rFonts w:ascii="Times New Roman" w:hAnsi="Times New Roman" w:cs="Times New Roman"/>
          <w:sz w:val="28"/>
          <w:szCs w:val="28"/>
          <w:lang w:eastAsia="ru-RU"/>
        </w:rPr>
        <w:t xml:space="preserve"> АО «ААК»</w:t>
      </w:r>
      <w:r w:rsidR="00912B04" w:rsidRPr="000506D4">
        <w:rPr>
          <w:rFonts w:ascii="Times New Roman" w:hAnsi="Times New Roman" w:cs="Times New Roman"/>
          <w:sz w:val="28"/>
          <w:szCs w:val="28"/>
          <w:lang w:eastAsia="ru-RU"/>
        </w:rPr>
        <w:t>,</w:t>
      </w:r>
      <w:r w:rsidR="003406F9" w:rsidRPr="000506D4">
        <w:rPr>
          <w:rFonts w:ascii="Times New Roman" w:hAnsi="Times New Roman" w:cs="Times New Roman"/>
          <w:sz w:val="28"/>
          <w:szCs w:val="28"/>
          <w:lang w:eastAsia="ru-RU"/>
        </w:rPr>
        <w:t xml:space="preserve"> предус</w:t>
      </w:r>
      <w:r w:rsidR="00912B04" w:rsidRPr="000506D4">
        <w:rPr>
          <w:rFonts w:ascii="Times New Roman" w:hAnsi="Times New Roman" w:cs="Times New Roman"/>
          <w:sz w:val="28"/>
          <w:szCs w:val="28"/>
          <w:lang w:eastAsia="ru-RU"/>
        </w:rPr>
        <w:t xml:space="preserve">мотренных </w:t>
      </w:r>
      <w:r w:rsidR="003406F9" w:rsidRPr="000506D4">
        <w:rPr>
          <w:rFonts w:ascii="Times New Roman" w:hAnsi="Times New Roman" w:cs="Times New Roman"/>
          <w:sz w:val="28"/>
          <w:szCs w:val="28"/>
          <w:lang w:eastAsia="ru-RU"/>
        </w:rPr>
        <w:t>настоящ</w:t>
      </w:r>
      <w:r w:rsidR="00943A4F" w:rsidRPr="000506D4">
        <w:rPr>
          <w:rFonts w:ascii="Times New Roman" w:hAnsi="Times New Roman" w:cs="Times New Roman"/>
          <w:sz w:val="28"/>
          <w:szCs w:val="28"/>
          <w:lang w:eastAsia="ru-RU"/>
        </w:rPr>
        <w:t>ей</w:t>
      </w:r>
      <w:r w:rsidR="003406F9" w:rsidRPr="000506D4">
        <w:rPr>
          <w:rFonts w:ascii="Times New Roman" w:hAnsi="Times New Roman" w:cs="Times New Roman"/>
          <w:sz w:val="28"/>
          <w:szCs w:val="28"/>
          <w:lang w:eastAsia="ru-RU"/>
        </w:rPr>
        <w:t xml:space="preserve"> Проце</w:t>
      </w:r>
      <w:r w:rsidR="00943A4F" w:rsidRPr="000506D4">
        <w:rPr>
          <w:rFonts w:ascii="Times New Roman" w:hAnsi="Times New Roman" w:cs="Times New Roman"/>
          <w:sz w:val="28"/>
          <w:szCs w:val="28"/>
          <w:lang w:eastAsia="ru-RU"/>
        </w:rPr>
        <w:t>дурой</w:t>
      </w:r>
      <w:r w:rsidR="003406F9" w:rsidRPr="000506D4">
        <w:rPr>
          <w:rFonts w:ascii="Times New Roman" w:hAnsi="Times New Roman" w:cs="Times New Roman"/>
          <w:sz w:val="28"/>
          <w:szCs w:val="28"/>
          <w:lang w:eastAsia="ru-RU"/>
        </w:rPr>
        <w:t xml:space="preserve">, </w:t>
      </w:r>
      <w:r w:rsidR="006B1B0D" w:rsidRPr="000506D4">
        <w:rPr>
          <w:rFonts w:ascii="Times New Roman" w:hAnsi="Times New Roman" w:cs="Times New Roman"/>
          <w:sz w:val="28"/>
          <w:szCs w:val="28"/>
          <w:lang w:eastAsia="ru-RU"/>
        </w:rPr>
        <w:t>осущес</w:t>
      </w:r>
      <w:r w:rsidR="00943A4F" w:rsidRPr="000506D4">
        <w:rPr>
          <w:rFonts w:ascii="Times New Roman" w:hAnsi="Times New Roman" w:cs="Times New Roman"/>
          <w:sz w:val="28"/>
          <w:szCs w:val="28"/>
          <w:lang w:eastAsia="ru-RU"/>
        </w:rPr>
        <w:t xml:space="preserve">твляется </w:t>
      </w:r>
      <w:r w:rsidR="006B1B0D" w:rsidRPr="000506D4">
        <w:rPr>
          <w:rFonts w:ascii="Times New Roman" w:hAnsi="Times New Roman" w:cs="Times New Roman"/>
          <w:sz w:val="28"/>
          <w:szCs w:val="28"/>
          <w:lang w:eastAsia="ru-RU"/>
        </w:rPr>
        <w:t>авиац</w:t>
      </w:r>
      <w:r w:rsidR="00943A4F" w:rsidRPr="000506D4">
        <w:rPr>
          <w:rFonts w:ascii="Times New Roman" w:hAnsi="Times New Roman" w:cs="Times New Roman"/>
          <w:sz w:val="28"/>
          <w:szCs w:val="28"/>
          <w:lang w:eastAsia="ru-RU"/>
        </w:rPr>
        <w:t>ио</w:t>
      </w:r>
      <w:r w:rsidR="006B1B0D" w:rsidRPr="000506D4">
        <w:rPr>
          <w:rFonts w:ascii="Times New Roman" w:hAnsi="Times New Roman" w:cs="Times New Roman"/>
          <w:sz w:val="28"/>
          <w:szCs w:val="28"/>
          <w:lang w:eastAsia="ru-RU"/>
        </w:rPr>
        <w:t xml:space="preserve">нным </w:t>
      </w:r>
      <w:r w:rsidR="00943A4F" w:rsidRPr="000506D4">
        <w:rPr>
          <w:rFonts w:ascii="Times New Roman" w:hAnsi="Times New Roman" w:cs="Times New Roman"/>
          <w:sz w:val="28"/>
          <w:szCs w:val="28"/>
          <w:lang w:eastAsia="ru-RU"/>
        </w:rPr>
        <w:t>инспектором</w:t>
      </w:r>
      <w:r w:rsidR="006B1B0D" w:rsidRPr="000506D4">
        <w:rPr>
          <w:rFonts w:ascii="Times New Roman" w:hAnsi="Times New Roman" w:cs="Times New Roman"/>
          <w:sz w:val="28"/>
          <w:szCs w:val="28"/>
          <w:lang w:eastAsia="ru-RU"/>
        </w:rPr>
        <w:t xml:space="preserve"> ДЛ АО «ААК». </w:t>
      </w:r>
      <w:r w:rsidR="003406F9" w:rsidRPr="000506D4">
        <w:rPr>
          <w:rFonts w:ascii="Times New Roman" w:hAnsi="Times New Roman" w:cs="Times New Roman"/>
          <w:sz w:val="28"/>
          <w:szCs w:val="28"/>
          <w:lang w:eastAsia="ru-RU"/>
        </w:rPr>
        <w:t xml:space="preserve"> </w:t>
      </w:r>
    </w:p>
    <w:p w14:paraId="39E626F6" w14:textId="74C82DC2" w:rsidR="00FD3229" w:rsidRPr="000506D4" w:rsidRDefault="005B20AF" w:rsidP="00973D9C">
      <w:pPr>
        <w:pStyle w:val="2"/>
        <w:ind w:firstLine="567"/>
        <w:jc w:val="both"/>
        <w:rPr>
          <w:rFonts w:ascii="Times New Roman" w:eastAsia="Times New Roman" w:hAnsi="Times New Roman" w:cs="Times New Roman"/>
        </w:rPr>
      </w:pPr>
      <w:bookmarkStart w:id="25" w:name="_Toc139958270"/>
      <w:r w:rsidRPr="000506D4">
        <w:rPr>
          <w:rFonts w:ascii="Times New Roman" w:hAnsi="Times New Roman" w:cs="Times New Roman"/>
          <w:b/>
          <w:bCs/>
          <w:sz w:val="28"/>
          <w:szCs w:val="28"/>
          <w:lang w:val="en-US" w:eastAsia="ru-RU"/>
        </w:rPr>
        <w:t>B</w:t>
      </w:r>
      <w:r w:rsidR="00EE1EC9" w:rsidRPr="000506D4">
        <w:rPr>
          <w:rFonts w:ascii="Times New Roman" w:hAnsi="Times New Roman" w:cs="Times New Roman"/>
          <w:b/>
          <w:bCs/>
          <w:sz w:val="28"/>
          <w:szCs w:val="28"/>
          <w:lang w:eastAsia="ru-RU"/>
        </w:rPr>
        <w:t xml:space="preserve">.2 </w:t>
      </w:r>
      <w:r w:rsidR="00754A97" w:rsidRPr="000506D4">
        <w:rPr>
          <w:rFonts w:ascii="Times New Roman" w:hAnsi="Times New Roman" w:cs="Times New Roman"/>
          <w:b/>
          <w:bCs/>
          <w:sz w:val="28"/>
          <w:szCs w:val="28"/>
          <w:lang w:eastAsia="ru-RU"/>
        </w:rPr>
        <w:t>Перечень предоставляемых документов по направлениям деятельности экзаменатора (оценщика)</w:t>
      </w:r>
      <w:bookmarkEnd w:id="25"/>
    </w:p>
    <w:p w14:paraId="629313A1" w14:textId="43B99864" w:rsidR="00AA3E36" w:rsidRPr="000506D4" w:rsidRDefault="005B20AF" w:rsidP="003B1552">
      <w:pPr>
        <w:pStyle w:val="3"/>
        <w:ind w:firstLine="567"/>
        <w:jc w:val="both"/>
        <w:rPr>
          <w:rFonts w:ascii="Times New Roman" w:hAnsi="Times New Roman" w:cs="Times New Roman"/>
          <w:b/>
          <w:bCs/>
          <w:sz w:val="28"/>
          <w:szCs w:val="28"/>
          <w:lang w:eastAsia="ru-RU"/>
        </w:rPr>
      </w:pPr>
      <w:bookmarkStart w:id="26" w:name="_Toc139958271"/>
      <w:r w:rsidRPr="000506D4">
        <w:rPr>
          <w:rFonts w:ascii="Times New Roman" w:hAnsi="Times New Roman" w:cs="Times New Roman"/>
          <w:b/>
          <w:bCs/>
          <w:sz w:val="28"/>
          <w:szCs w:val="28"/>
          <w:lang w:val="en-US" w:eastAsia="ru-RU"/>
        </w:rPr>
        <w:t>B</w:t>
      </w:r>
      <w:r w:rsidR="00134F99" w:rsidRPr="000506D4">
        <w:rPr>
          <w:rFonts w:ascii="Times New Roman" w:hAnsi="Times New Roman" w:cs="Times New Roman"/>
          <w:b/>
          <w:bCs/>
          <w:sz w:val="28"/>
          <w:szCs w:val="28"/>
          <w:lang w:eastAsia="ru-RU"/>
        </w:rPr>
        <w:t>.</w:t>
      </w:r>
      <w:r w:rsidR="00725D9A" w:rsidRPr="000506D4">
        <w:rPr>
          <w:rFonts w:ascii="Times New Roman" w:hAnsi="Times New Roman" w:cs="Times New Roman"/>
          <w:b/>
          <w:bCs/>
          <w:sz w:val="28"/>
          <w:szCs w:val="28"/>
          <w:lang w:eastAsia="ru-RU"/>
        </w:rPr>
        <w:t xml:space="preserve">2.1 </w:t>
      </w:r>
      <w:bookmarkStart w:id="27" w:name="_Hlk101458279"/>
      <w:r w:rsidR="00182BEE" w:rsidRPr="000506D4">
        <w:rPr>
          <w:rFonts w:ascii="Times New Roman" w:hAnsi="Times New Roman" w:cs="Times New Roman"/>
          <w:b/>
          <w:bCs/>
          <w:sz w:val="28"/>
          <w:szCs w:val="28"/>
          <w:lang w:eastAsia="ru-RU"/>
        </w:rPr>
        <w:t>Э</w:t>
      </w:r>
      <w:r w:rsidR="00486797" w:rsidRPr="000506D4">
        <w:rPr>
          <w:rFonts w:ascii="Times New Roman" w:hAnsi="Times New Roman" w:cs="Times New Roman"/>
          <w:b/>
          <w:bCs/>
          <w:sz w:val="28"/>
          <w:szCs w:val="28"/>
          <w:lang w:eastAsia="ru-RU"/>
        </w:rPr>
        <w:t xml:space="preserve">кзаменатор (оценщик) по </w:t>
      </w:r>
      <w:r w:rsidR="00AB61E7" w:rsidRPr="000506D4">
        <w:rPr>
          <w:rFonts w:ascii="Times New Roman" w:hAnsi="Times New Roman" w:cs="Times New Roman"/>
          <w:b/>
          <w:bCs/>
          <w:sz w:val="28"/>
          <w:szCs w:val="28"/>
          <w:lang w:eastAsia="ru-RU"/>
        </w:rPr>
        <w:t xml:space="preserve">персоналу по техническому обслуживанию воздушного судна </w:t>
      </w:r>
      <w:bookmarkEnd w:id="27"/>
      <w:r w:rsidR="00640964" w:rsidRPr="000506D4">
        <w:rPr>
          <w:rFonts w:ascii="Times New Roman" w:hAnsi="Times New Roman" w:cs="Times New Roman"/>
          <w:b/>
          <w:bCs/>
          <w:sz w:val="28"/>
          <w:szCs w:val="28"/>
          <w:lang w:eastAsia="ru-RU"/>
        </w:rPr>
        <w:t>(далее - персонал по ТО ВС)</w:t>
      </w:r>
      <w:bookmarkEnd w:id="26"/>
    </w:p>
    <w:p w14:paraId="408A2023" w14:textId="69C3B343" w:rsidR="00C31BF4" w:rsidRPr="000506D4" w:rsidRDefault="00AB4BEE" w:rsidP="006A0AEF">
      <w:pPr>
        <w:spacing w:after="0" w:line="240" w:lineRule="auto"/>
        <w:ind w:firstLine="567"/>
        <w:jc w:val="both"/>
        <w:rPr>
          <w:rFonts w:ascii="Times New Roman" w:hAnsi="Times New Roman" w:cs="Times New Roman"/>
          <w:sz w:val="28"/>
          <w:szCs w:val="28"/>
          <w:lang w:eastAsia="ru-RU"/>
        </w:rPr>
      </w:pPr>
      <w:r w:rsidRPr="000506D4">
        <w:rPr>
          <w:rFonts w:ascii="Times New Roman" w:hAnsi="Times New Roman" w:cs="Times New Roman"/>
          <w:sz w:val="28"/>
          <w:szCs w:val="28"/>
          <w:lang w:eastAsia="ru-RU"/>
        </w:rPr>
        <w:t xml:space="preserve">2.1.1 </w:t>
      </w:r>
      <w:r w:rsidR="002B6846" w:rsidRPr="000506D4">
        <w:rPr>
          <w:rFonts w:ascii="Times New Roman" w:hAnsi="Times New Roman" w:cs="Times New Roman"/>
          <w:sz w:val="28"/>
          <w:szCs w:val="28"/>
          <w:lang w:eastAsia="ru-RU"/>
        </w:rPr>
        <w:t xml:space="preserve">Для назначения экзаменатором </w:t>
      </w:r>
      <w:r w:rsidR="00E13F89" w:rsidRPr="000506D4">
        <w:rPr>
          <w:rFonts w:ascii="Times New Roman" w:hAnsi="Times New Roman" w:cs="Times New Roman"/>
          <w:sz w:val="28"/>
          <w:szCs w:val="28"/>
          <w:lang w:eastAsia="ru-RU"/>
        </w:rPr>
        <w:t>по проверке знаний первоначально</w:t>
      </w:r>
      <w:r w:rsidR="004F1147" w:rsidRPr="000506D4">
        <w:rPr>
          <w:rFonts w:ascii="Times New Roman" w:hAnsi="Times New Roman" w:cs="Times New Roman"/>
          <w:sz w:val="28"/>
          <w:szCs w:val="28"/>
          <w:lang w:eastAsia="ru-RU"/>
        </w:rPr>
        <w:t>й</w:t>
      </w:r>
      <w:r w:rsidR="00E13F89" w:rsidRPr="000506D4">
        <w:rPr>
          <w:rFonts w:ascii="Times New Roman" w:hAnsi="Times New Roman" w:cs="Times New Roman"/>
          <w:sz w:val="28"/>
          <w:szCs w:val="28"/>
          <w:lang w:eastAsia="ru-RU"/>
        </w:rPr>
        <w:t xml:space="preserve"> подготовки</w:t>
      </w:r>
      <w:r w:rsidR="00273481" w:rsidRPr="000506D4">
        <w:rPr>
          <w:rFonts w:ascii="Times New Roman" w:hAnsi="Times New Roman" w:cs="Times New Roman"/>
          <w:sz w:val="28"/>
          <w:szCs w:val="28"/>
          <w:lang w:eastAsia="ru-RU"/>
        </w:rPr>
        <w:t xml:space="preserve"> </w:t>
      </w:r>
      <w:r w:rsidR="004D4FCF" w:rsidRPr="000506D4">
        <w:rPr>
          <w:rFonts w:ascii="Times New Roman" w:hAnsi="Times New Roman" w:cs="Times New Roman"/>
          <w:sz w:val="28"/>
          <w:szCs w:val="28"/>
          <w:lang w:eastAsia="ru-RU"/>
        </w:rPr>
        <w:t>персонал</w:t>
      </w:r>
      <w:r w:rsidR="00273481" w:rsidRPr="000506D4">
        <w:rPr>
          <w:rFonts w:ascii="Times New Roman" w:hAnsi="Times New Roman" w:cs="Times New Roman"/>
          <w:sz w:val="28"/>
          <w:szCs w:val="28"/>
          <w:lang w:eastAsia="ru-RU"/>
        </w:rPr>
        <w:t>а</w:t>
      </w:r>
      <w:r w:rsidR="004D4FCF" w:rsidRPr="000506D4">
        <w:rPr>
          <w:rFonts w:ascii="Times New Roman" w:hAnsi="Times New Roman" w:cs="Times New Roman"/>
          <w:sz w:val="28"/>
          <w:szCs w:val="28"/>
          <w:lang w:eastAsia="ru-RU"/>
        </w:rPr>
        <w:t xml:space="preserve"> по </w:t>
      </w:r>
      <w:r w:rsidR="00273481" w:rsidRPr="000506D4">
        <w:rPr>
          <w:rFonts w:ascii="Times New Roman" w:hAnsi="Times New Roman" w:cs="Times New Roman"/>
          <w:sz w:val="28"/>
          <w:szCs w:val="28"/>
          <w:lang w:eastAsia="ru-RU"/>
        </w:rPr>
        <w:t>ТО ВС</w:t>
      </w:r>
      <w:r w:rsidR="003E435F" w:rsidRPr="000506D4">
        <w:rPr>
          <w:rFonts w:ascii="Times New Roman" w:hAnsi="Times New Roman" w:cs="Times New Roman"/>
          <w:sz w:val="28"/>
          <w:szCs w:val="28"/>
          <w:lang w:eastAsia="ru-RU"/>
        </w:rPr>
        <w:t>,</w:t>
      </w:r>
      <w:r w:rsidR="004D4FCF" w:rsidRPr="000506D4">
        <w:rPr>
          <w:rFonts w:ascii="Times New Roman" w:hAnsi="Times New Roman" w:cs="Times New Roman"/>
          <w:sz w:val="28"/>
          <w:szCs w:val="28"/>
          <w:lang w:eastAsia="ru-RU"/>
        </w:rPr>
        <w:t xml:space="preserve"> </w:t>
      </w:r>
      <w:r w:rsidR="002B6846" w:rsidRPr="000506D4">
        <w:rPr>
          <w:rFonts w:ascii="Times New Roman" w:hAnsi="Times New Roman" w:cs="Times New Roman"/>
          <w:sz w:val="28"/>
          <w:szCs w:val="28"/>
          <w:lang w:eastAsia="ru-RU"/>
        </w:rPr>
        <w:t>заявитель предоставляет следующие документы</w:t>
      </w:r>
      <w:r w:rsidR="00CC0FAB" w:rsidRPr="000506D4">
        <w:rPr>
          <w:rFonts w:ascii="Times New Roman" w:hAnsi="Times New Roman" w:cs="Times New Roman"/>
          <w:sz w:val="28"/>
          <w:szCs w:val="28"/>
          <w:lang w:eastAsia="ru-RU"/>
        </w:rPr>
        <w:t>, подтверждающие соответствие требованиям</w:t>
      </w:r>
      <w:r w:rsidR="002B6846" w:rsidRPr="000506D4">
        <w:rPr>
          <w:rFonts w:ascii="Times New Roman" w:hAnsi="Times New Roman" w:cs="Times New Roman"/>
          <w:sz w:val="28"/>
          <w:szCs w:val="28"/>
          <w:lang w:eastAsia="ru-RU"/>
        </w:rPr>
        <w:t>:</w:t>
      </w:r>
    </w:p>
    <w:p w14:paraId="4BA7511D" w14:textId="7C14F67B" w:rsidR="00D22FC9" w:rsidRPr="000506D4" w:rsidRDefault="002B6846" w:rsidP="006A0AEF">
      <w:pPr>
        <w:pStyle w:val="aa"/>
        <w:numPr>
          <w:ilvl w:val="0"/>
          <w:numId w:val="18"/>
        </w:numPr>
        <w:tabs>
          <w:tab w:val="left" w:pos="1134"/>
        </w:tabs>
        <w:spacing w:after="0" w:line="240" w:lineRule="auto"/>
        <w:ind w:left="0" w:firstLine="567"/>
        <w:contextualSpacing w:val="0"/>
        <w:jc w:val="both"/>
        <w:rPr>
          <w:rFonts w:ascii="Times New Roman" w:hAnsi="Times New Roman" w:cs="Times New Roman"/>
          <w:sz w:val="28"/>
          <w:szCs w:val="28"/>
          <w:lang w:eastAsia="ru-RU"/>
        </w:rPr>
      </w:pPr>
      <w:r w:rsidRPr="000506D4">
        <w:rPr>
          <w:rFonts w:ascii="Times New Roman" w:hAnsi="Times New Roman" w:cs="Times New Roman"/>
          <w:sz w:val="28"/>
          <w:szCs w:val="28"/>
          <w:lang w:eastAsia="ru-RU"/>
        </w:rPr>
        <w:lastRenderedPageBreak/>
        <w:t>заявление в произвольной форме</w:t>
      </w:r>
      <w:r w:rsidR="00D0352E" w:rsidRPr="000506D4">
        <w:t xml:space="preserve"> </w:t>
      </w:r>
      <w:r w:rsidR="00D0352E" w:rsidRPr="000506D4">
        <w:rPr>
          <w:rFonts w:ascii="Times New Roman" w:hAnsi="Times New Roman" w:cs="Times New Roman"/>
          <w:sz w:val="28"/>
          <w:szCs w:val="28"/>
          <w:lang w:eastAsia="ru-RU"/>
        </w:rPr>
        <w:t>на имя Генерального директора АО «ААК»</w:t>
      </w:r>
      <w:r w:rsidRPr="000506D4">
        <w:rPr>
          <w:rFonts w:ascii="Times New Roman" w:hAnsi="Times New Roman" w:cs="Times New Roman"/>
          <w:sz w:val="28"/>
          <w:szCs w:val="28"/>
          <w:lang w:eastAsia="ru-RU"/>
        </w:rPr>
        <w:t xml:space="preserve"> </w:t>
      </w:r>
      <w:r w:rsidR="005805ED" w:rsidRPr="000506D4">
        <w:rPr>
          <w:rFonts w:ascii="Times New Roman" w:hAnsi="Times New Roman" w:cs="Times New Roman"/>
          <w:sz w:val="28"/>
          <w:szCs w:val="28"/>
          <w:lang w:eastAsia="ru-RU"/>
        </w:rPr>
        <w:t xml:space="preserve">о </w:t>
      </w:r>
      <w:r w:rsidRPr="000506D4">
        <w:rPr>
          <w:rFonts w:ascii="Times New Roman" w:hAnsi="Times New Roman" w:cs="Times New Roman"/>
          <w:sz w:val="28"/>
          <w:szCs w:val="28"/>
          <w:lang w:eastAsia="ru-RU"/>
        </w:rPr>
        <w:t>назнач</w:t>
      </w:r>
      <w:r w:rsidR="005805ED" w:rsidRPr="000506D4">
        <w:rPr>
          <w:rFonts w:ascii="Times New Roman" w:hAnsi="Times New Roman" w:cs="Times New Roman"/>
          <w:sz w:val="28"/>
          <w:szCs w:val="28"/>
          <w:lang w:eastAsia="ru-RU"/>
        </w:rPr>
        <w:t>ении</w:t>
      </w:r>
      <w:r w:rsidR="00C31BF4" w:rsidRPr="000506D4">
        <w:rPr>
          <w:rFonts w:ascii="Times New Roman" w:hAnsi="Times New Roman" w:cs="Times New Roman"/>
          <w:sz w:val="28"/>
          <w:szCs w:val="28"/>
          <w:lang w:eastAsia="ru-RU"/>
        </w:rPr>
        <w:t xml:space="preserve"> </w:t>
      </w:r>
      <w:r w:rsidRPr="000506D4">
        <w:rPr>
          <w:rFonts w:ascii="Times New Roman" w:hAnsi="Times New Roman" w:cs="Times New Roman"/>
          <w:sz w:val="28"/>
          <w:szCs w:val="28"/>
          <w:lang w:eastAsia="ru-RU"/>
        </w:rPr>
        <w:t>экзаменатором</w:t>
      </w:r>
      <w:r w:rsidR="00C31BF4" w:rsidRPr="000506D4">
        <w:rPr>
          <w:rFonts w:ascii="Times New Roman" w:hAnsi="Times New Roman" w:cs="Times New Roman"/>
          <w:sz w:val="28"/>
          <w:szCs w:val="28"/>
          <w:lang w:eastAsia="ru-RU"/>
        </w:rPr>
        <w:t xml:space="preserve"> </w:t>
      </w:r>
      <w:r w:rsidR="006D70BD" w:rsidRPr="000506D4">
        <w:rPr>
          <w:rFonts w:ascii="Times New Roman" w:hAnsi="Times New Roman" w:cs="Times New Roman"/>
          <w:sz w:val="28"/>
          <w:szCs w:val="28"/>
          <w:lang w:eastAsia="ru-RU"/>
        </w:rPr>
        <w:t>с</w:t>
      </w:r>
      <w:r w:rsidR="009A1AAD" w:rsidRPr="000506D4">
        <w:rPr>
          <w:rFonts w:ascii="Times New Roman" w:hAnsi="Times New Roman" w:cs="Times New Roman"/>
          <w:sz w:val="28"/>
          <w:szCs w:val="28"/>
          <w:lang w:eastAsia="ru-RU"/>
        </w:rPr>
        <w:t xml:space="preserve"> указанием наименования модулей</w:t>
      </w:r>
      <w:r w:rsidRPr="000506D4">
        <w:rPr>
          <w:rFonts w:ascii="Times New Roman" w:hAnsi="Times New Roman" w:cs="Times New Roman"/>
          <w:sz w:val="28"/>
          <w:szCs w:val="28"/>
          <w:lang w:eastAsia="ru-RU"/>
        </w:rPr>
        <w:t>;</w:t>
      </w:r>
    </w:p>
    <w:p w14:paraId="390EC74A" w14:textId="46351B56" w:rsidR="002A52D3" w:rsidRPr="000506D4" w:rsidRDefault="002A52D3" w:rsidP="006A0AEF">
      <w:pPr>
        <w:pStyle w:val="aa"/>
        <w:numPr>
          <w:ilvl w:val="0"/>
          <w:numId w:val="18"/>
        </w:numPr>
        <w:tabs>
          <w:tab w:val="left" w:pos="1134"/>
        </w:tabs>
        <w:spacing w:after="0" w:line="240" w:lineRule="auto"/>
        <w:ind w:left="0" w:firstLine="567"/>
        <w:contextualSpacing w:val="0"/>
        <w:jc w:val="both"/>
        <w:rPr>
          <w:rFonts w:ascii="Times New Roman" w:hAnsi="Times New Roman" w:cs="Times New Roman"/>
          <w:sz w:val="28"/>
          <w:szCs w:val="28"/>
          <w:lang w:eastAsia="ru-RU"/>
        </w:rPr>
      </w:pPr>
      <w:r w:rsidRPr="000506D4">
        <w:rPr>
          <w:rFonts w:ascii="Times New Roman" w:hAnsi="Times New Roman" w:cs="Times New Roman"/>
          <w:sz w:val="28"/>
          <w:szCs w:val="28"/>
          <w:lang w:eastAsia="ru-RU"/>
        </w:rPr>
        <w:t>удостоверени</w:t>
      </w:r>
      <w:r w:rsidR="005805ED" w:rsidRPr="000506D4">
        <w:rPr>
          <w:rFonts w:ascii="Times New Roman" w:hAnsi="Times New Roman" w:cs="Times New Roman"/>
          <w:sz w:val="28"/>
          <w:szCs w:val="28"/>
          <w:lang w:eastAsia="ru-RU"/>
        </w:rPr>
        <w:t>е</w:t>
      </w:r>
      <w:r w:rsidRPr="000506D4">
        <w:rPr>
          <w:rFonts w:ascii="Times New Roman" w:hAnsi="Times New Roman" w:cs="Times New Roman"/>
          <w:sz w:val="28"/>
          <w:szCs w:val="28"/>
          <w:lang w:eastAsia="ru-RU"/>
        </w:rPr>
        <w:t xml:space="preserve"> личности (паспорта);</w:t>
      </w:r>
    </w:p>
    <w:p w14:paraId="731A0139" w14:textId="1C44EC67" w:rsidR="00D22FC9" w:rsidRPr="000506D4" w:rsidRDefault="00D22FC9" w:rsidP="006A0AEF">
      <w:pPr>
        <w:pStyle w:val="aa"/>
        <w:numPr>
          <w:ilvl w:val="0"/>
          <w:numId w:val="18"/>
        </w:numPr>
        <w:tabs>
          <w:tab w:val="left" w:pos="1134"/>
        </w:tabs>
        <w:spacing w:after="0" w:line="240" w:lineRule="auto"/>
        <w:ind w:left="0" w:firstLine="567"/>
        <w:contextualSpacing w:val="0"/>
        <w:jc w:val="both"/>
        <w:rPr>
          <w:rFonts w:ascii="Times New Roman" w:hAnsi="Times New Roman" w:cs="Times New Roman"/>
          <w:sz w:val="28"/>
          <w:szCs w:val="28"/>
          <w:lang w:eastAsia="ru-RU"/>
        </w:rPr>
      </w:pPr>
      <w:r w:rsidRPr="000506D4">
        <w:rPr>
          <w:rFonts w:ascii="Times New Roman" w:hAnsi="Times New Roman" w:cs="Times New Roman"/>
          <w:sz w:val="28"/>
          <w:szCs w:val="28"/>
          <w:lang w:eastAsia="ru-RU"/>
        </w:rPr>
        <w:t>представление</w:t>
      </w:r>
      <w:r w:rsidR="00FE0061" w:rsidRPr="000506D4">
        <w:rPr>
          <w:rFonts w:ascii="Times New Roman" w:hAnsi="Times New Roman" w:cs="Times New Roman"/>
          <w:sz w:val="28"/>
          <w:szCs w:val="28"/>
          <w:lang w:eastAsia="ru-RU"/>
        </w:rPr>
        <w:t xml:space="preserve"> </w:t>
      </w:r>
      <w:r w:rsidR="007E3E90" w:rsidRPr="000506D4">
        <w:rPr>
          <w:rFonts w:ascii="Times New Roman" w:hAnsi="Times New Roman" w:cs="Times New Roman"/>
          <w:sz w:val="28"/>
          <w:szCs w:val="28"/>
          <w:lang w:eastAsia="ru-RU"/>
        </w:rPr>
        <w:t>на</w:t>
      </w:r>
      <w:r w:rsidRPr="000506D4">
        <w:rPr>
          <w:rFonts w:ascii="Times New Roman" w:hAnsi="Times New Roman" w:cs="Times New Roman"/>
          <w:sz w:val="28"/>
          <w:szCs w:val="28"/>
          <w:lang w:eastAsia="ru-RU"/>
        </w:rPr>
        <w:t xml:space="preserve"> экзаменатора по проверке знаний первоначальн</w:t>
      </w:r>
      <w:r w:rsidR="00263FEB" w:rsidRPr="000506D4">
        <w:rPr>
          <w:rFonts w:ascii="Times New Roman" w:hAnsi="Times New Roman" w:cs="Times New Roman"/>
          <w:sz w:val="28"/>
          <w:szCs w:val="28"/>
          <w:lang w:eastAsia="ru-RU"/>
        </w:rPr>
        <w:t>ой</w:t>
      </w:r>
      <w:r w:rsidRPr="000506D4">
        <w:rPr>
          <w:rFonts w:ascii="Times New Roman" w:hAnsi="Times New Roman" w:cs="Times New Roman"/>
          <w:sz w:val="28"/>
          <w:szCs w:val="28"/>
          <w:lang w:eastAsia="ru-RU"/>
        </w:rPr>
        <w:t xml:space="preserve"> подготовк</w:t>
      </w:r>
      <w:r w:rsidR="00263FEB" w:rsidRPr="000506D4">
        <w:rPr>
          <w:rFonts w:ascii="Times New Roman" w:hAnsi="Times New Roman" w:cs="Times New Roman"/>
          <w:sz w:val="28"/>
          <w:szCs w:val="28"/>
          <w:lang w:eastAsia="ru-RU"/>
        </w:rPr>
        <w:t>и</w:t>
      </w:r>
      <w:r w:rsidRPr="000506D4">
        <w:rPr>
          <w:rFonts w:ascii="Times New Roman" w:hAnsi="Times New Roman" w:cs="Times New Roman"/>
          <w:sz w:val="28"/>
          <w:szCs w:val="28"/>
          <w:lang w:eastAsia="ru-RU"/>
        </w:rPr>
        <w:t xml:space="preserve"> персонала по ТО ВС</w:t>
      </w:r>
      <w:r w:rsidR="00E931B5" w:rsidRPr="000506D4">
        <w:rPr>
          <w:rFonts w:ascii="Times New Roman" w:hAnsi="Times New Roman" w:cs="Times New Roman"/>
          <w:sz w:val="28"/>
          <w:szCs w:val="28"/>
          <w:lang w:eastAsia="ru-RU"/>
        </w:rPr>
        <w:t xml:space="preserve"> по форме </w:t>
      </w:r>
      <w:r w:rsidR="005846DF" w:rsidRPr="000506D4">
        <w:rPr>
          <w:rFonts w:ascii="Times New Roman" w:hAnsi="Times New Roman" w:cs="Times New Roman"/>
          <w:sz w:val="28"/>
          <w:szCs w:val="28"/>
          <w:lang w:eastAsia="ru-RU"/>
        </w:rPr>
        <w:t>согласно</w:t>
      </w:r>
      <w:r w:rsidR="00E931B5" w:rsidRPr="000506D4">
        <w:rPr>
          <w:rFonts w:ascii="Times New Roman" w:hAnsi="Times New Roman" w:cs="Times New Roman"/>
          <w:sz w:val="28"/>
          <w:szCs w:val="28"/>
          <w:lang w:eastAsia="ru-RU"/>
        </w:rPr>
        <w:t xml:space="preserve"> приложению </w:t>
      </w:r>
      <w:r w:rsidR="005846DF" w:rsidRPr="000506D4">
        <w:rPr>
          <w:rFonts w:ascii="Times New Roman" w:hAnsi="Times New Roman" w:cs="Times New Roman"/>
          <w:sz w:val="28"/>
          <w:szCs w:val="28"/>
          <w:lang w:eastAsia="ru-RU"/>
        </w:rPr>
        <w:t>3</w:t>
      </w:r>
      <w:r w:rsidR="00E931B5" w:rsidRPr="000506D4">
        <w:rPr>
          <w:rFonts w:ascii="Times New Roman" w:hAnsi="Times New Roman" w:cs="Times New Roman"/>
          <w:sz w:val="28"/>
          <w:szCs w:val="28"/>
          <w:lang w:eastAsia="ru-RU"/>
        </w:rPr>
        <w:t xml:space="preserve"> к настоящей Процедуре</w:t>
      </w:r>
      <w:r w:rsidRPr="000506D4">
        <w:rPr>
          <w:rFonts w:ascii="Times New Roman" w:hAnsi="Times New Roman" w:cs="Times New Roman"/>
          <w:sz w:val="28"/>
          <w:szCs w:val="28"/>
          <w:lang w:eastAsia="ru-RU"/>
        </w:rPr>
        <w:t>;</w:t>
      </w:r>
    </w:p>
    <w:p w14:paraId="00784CB0" w14:textId="45D6447F" w:rsidR="00EF4095" w:rsidRPr="000506D4" w:rsidRDefault="0062668E" w:rsidP="006A0AEF">
      <w:pPr>
        <w:pStyle w:val="aa"/>
        <w:numPr>
          <w:ilvl w:val="0"/>
          <w:numId w:val="18"/>
        </w:numPr>
        <w:tabs>
          <w:tab w:val="left" w:pos="993"/>
        </w:tabs>
        <w:spacing w:after="0" w:line="240" w:lineRule="auto"/>
        <w:ind w:left="0" w:firstLine="567"/>
        <w:contextualSpacing w:val="0"/>
        <w:jc w:val="both"/>
        <w:rPr>
          <w:rFonts w:ascii="Times New Roman" w:hAnsi="Times New Roman" w:cs="Times New Roman"/>
          <w:sz w:val="28"/>
          <w:szCs w:val="28"/>
          <w:lang w:eastAsia="ru-RU"/>
        </w:rPr>
      </w:pPr>
      <w:r w:rsidRPr="000506D4">
        <w:rPr>
          <w:rFonts w:ascii="Times New Roman" w:hAnsi="Times New Roman" w:cs="Times New Roman"/>
          <w:sz w:val="28"/>
          <w:szCs w:val="28"/>
          <w:lang w:eastAsia="ru-RU"/>
        </w:rPr>
        <w:t>действующ</w:t>
      </w:r>
      <w:r w:rsidR="00F423AB" w:rsidRPr="000506D4">
        <w:rPr>
          <w:rFonts w:ascii="Times New Roman" w:hAnsi="Times New Roman" w:cs="Times New Roman"/>
          <w:sz w:val="28"/>
          <w:szCs w:val="28"/>
          <w:lang w:eastAsia="ru-RU"/>
        </w:rPr>
        <w:t>ий</w:t>
      </w:r>
      <w:r w:rsidRPr="000506D4">
        <w:rPr>
          <w:rFonts w:ascii="Times New Roman" w:hAnsi="Times New Roman" w:cs="Times New Roman"/>
          <w:sz w:val="28"/>
          <w:szCs w:val="28"/>
          <w:lang w:eastAsia="ru-RU"/>
        </w:rPr>
        <w:t xml:space="preserve"> сертификат об успешном завершении курса первоначальной подготовки</w:t>
      </w:r>
      <w:r w:rsidR="0070465D" w:rsidRPr="000506D4">
        <w:rPr>
          <w:rFonts w:ascii="Times New Roman" w:hAnsi="Times New Roman" w:cs="Times New Roman"/>
          <w:sz w:val="28"/>
          <w:szCs w:val="28"/>
          <w:lang w:eastAsia="ru-RU"/>
        </w:rPr>
        <w:t xml:space="preserve">, по </w:t>
      </w:r>
      <w:r w:rsidR="00D15F1D" w:rsidRPr="000506D4">
        <w:rPr>
          <w:rFonts w:ascii="Times New Roman" w:hAnsi="Times New Roman" w:cs="Times New Roman"/>
          <w:sz w:val="28"/>
          <w:szCs w:val="28"/>
          <w:lang w:eastAsia="ru-RU"/>
        </w:rPr>
        <w:t>соответствующему</w:t>
      </w:r>
      <w:r w:rsidR="002909D8" w:rsidRPr="000506D4">
        <w:rPr>
          <w:rFonts w:ascii="Times New Roman" w:hAnsi="Times New Roman" w:cs="Times New Roman"/>
          <w:sz w:val="28"/>
          <w:szCs w:val="28"/>
          <w:lang w:eastAsia="ru-RU"/>
        </w:rPr>
        <w:t xml:space="preserve"> </w:t>
      </w:r>
      <w:r w:rsidR="00D15F1D" w:rsidRPr="000506D4">
        <w:rPr>
          <w:rFonts w:ascii="Times New Roman" w:hAnsi="Times New Roman" w:cs="Times New Roman"/>
          <w:sz w:val="28"/>
          <w:szCs w:val="28"/>
          <w:lang w:eastAsia="ru-RU"/>
        </w:rPr>
        <w:t>модулю</w:t>
      </w:r>
      <w:r w:rsidR="002909D8" w:rsidRPr="000506D4">
        <w:rPr>
          <w:rFonts w:ascii="Times New Roman" w:hAnsi="Times New Roman" w:cs="Times New Roman"/>
          <w:sz w:val="28"/>
          <w:szCs w:val="28"/>
          <w:lang w:eastAsia="ru-RU"/>
        </w:rPr>
        <w:t xml:space="preserve"> по </w:t>
      </w:r>
      <w:r w:rsidR="00D15F1D" w:rsidRPr="000506D4">
        <w:rPr>
          <w:rFonts w:ascii="Times New Roman" w:hAnsi="Times New Roman" w:cs="Times New Roman"/>
          <w:sz w:val="28"/>
          <w:szCs w:val="28"/>
          <w:lang w:eastAsia="ru-RU"/>
        </w:rPr>
        <w:t>которому</w:t>
      </w:r>
      <w:r w:rsidR="002909D8" w:rsidRPr="000506D4">
        <w:rPr>
          <w:rFonts w:ascii="Times New Roman" w:hAnsi="Times New Roman" w:cs="Times New Roman"/>
          <w:sz w:val="28"/>
          <w:szCs w:val="28"/>
          <w:lang w:eastAsia="ru-RU"/>
        </w:rPr>
        <w:t xml:space="preserve"> </w:t>
      </w:r>
      <w:r w:rsidR="00D15F1D" w:rsidRPr="000506D4">
        <w:rPr>
          <w:rFonts w:ascii="Times New Roman" w:hAnsi="Times New Roman" w:cs="Times New Roman"/>
          <w:sz w:val="28"/>
          <w:szCs w:val="28"/>
          <w:lang w:eastAsia="ru-RU"/>
        </w:rPr>
        <w:t>уполномочен</w:t>
      </w:r>
      <w:r w:rsidR="0034360F" w:rsidRPr="000506D4">
        <w:rPr>
          <w:rFonts w:ascii="Times New Roman" w:hAnsi="Times New Roman" w:cs="Times New Roman"/>
          <w:sz w:val="28"/>
          <w:szCs w:val="28"/>
          <w:lang w:eastAsia="ru-RU"/>
        </w:rPr>
        <w:t xml:space="preserve"> </w:t>
      </w:r>
      <w:r w:rsidR="00545687" w:rsidRPr="000506D4">
        <w:rPr>
          <w:rFonts w:ascii="Times New Roman" w:hAnsi="Times New Roman" w:cs="Times New Roman"/>
          <w:sz w:val="28"/>
          <w:szCs w:val="28"/>
          <w:lang w:eastAsia="ru-RU"/>
        </w:rPr>
        <w:t>проводить экзамен</w:t>
      </w:r>
      <w:r w:rsidRPr="000506D4">
        <w:rPr>
          <w:rFonts w:ascii="Times New Roman" w:hAnsi="Times New Roman" w:cs="Times New Roman"/>
          <w:sz w:val="28"/>
          <w:szCs w:val="28"/>
          <w:lang w:eastAsia="ru-RU"/>
        </w:rPr>
        <w:t>;</w:t>
      </w:r>
    </w:p>
    <w:p w14:paraId="1096FBD7" w14:textId="1B662601" w:rsidR="00496578" w:rsidRPr="000506D4" w:rsidRDefault="00900503" w:rsidP="006A0AEF">
      <w:pPr>
        <w:pStyle w:val="aa"/>
        <w:numPr>
          <w:ilvl w:val="0"/>
          <w:numId w:val="18"/>
        </w:numPr>
        <w:tabs>
          <w:tab w:val="left" w:pos="993"/>
        </w:tabs>
        <w:spacing w:after="0" w:line="240" w:lineRule="auto"/>
        <w:ind w:left="0" w:firstLine="567"/>
        <w:contextualSpacing w:val="0"/>
        <w:jc w:val="both"/>
        <w:rPr>
          <w:rFonts w:ascii="Times New Roman" w:hAnsi="Times New Roman" w:cs="Times New Roman"/>
          <w:sz w:val="28"/>
          <w:szCs w:val="28"/>
          <w:lang w:eastAsia="ru-RU"/>
        </w:rPr>
      </w:pPr>
      <w:r w:rsidRPr="00900503">
        <w:rPr>
          <w:rFonts w:ascii="Times New Roman" w:hAnsi="Times New Roman" w:cs="Times New Roman"/>
          <w:sz w:val="28"/>
          <w:szCs w:val="28"/>
          <w:lang w:eastAsia="ru-RU"/>
        </w:rPr>
        <w:t xml:space="preserve">действующий </w:t>
      </w:r>
      <w:r w:rsidR="00970684" w:rsidRPr="000506D4">
        <w:rPr>
          <w:rFonts w:ascii="Times New Roman" w:hAnsi="Times New Roman" w:cs="Times New Roman"/>
          <w:sz w:val="28"/>
          <w:szCs w:val="28"/>
          <w:lang w:eastAsia="ru-RU"/>
        </w:rPr>
        <w:t>документ, подтверждающ</w:t>
      </w:r>
      <w:r w:rsidR="00C65194" w:rsidRPr="000506D4">
        <w:rPr>
          <w:rFonts w:ascii="Times New Roman" w:hAnsi="Times New Roman" w:cs="Times New Roman"/>
          <w:sz w:val="28"/>
          <w:szCs w:val="28"/>
          <w:lang w:eastAsia="ru-RU"/>
        </w:rPr>
        <w:t>ий</w:t>
      </w:r>
      <w:r w:rsidR="00970684" w:rsidRPr="000506D4">
        <w:rPr>
          <w:rFonts w:ascii="Times New Roman" w:hAnsi="Times New Roman" w:cs="Times New Roman"/>
          <w:sz w:val="28"/>
          <w:szCs w:val="28"/>
          <w:lang w:eastAsia="ru-RU"/>
        </w:rPr>
        <w:t xml:space="preserve"> прохождение курса «Возможности человека, применительно к техническому обслуживанию ВС»</w:t>
      </w:r>
      <w:r w:rsidR="00496578" w:rsidRPr="000506D4">
        <w:rPr>
          <w:rFonts w:ascii="Times New Roman" w:hAnsi="Times New Roman" w:cs="Times New Roman"/>
          <w:sz w:val="28"/>
          <w:szCs w:val="28"/>
          <w:lang w:eastAsia="ru-RU"/>
        </w:rPr>
        <w:t xml:space="preserve"> в объеме модуля 9А или 9В Типовых программ профессиональной подготовки авиационного персонала, участвующего в обеспечении безопасности полетов либо </w:t>
      </w:r>
      <w:r w:rsidR="00EF4095" w:rsidRPr="000506D4">
        <w:rPr>
          <w:rFonts w:ascii="Times New Roman" w:hAnsi="Times New Roman" w:cs="Times New Roman"/>
          <w:sz w:val="28"/>
          <w:szCs w:val="28"/>
          <w:lang w:eastAsia="ru-RU"/>
        </w:rPr>
        <w:t>«</w:t>
      </w:r>
      <w:r w:rsidR="00496578" w:rsidRPr="000506D4">
        <w:rPr>
          <w:rFonts w:ascii="Times New Roman" w:hAnsi="Times New Roman" w:cs="Times New Roman"/>
          <w:sz w:val="28"/>
          <w:szCs w:val="28"/>
          <w:lang w:val="en-US" w:eastAsia="ru-RU"/>
        </w:rPr>
        <w:t>Human</w:t>
      </w:r>
      <w:r w:rsidR="00496578" w:rsidRPr="000506D4">
        <w:rPr>
          <w:rFonts w:ascii="Times New Roman" w:hAnsi="Times New Roman" w:cs="Times New Roman"/>
          <w:sz w:val="28"/>
          <w:szCs w:val="28"/>
          <w:lang w:eastAsia="ru-RU"/>
        </w:rPr>
        <w:t xml:space="preserve"> </w:t>
      </w:r>
      <w:r w:rsidR="00496578" w:rsidRPr="000506D4">
        <w:rPr>
          <w:rFonts w:ascii="Times New Roman" w:hAnsi="Times New Roman" w:cs="Times New Roman"/>
          <w:sz w:val="28"/>
          <w:szCs w:val="28"/>
          <w:lang w:val="en-US" w:eastAsia="ru-RU"/>
        </w:rPr>
        <w:t>Factors</w:t>
      </w:r>
      <w:r w:rsidR="00496578" w:rsidRPr="000506D4">
        <w:rPr>
          <w:rFonts w:ascii="Times New Roman" w:hAnsi="Times New Roman" w:cs="Times New Roman"/>
          <w:sz w:val="28"/>
          <w:szCs w:val="28"/>
          <w:lang w:eastAsia="ru-RU"/>
        </w:rPr>
        <w:t xml:space="preserve"> </w:t>
      </w:r>
      <w:r w:rsidR="00496578" w:rsidRPr="000506D4">
        <w:rPr>
          <w:rFonts w:ascii="Times New Roman" w:hAnsi="Times New Roman" w:cs="Times New Roman"/>
          <w:sz w:val="28"/>
          <w:szCs w:val="28"/>
          <w:lang w:val="en-US" w:eastAsia="ru-RU"/>
        </w:rPr>
        <w:t>Course</w:t>
      </w:r>
      <w:r w:rsidR="00EF4095" w:rsidRPr="000506D4">
        <w:rPr>
          <w:rFonts w:ascii="Times New Roman" w:hAnsi="Times New Roman" w:cs="Times New Roman"/>
          <w:sz w:val="28"/>
          <w:szCs w:val="28"/>
          <w:lang w:eastAsia="ru-RU"/>
        </w:rPr>
        <w:t>»</w:t>
      </w:r>
      <w:r w:rsidR="00496578" w:rsidRPr="000506D4">
        <w:rPr>
          <w:rFonts w:ascii="Times New Roman" w:hAnsi="Times New Roman" w:cs="Times New Roman"/>
          <w:sz w:val="28"/>
          <w:szCs w:val="28"/>
          <w:lang w:eastAsia="ru-RU"/>
        </w:rPr>
        <w:t xml:space="preserve"> модуля 9А или 9В в обучающей организации, одобренной по Part-147;</w:t>
      </w:r>
    </w:p>
    <w:p w14:paraId="1B56AAB6" w14:textId="07B01EB9" w:rsidR="003E033E" w:rsidRPr="000506D4" w:rsidRDefault="00B200E5" w:rsidP="006A0AEF">
      <w:pPr>
        <w:pStyle w:val="aa"/>
        <w:numPr>
          <w:ilvl w:val="0"/>
          <w:numId w:val="18"/>
        </w:numPr>
        <w:tabs>
          <w:tab w:val="left" w:pos="1134"/>
        </w:tabs>
        <w:spacing w:after="0" w:line="240" w:lineRule="auto"/>
        <w:ind w:left="0" w:firstLine="567"/>
        <w:contextualSpacing w:val="0"/>
        <w:jc w:val="both"/>
        <w:rPr>
          <w:rFonts w:ascii="Times New Roman" w:hAnsi="Times New Roman" w:cs="Times New Roman"/>
          <w:sz w:val="28"/>
          <w:szCs w:val="28"/>
          <w:lang w:eastAsia="ru-RU"/>
        </w:rPr>
      </w:pPr>
      <w:r w:rsidRPr="00B200E5">
        <w:rPr>
          <w:rFonts w:ascii="Times New Roman" w:hAnsi="Times New Roman" w:cs="Times New Roman"/>
          <w:sz w:val="28"/>
          <w:szCs w:val="28"/>
          <w:lang w:eastAsia="ru-RU"/>
        </w:rPr>
        <w:t xml:space="preserve">действующий </w:t>
      </w:r>
      <w:r w:rsidR="00103B6D" w:rsidRPr="000506D4">
        <w:rPr>
          <w:rFonts w:ascii="Times New Roman" w:hAnsi="Times New Roman" w:cs="Times New Roman"/>
          <w:sz w:val="28"/>
          <w:szCs w:val="28"/>
          <w:lang w:eastAsia="ru-RU"/>
        </w:rPr>
        <w:t>документ, подтверждающ</w:t>
      </w:r>
      <w:r w:rsidR="00C65194" w:rsidRPr="000506D4">
        <w:rPr>
          <w:rFonts w:ascii="Times New Roman" w:hAnsi="Times New Roman" w:cs="Times New Roman"/>
          <w:sz w:val="28"/>
          <w:szCs w:val="28"/>
          <w:lang w:eastAsia="ru-RU"/>
        </w:rPr>
        <w:t>ий</w:t>
      </w:r>
      <w:r w:rsidR="00103B6D" w:rsidRPr="000506D4">
        <w:rPr>
          <w:rFonts w:ascii="Times New Roman" w:hAnsi="Times New Roman" w:cs="Times New Roman"/>
          <w:sz w:val="28"/>
          <w:szCs w:val="28"/>
          <w:lang w:eastAsia="ru-RU"/>
        </w:rPr>
        <w:t xml:space="preserve"> прохождение курса «Авиационное законодательство» </w:t>
      </w:r>
      <w:r w:rsidR="00742AC3" w:rsidRPr="000506D4">
        <w:rPr>
          <w:rFonts w:ascii="Times New Roman" w:hAnsi="Times New Roman" w:cs="Times New Roman"/>
          <w:sz w:val="28"/>
          <w:szCs w:val="28"/>
          <w:lang w:eastAsia="ru-RU"/>
        </w:rPr>
        <w:t xml:space="preserve">в объеме модуля 10RK </w:t>
      </w:r>
      <w:r w:rsidR="00103B6D" w:rsidRPr="000506D4">
        <w:rPr>
          <w:rFonts w:ascii="Times New Roman" w:hAnsi="Times New Roman" w:cs="Times New Roman"/>
          <w:sz w:val="28"/>
          <w:szCs w:val="28"/>
          <w:lang w:eastAsia="ru-RU"/>
        </w:rPr>
        <w:t>«</w:t>
      </w:r>
      <w:r w:rsidR="00742AC3" w:rsidRPr="000506D4">
        <w:rPr>
          <w:rFonts w:ascii="Times New Roman" w:hAnsi="Times New Roman" w:cs="Times New Roman"/>
          <w:sz w:val="28"/>
          <w:szCs w:val="28"/>
          <w:lang w:eastAsia="ru-RU"/>
        </w:rPr>
        <w:t>Типовой программы профессиональной подготовки авиационного персонала, участвующего в обеспечении безопасности полетов</w:t>
      </w:r>
      <w:r w:rsidR="00103B6D" w:rsidRPr="000506D4">
        <w:rPr>
          <w:rFonts w:ascii="Times New Roman" w:hAnsi="Times New Roman" w:cs="Times New Roman"/>
          <w:sz w:val="28"/>
          <w:szCs w:val="28"/>
          <w:lang w:eastAsia="ru-RU"/>
        </w:rPr>
        <w:t>»</w:t>
      </w:r>
      <w:r w:rsidR="00742AC3" w:rsidRPr="000506D4">
        <w:rPr>
          <w:rFonts w:ascii="Times New Roman" w:hAnsi="Times New Roman" w:cs="Times New Roman"/>
          <w:sz w:val="28"/>
          <w:szCs w:val="28"/>
          <w:lang w:eastAsia="ru-RU"/>
        </w:rPr>
        <w:t>;</w:t>
      </w:r>
      <w:r w:rsidR="00103B6D" w:rsidRPr="000506D4">
        <w:rPr>
          <w:rFonts w:ascii="Times New Roman" w:hAnsi="Times New Roman" w:cs="Times New Roman"/>
          <w:sz w:val="28"/>
          <w:szCs w:val="28"/>
          <w:lang w:eastAsia="ru-RU"/>
        </w:rPr>
        <w:t xml:space="preserve"> </w:t>
      </w:r>
    </w:p>
    <w:p w14:paraId="69A7955F" w14:textId="21FBD302" w:rsidR="00F860CB" w:rsidRPr="000506D4" w:rsidRDefault="003E228E" w:rsidP="006A0AEF">
      <w:pPr>
        <w:pStyle w:val="aa"/>
        <w:numPr>
          <w:ilvl w:val="0"/>
          <w:numId w:val="18"/>
        </w:numPr>
        <w:tabs>
          <w:tab w:val="left" w:pos="1134"/>
        </w:tabs>
        <w:spacing w:after="0" w:line="240" w:lineRule="auto"/>
        <w:ind w:left="0" w:firstLine="567"/>
        <w:contextualSpacing w:val="0"/>
        <w:jc w:val="both"/>
        <w:rPr>
          <w:rFonts w:ascii="Times New Roman" w:hAnsi="Times New Roman" w:cs="Times New Roman"/>
          <w:sz w:val="28"/>
          <w:szCs w:val="28"/>
          <w:lang w:eastAsia="ru-RU"/>
        </w:rPr>
      </w:pPr>
      <w:r w:rsidRPr="00B200E5">
        <w:rPr>
          <w:rFonts w:ascii="Times New Roman" w:hAnsi="Times New Roman" w:cs="Times New Roman"/>
          <w:sz w:val="28"/>
          <w:szCs w:val="28"/>
          <w:lang w:eastAsia="ru-RU"/>
        </w:rPr>
        <w:t>действующий</w:t>
      </w:r>
      <w:r w:rsidRPr="000506D4">
        <w:rPr>
          <w:rFonts w:ascii="Times New Roman" w:hAnsi="Times New Roman" w:cs="Times New Roman"/>
          <w:sz w:val="28"/>
          <w:szCs w:val="28"/>
          <w:lang w:eastAsia="ru-RU"/>
        </w:rPr>
        <w:t xml:space="preserve"> </w:t>
      </w:r>
      <w:r w:rsidR="002B6846" w:rsidRPr="000506D4">
        <w:rPr>
          <w:rFonts w:ascii="Times New Roman" w:hAnsi="Times New Roman" w:cs="Times New Roman"/>
          <w:sz w:val="28"/>
          <w:szCs w:val="28"/>
          <w:lang w:eastAsia="ru-RU"/>
        </w:rPr>
        <w:t>документ, подтверждающ</w:t>
      </w:r>
      <w:r w:rsidR="00C65194" w:rsidRPr="000506D4">
        <w:rPr>
          <w:rFonts w:ascii="Times New Roman" w:hAnsi="Times New Roman" w:cs="Times New Roman"/>
          <w:sz w:val="28"/>
          <w:szCs w:val="28"/>
          <w:lang w:eastAsia="ru-RU"/>
        </w:rPr>
        <w:t>ий</w:t>
      </w:r>
      <w:r w:rsidR="002B6846" w:rsidRPr="000506D4">
        <w:rPr>
          <w:rFonts w:ascii="Times New Roman" w:hAnsi="Times New Roman" w:cs="Times New Roman"/>
          <w:sz w:val="28"/>
          <w:szCs w:val="28"/>
          <w:lang w:eastAsia="ru-RU"/>
        </w:rPr>
        <w:t xml:space="preserve"> </w:t>
      </w:r>
      <w:r w:rsidR="00D7294D" w:rsidRPr="000506D4">
        <w:rPr>
          <w:rFonts w:ascii="Times New Roman" w:hAnsi="Times New Roman" w:cs="Times New Roman"/>
          <w:sz w:val="28"/>
          <w:szCs w:val="28"/>
          <w:lang w:eastAsia="ru-RU"/>
        </w:rPr>
        <w:t xml:space="preserve">успешное </w:t>
      </w:r>
      <w:r w:rsidR="002B6846" w:rsidRPr="000506D4">
        <w:rPr>
          <w:rFonts w:ascii="Times New Roman" w:hAnsi="Times New Roman" w:cs="Times New Roman"/>
          <w:sz w:val="28"/>
          <w:szCs w:val="28"/>
          <w:lang w:eastAsia="ru-RU"/>
        </w:rPr>
        <w:t xml:space="preserve">завершение </w:t>
      </w:r>
      <w:r w:rsidR="0094444D" w:rsidRPr="000506D4">
        <w:rPr>
          <w:rFonts w:ascii="Times New Roman" w:hAnsi="Times New Roman" w:cs="Times New Roman"/>
          <w:sz w:val="28"/>
          <w:szCs w:val="28"/>
          <w:lang w:eastAsia="ru-RU"/>
        </w:rPr>
        <w:t xml:space="preserve">курса первоначальной </w:t>
      </w:r>
      <w:r w:rsidR="002B6846" w:rsidRPr="000506D4">
        <w:rPr>
          <w:rFonts w:ascii="Times New Roman" w:hAnsi="Times New Roman" w:cs="Times New Roman"/>
          <w:sz w:val="28"/>
          <w:szCs w:val="28"/>
          <w:lang w:eastAsia="ru-RU"/>
        </w:rPr>
        <w:t>подготовки «Обучение преподавателей» («</w:t>
      </w:r>
      <w:proofErr w:type="spellStart"/>
      <w:r w:rsidR="002B6846" w:rsidRPr="000506D4">
        <w:rPr>
          <w:rFonts w:ascii="Times New Roman" w:hAnsi="Times New Roman" w:cs="Times New Roman"/>
          <w:sz w:val="28"/>
          <w:szCs w:val="28"/>
          <w:lang w:eastAsia="ru-RU"/>
        </w:rPr>
        <w:t>Train</w:t>
      </w:r>
      <w:proofErr w:type="spellEnd"/>
      <w:r w:rsidR="002B6846" w:rsidRPr="000506D4">
        <w:rPr>
          <w:rFonts w:ascii="Times New Roman" w:hAnsi="Times New Roman" w:cs="Times New Roman"/>
          <w:sz w:val="28"/>
          <w:szCs w:val="28"/>
          <w:lang w:eastAsia="ru-RU"/>
        </w:rPr>
        <w:t xml:space="preserve"> </w:t>
      </w:r>
      <w:proofErr w:type="spellStart"/>
      <w:r w:rsidR="002B6846" w:rsidRPr="000506D4">
        <w:rPr>
          <w:rFonts w:ascii="Times New Roman" w:hAnsi="Times New Roman" w:cs="Times New Roman"/>
          <w:sz w:val="28"/>
          <w:szCs w:val="28"/>
          <w:lang w:eastAsia="ru-RU"/>
        </w:rPr>
        <w:t>the</w:t>
      </w:r>
      <w:proofErr w:type="spellEnd"/>
      <w:r w:rsidR="002B6846" w:rsidRPr="000506D4">
        <w:rPr>
          <w:rFonts w:ascii="Times New Roman" w:hAnsi="Times New Roman" w:cs="Times New Roman"/>
          <w:sz w:val="28"/>
          <w:szCs w:val="28"/>
          <w:lang w:eastAsia="ru-RU"/>
        </w:rPr>
        <w:t xml:space="preserve"> </w:t>
      </w:r>
      <w:proofErr w:type="spellStart"/>
      <w:r w:rsidR="002B6846" w:rsidRPr="000506D4">
        <w:rPr>
          <w:rFonts w:ascii="Times New Roman" w:hAnsi="Times New Roman" w:cs="Times New Roman"/>
          <w:sz w:val="28"/>
          <w:szCs w:val="28"/>
          <w:lang w:eastAsia="ru-RU"/>
        </w:rPr>
        <w:t>Trainers</w:t>
      </w:r>
      <w:proofErr w:type="spellEnd"/>
      <w:r w:rsidR="002B6846" w:rsidRPr="000506D4">
        <w:rPr>
          <w:rFonts w:ascii="Times New Roman" w:hAnsi="Times New Roman" w:cs="Times New Roman"/>
          <w:sz w:val="28"/>
          <w:szCs w:val="28"/>
          <w:lang w:eastAsia="ru-RU"/>
        </w:rPr>
        <w:t xml:space="preserve"> </w:t>
      </w:r>
      <w:proofErr w:type="spellStart"/>
      <w:r w:rsidR="002B6846" w:rsidRPr="000506D4">
        <w:rPr>
          <w:rFonts w:ascii="Times New Roman" w:hAnsi="Times New Roman" w:cs="Times New Roman"/>
          <w:sz w:val="28"/>
          <w:szCs w:val="28"/>
          <w:lang w:eastAsia="ru-RU"/>
        </w:rPr>
        <w:t>Course</w:t>
      </w:r>
      <w:proofErr w:type="spellEnd"/>
      <w:r w:rsidR="002B6846" w:rsidRPr="000506D4">
        <w:rPr>
          <w:rFonts w:ascii="Times New Roman" w:hAnsi="Times New Roman" w:cs="Times New Roman"/>
          <w:sz w:val="28"/>
          <w:szCs w:val="28"/>
          <w:lang w:eastAsia="ru-RU"/>
        </w:rPr>
        <w:t xml:space="preserve">») или «Профессиональное обучение для инструкторов» («Professional Training </w:t>
      </w:r>
      <w:proofErr w:type="spellStart"/>
      <w:r w:rsidR="002B6846" w:rsidRPr="000506D4">
        <w:rPr>
          <w:rFonts w:ascii="Times New Roman" w:hAnsi="Times New Roman" w:cs="Times New Roman"/>
          <w:sz w:val="28"/>
          <w:szCs w:val="28"/>
          <w:lang w:eastAsia="ru-RU"/>
        </w:rPr>
        <w:t>of</w:t>
      </w:r>
      <w:proofErr w:type="spellEnd"/>
      <w:r w:rsidR="002B6846" w:rsidRPr="000506D4">
        <w:rPr>
          <w:rFonts w:ascii="Times New Roman" w:hAnsi="Times New Roman" w:cs="Times New Roman"/>
          <w:sz w:val="28"/>
          <w:szCs w:val="28"/>
          <w:lang w:eastAsia="ru-RU"/>
        </w:rPr>
        <w:t xml:space="preserve"> </w:t>
      </w:r>
      <w:proofErr w:type="spellStart"/>
      <w:r w:rsidR="002B6846" w:rsidRPr="000506D4">
        <w:rPr>
          <w:rFonts w:ascii="Times New Roman" w:hAnsi="Times New Roman" w:cs="Times New Roman"/>
          <w:sz w:val="28"/>
          <w:szCs w:val="28"/>
          <w:lang w:eastAsia="ru-RU"/>
        </w:rPr>
        <w:t>Instructor</w:t>
      </w:r>
      <w:proofErr w:type="spellEnd"/>
      <w:r w:rsidR="002B6846" w:rsidRPr="000506D4">
        <w:rPr>
          <w:rFonts w:ascii="Times New Roman" w:hAnsi="Times New Roman" w:cs="Times New Roman"/>
          <w:sz w:val="28"/>
          <w:szCs w:val="28"/>
          <w:lang w:eastAsia="ru-RU"/>
        </w:rPr>
        <w:t>»);</w:t>
      </w:r>
    </w:p>
    <w:p w14:paraId="33BACCB6" w14:textId="3C579CDD" w:rsidR="009D5775" w:rsidRPr="000506D4" w:rsidRDefault="003E228E" w:rsidP="006A0AEF">
      <w:pPr>
        <w:pStyle w:val="aa"/>
        <w:numPr>
          <w:ilvl w:val="0"/>
          <w:numId w:val="18"/>
        </w:numPr>
        <w:tabs>
          <w:tab w:val="left" w:pos="1134"/>
        </w:tabs>
        <w:spacing w:after="0" w:line="240" w:lineRule="auto"/>
        <w:ind w:left="0" w:firstLine="567"/>
        <w:contextualSpacing w:val="0"/>
        <w:jc w:val="both"/>
        <w:rPr>
          <w:rFonts w:ascii="Times New Roman" w:hAnsi="Times New Roman" w:cs="Times New Roman"/>
          <w:sz w:val="28"/>
          <w:szCs w:val="28"/>
          <w:lang w:eastAsia="ru-RU"/>
        </w:rPr>
      </w:pPr>
      <w:r w:rsidRPr="00B200E5">
        <w:rPr>
          <w:rFonts w:ascii="Times New Roman" w:hAnsi="Times New Roman" w:cs="Times New Roman"/>
          <w:sz w:val="28"/>
          <w:szCs w:val="28"/>
          <w:lang w:eastAsia="ru-RU"/>
        </w:rPr>
        <w:t>действующий</w:t>
      </w:r>
      <w:r w:rsidRPr="000506D4">
        <w:rPr>
          <w:rFonts w:ascii="Times New Roman" w:hAnsi="Times New Roman" w:cs="Times New Roman"/>
          <w:sz w:val="28"/>
          <w:szCs w:val="28"/>
          <w:lang w:eastAsia="ru-RU"/>
        </w:rPr>
        <w:t xml:space="preserve"> </w:t>
      </w:r>
      <w:r w:rsidR="002B6846" w:rsidRPr="000506D4">
        <w:rPr>
          <w:rFonts w:ascii="Times New Roman" w:hAnsi="Times New Roman" w:cs="Times New Roman"/>
          <w:sz w:val="28"/>
          <w:szCs w:val="28"/>
          <w:lang w:eastAsia="ru-RU"/>
        </w:rPr>
        <w:t>документ, подтверждающ</w:t>
      </w:r>
      <w:r w:rsidR="00C65194" w:rsidRPr="000506D4">
        <w:rPr>
          <w:rFonts w:ascii="Times New Roman" w:hAnsi="Times New Roman" w:cs="Times New Roman"/>
          <w:sz w:val="28"/>
          <w:szCs w:val="28"/>
          <w:lang w:eastAsia="ru-RU"/>
        </w:rPr>
        <w:t>ий</w:t>
      </w:r>
      <w:r w:rsidR="00F336E0" w:rsidRPr="000506D4">
        <w:rPr>
          <w:rFonts w:ascii="Times New Roman" w:hAnsi="Times New Roman" w:cs="Times New Roman"/>
          <w:sz w:val="28"/>
          <w:szCs w:val="28"/>
          <w:lang w:eastAsia="ru-RU"/>
        </w:rPr>
        <w:t xml:space="preserve"> успешное</w:t>
      </w:r>
      <w:r w:rsidR="002B6846" w:rsidRPr="000506D4">
        <w:rPr>
          <w:rFonts w:ascii="Times New Roman" w:hAnsi="Times New Roman" w:cs="Times New Roman"/>
          <w:sz w:val="28"/>
          <w:szCs w:val="28"/>
          <w:lang w:eastAsia="ru-RU"/>
        </w:rPr>
        <w:t xml:space="preserve"> завершение </w:t>
      </w:r>
      <w:r w:rsidR="00FD0A69" w:rsidRPr="000506D4">
        <w:rPr>
          <w:rFonts w:ascii="Times New Roman" w:hAnsi="Times New Roman" w:cs="Times New Roman"/>
          <w:sz w:val="28"/>
          <w:szCs w:val="28"/>
          <w:lang w:eastAsia="ru-RU"/>
        </w:rPr>
        <w:t xml:space="preserve">курса первоначальной </w:t>
      </w:r>
      <w:r w:rsidR="00C70945" w:rsidRPr="000506D4">
        <w:rPr>
          <w:rFonts w:ascii="Times New Roman" w:hAnsi="Times New Roman" w:cs="Times New Roman"/>
          <w:sz w:val="28"/>
          <w:szCs w:val="28"/>
          <w:lang w:eastAsia="ru-RU"/>
        </w:rPr>
        <w:t>подготовки на</w:t>
      </w:r>
      <w:r w:rsidR="002B6846" w:rsidRPr="000506D4">
        <w:rPr>
          <w:rFonts w:ascii="Times New Roman" w:hAnsi="Times New Roman" w:cs="Times New Roman"/>
          <w:sz w:val="28"/>
          <w:szCs w:val="28"/>
          <w:lang w:eastAsia="ru-RU"/>
        </w:rPr>
        <w:t xml:space="preserve"> экзаменатора («</w:t>
      </w:r>
      <w:proofErr w:type="spellStart"/>
      <w:r w:rsidR="002B6846" w:rsidRPr="000506D4">
        <w:rPr>
          <w:rFonts w:ascii="Times New Roman" w:hAnsi="Times New Roman" w:cs="Times New Roman"/>
          <w:sz w:val="28"/>
          <w:szCs w:val="28"/>
          <w:lang w:eastAsia="ru-RU"/>
        </w:rPr>
        <w:t>Assessor</w:t>
      </w:r>
      <w:proofErr w:type="spellEnd"/>
      <w:r w:rsidR="002B6846" w:rsidRPr="000506D4">
        <w:rPr>
          <w:rFonts w:ascii="Times New Roman" w:hAnsi="Times New Roman" w:cs="Times New Roman"/>
          <w:sz w:val="28"/>
          <w:szCs w:val="28"/>
          <w:lang w:eastAsia="ru-RU"/>
        </w:rPr>
        <w:t xml:space="preserve"> training </w:t>
      </w:r>
      <w:proofErr w:type="spellStart"/>
      <w:r w:rsidR="002B6846" w:rsidRPr="000506D4">
        <w:rPr>
          <w:rFonts w:ascii="Times New Roman" w:hAnsi="Times New Roman" w:cs="Times New Roman"/>
          <w:sz w:val="28"/>
          <w:szCs w:val="28"/>
          <w:lang w:eastAsia="ru-RU"/>
        </w:rPr>
        <w:t>course</w:t>
      </w:r>
      <w:proofErr w:type="spellEnd"/>
      <w:r w:rsidR="002B6846" w:rsidRPr="000506D4">
        <w:rPr>
          <w:rFonts w:ascii="Times New Roman" w:hAnsi="Times New Roman" w:cs="Times New Roman"/>
          <w:sz w:val="28"/>
          <w:szCs w:val="28"/>
          <w:lang w:eastAsia="ru-RU"/>
        </w:rPr>
        <w:t>»);</w:t>
      </w:r>
      <w:r w:rsidR="00C70945" w:rsidRPr="000506D4">
        <w:rPr>
          <w:rFonts w:ascii="Times New Roman" w:hAnsi="Times New Roman" w:cs="Times New Roman"/>
          <w:sz w:val="28"/>
          <w:szCs w:val="28"/>
          <w:lang w:eastAsia="ru-RU"/>
        </w:rPr>
        <w:t xml:space="preserve"> </w:t>
      </w:r>
    </w:p>
    <w:p w14:paraId="201AE224" w14:textId="700FFB92" w:rsidR="00321BE2" w:rsidRPr="000506D4" w:rsidRDefault="004F263A" w:rsidP="006A0AEF">
      <w:pPr>
        <w:spacing w:after="0" w:line="240" w:lineRule="auto"/>
        <w:ind w:firstLine="567"/>
        <w:jc w:val="both"/>
        <w:rPr>
          <w:rFonts w:ascii="Times New Roman" w:hAnsi="Times New Roman" w:cs="Times New Roman"/>
          <w:sz w:val="28"/>
          <w:szCs w:val="28"/>
          <w:lang w:eastAsia="ru-RU"/>
        </w:rPr>
      </w:pPr>
      <w:r w:rsidRPr="000506D4">
        <w:rPr>
          <w:rFonts w:ascii="Times New Roman" w:hAnsi="Times New Roman" w:cs="Times New Roman"/>
          <w:sz w:val="28"/>
          <w:szCs w:val="28"/>
          <w:lang w:eastAsia="ru-RU"/>
        </w:rPr>
        <w:t>2.1.</w:t>
      </w:r>
      <w:r w:rsidR="002A52D3" w:rsidRPr="000506D4">
        <w:rPr>
          <w:rFonts w:ascii="Times New Roman" w:hAnsi="Times New Roman" w:cs="Times New Roman"/>
          <w:sz w:val="28"/>
          <w:szCs w:val="28"/>
          <w:lang w:eastAsia="ru-RU"/>
        </w:rPr>
        <w:t>2</w:t>
      </w:r>
      <w:r w:rsidRPr="000506D4">
        <w:rPr>
          <w:rFonts w:ascii="Times New Roman" w:hAnsi="Times New Roman" w:cs="Times New Roman"/>
          <w:sz w:val="28"/>
          <w:szCs w:val="28"/>
          <w:lang w:eastAsia="ru-RU"/>
        </w:rPr>
        <w:t xml:space="preserve"> Для назначения экзаменатором </w:t>
      </w:r>
      <w:r w:rsidR="009D5775" w:rsidRPr="000506D4">
        <w:rPr>
          <w:rFonts w:ascii="Times New Roman" w:hAnsi="Times New Roman" w:cs="Times New Roman"/>
          <w:sz w:val="28"/>
          <w:szCs w:val="28"/>
          <w:lang w:eastAsia="ru-RU"/>
        </w:rPr>
        <w:t xml:space="preserve">курса обучения на тип </w:t>
      </w:r>
      <w:r w:rsidR="00C67793" w:rsidRPr="000506D4">
        <w:rPr>
          <w:rFonts w:ascii="Times New Roman" w:hAnsi="Times New Roman" w:cs="Times New Roman"/>
          <w:sz w:val="28"/>
          <w:szCs w:val="28"/>
          <w:lang w:eastAsia="ru-RU"/>
        </w:rPr>
        <w:t>воздушного судна</w:t>
      </w:r>
      <w:r w:rsidR="009D5775" w:rsidRPr="000506D4">
        <w:rPr>
          <w:rFonts w:ascii="Times New Roman" w:hAnsi="Times New Roman" w:cs="Times New Roman"/>
          <w:sz w:val="28"/>
          <w:szCs w:val="28"/>
          <w:lang w:eastAsia="ru-RU"/>
        </w:rPr>
        <w:t xml:space="preserve"> (теоретический элемент), </w:t>
      </w:r>
      <w:r w:rsidRPr="000506D4">
        <w:rPr>
          <w:rFonts w:ascii="Times New Roman" w:hAnsi="Times New Roman" w:cs="Times New Roman"/>
          <w:sz w:val="28"/>
          <w:szCs w:val="28"/>
          <w:lang w:eastAsia="ru-RU"/>
        </w:rPr>
        <w:t>заявитель предоставляет следующие документы, подтверждающие соответствие требованиям:</w:t>
      </w:r>
    </w:p>
    <w:p w14:paraId="66311E8B" w14:textId="1A8E8E7F" w:rsidR="00321BE2" w:rsidRPr="000506D4" w:rsidRDefault="004F263A" w:rsidP="006A0AEF">
      <w:pPr>
        <w:pStyle w:val="aa"/>
        <w:numPr>
          <w:ilvl w:val="0"/>
          <w:numId w:val="21"/>
        </w:numPr>
        <w:tabs>
          <w:tab w:val="left" w:pos="993"/>
        </w:tabs>
        <w:spacing w:after="0" w:line="240" w:lineRule="auto"/>
        <w:ind w:left="0" w:firstLine="567"/>
        <w:contextualSpacing w:val="0"/>
        <w:jc w:val="both"/>
        <w:rPr>
          <w:rFonts w:ascii="Times New Roman" w:hAnsi="Times New Roman" w:cs="Times New Roman"/>
          <w:sz w:val="28"/>
          <w:szCs w:val="28"/>
          <w:lang w:eastAsia="ru-RU"/>
        </w:rPr>
      </w:pPr>
      <w:r w:rsidRPr="000506D4">
        <w:rPr>
          <w:rFonts w:ascii="Times New Roman" w:hAnsi="Times New Roman" w:cs="Times New Roman"/>
          <w:sz w:val="28"/>
          <w:szCs w:val="28"/>
          <w:lang w:eastAsia="ru-RU"/>
        </w:rPr>
        <w:t>заявление в произвольной форме</w:t>
      </w:r>
      <w:r w:rsidRPr="000506D4">
        <w:t xml:space="preserve"> </w:t>
      </w:r>
      <w:r w:rsidRPr="000506D4">
        <w:rPr>
          <w:rFonts w:ascii="Times New Roman" w:hAnsi="Times New Roman" w:cs="Times New Roman"/>
          <w:sz w:val="28"/>
          <w:szCs w:val="28"/>
          <w:lang w:eastAsia="ru-RU"/>
        </w:rPr>
        <w:t>на имя Генерального директора АО «ААК» с просьбой назначить экзаменатором с</w:t>
      </w:r>
      <w:r w:rsidR="0014052B" w:rsidRPr="000506D4">
        <w:rPr>
          <w:rFonts w:ascii="Times New Roman" w:hAnsi="Times New Roman" w:cs="Times New Roman"/>
          <w:sz w:val="28"/>
          <w:szCs w:val="28"/>
          <w:lang w:eastAsia="ru-RU"/>
        </w:rPr>
        <w:t xml:space="preserve"> </w:t>
      </w:r>
      <w:r w:rsidR="00321BE2" w:rsidRPr="000506D4">
        <w:rPr>
          <w:rFonts w:ascii="Times New Roman" w:hAnsi="Times New Roman" w:cs="Times New Roman"/>
          <w:sz w:val="28"/>
          <w:szCs w:val="28"/>
          <w:lang w:eastAsia="ru-RU"/>
        </w:rPr>
        <w:t xml:space="preserve">указанием типа </w:t>
      </w:r>
      <w:r w:rsidR="00C67793" w:rsidRPr="000506D4">
        <w:rPr>
          <w:rFonts w:ascii="Times New Roman" w:hAnsi="Times New Roman" w:cs="Times New Roman"/>
          <w:sz w:val="28"/>
          <w:szCs w:val="28"/>
          <w:lang w:eastAsia="ru-RU"/>
        </w:rPr>
        <w:t>воздушного судна</w:t>
      </w:r>
      <w:r w:rsidR="00321BE2" w:rsidRPr="000506D4">
        <w:rPr>
          <w:rFonts w:ascii="Times New Roman" w:hAnsi="Times New Roman" w:cs="Times New Roman"/>
          <w:sz w:val="28"/>
          <w:szCs w:val="28"/>
          <w:lang w:eastAsia="ru-RU"/>
        </w:rPr>
        <w:t>, двигателя, категории;</w:t>
      </w:r>
    </w:p>
    <w:p w14:paraId="061517AA" w14:textId="42547D0B" w:rsidR="006D5772" w:rsidRPr="000506D4" w:rsidRDefault="00132388" w:rsidP="006A0AEF">
      <w:pPr>
        <w:pStyle w:val="aa"/>
        <w:numPr>
          <w:ilvl w:val="0"/>
          <w:numId w:val="21"/>
        </w:numPr>
        <w:tabs>
          <w:tab w:val="left" w:pos="1134"/>
        </w:tabs>
        <w:spacing w:after="0" w:line="240" w:lineRule="auto"/>
        <w:contextualSpacing w:val="0"/>
        <w:jc w:val="both"/>
        <w:rPr>
          <w:rFonts w:ascii="Times New Roman" w:hAnsi="Times New Roman" w:cs="Times New Roman"/>
          <w:sz w:val="28"/>
          <w:szCs w:val="28"/>
          <w:lang w:eastAsia="ru-RU"/>
        </w:rPr>
      </w:pPr>
      <w:r w:rsidRPr="000506D4">
        <w:rPr>
          <w:rFonts w:ascii="Times New Roman" w:hAnsi="Times New Roman" w:cs="Times New Roman"/>
          <w:sz w:val="28"/>
          <w:szCs w:val="28"/>
          <w:lang w:eastAsia="ru-RU"/>
        </w:rPr>
        <w:t>удостоверени</w:t>
      </w:r>
      <w:r w:rsidR="00C65194" w:rsidRPr="000506D4">
        <w:rPr>
          <w:rFonts w:ascii="Times New Roman" w:hAnsi="Times New Roman" w:cs="Times New Roman"/>
          <w:sz w:val="28"/>
          <w:szCs w:val="28"/>
          <w:lang w:eastAsia="ru-RU"/>
        </w:rPr>
        <w:t>е</w:t>
      </w:r>
      <w:r w:rsidRPr="000506D4">
        <w:rPr>
          <w:rFonts w:ascii="Times New Roman" w:hAnsi="Times New Roman" w:cs="Times New Roman"/>
          <w:sz w:val="28"/>
          <w:szCs w:val="28"/>
          <w:lang w:eastAsia="ru-RU"/>
        </w:rPr>
        <w:t xml:space="preserve"> личности (паспорта);</w:t>
      </w:r>
    </w:p>
    <w:p w14:paraId="7A9E303A" w14:textId="48EEC433" w:rsidR="00805C57" w:rsidRPr="000506D4" w:rsidRDefault="006D5772" w:rsidP="006A0AEF">
      <w:pPr>
        <w:pStyle w:val="aa"/>
        <w:numPr>
          <w:ilvl w:val="0"/>
          <w:numId w:val="21"/>
        </w:numPr>
        <w:tabs>
          <w:tab w:val="left" w:pos="993"/>
        </w:tabs>
        <w:spacing w:after="0" w:line="240" w:lineRule="auto"/>
        <w:ind w:left="0" w:firstLine="567"/>
        <w:contextualSpacing w:val="0"/>
        <w:jc w:val="both"/>
        <w:rPr>
          <w:rFonts w:ascii="Times New Roman" w:hAnsi="Times New Roman" w:cs="Times New Roman"/>
          <w:sz w:val="28"/>
          <w:szCs w:val="28"/>
          <w:lang w:eastAsia="ru-RU"/>
        </w:rPr>
      </w:pPr>
      <w:r w:rsidRPr="000506D4">
        <w:rPr>
          <w:rFonts w:ascii="Times New Roman" w:hAnsi="Times New Roman" w:cs="Times New Roman"/>
          <w:sz w:val="28"/>
          <w:szCs w:val="28"/>
          <w:lang w:eastAsia="ru-RU"/>
        </w:rPr>
        <w:t xml:space="preserve">представление </w:t>
      </w:r>
      <w:r w:rsidR="007E3E90" w:rsidRPr="000506D4">
        <w:rPr>
          <w:rFonts w:ascii="Times New Roman" w:hAnsi="Times New Roman" w:cs="Times New Roman"/>
          <w:sz w:val="28"/>
          <w:szCs w:val="28"/>
          <w:lang w:eastAsia="ru-RU"/>
        </w:rPr>
        <w:t>на</w:t>
      </w:r>
      <w:r w:rsidRPr="000506D4">
        <w:rPr>
          <w:rFonts w:ascii="Times New Roman" w:hAnsi="Times New Roman" w:cs="Times New Roman"/>
          <w:sz w:val="28"/>
          <w:szCs w:val="28"/>
          <w:lang w:eastAsia="ru-RU"/>
        </w:rPr>
        <w:t xml:space="preserve"> экзаменатора </w:t>
      </w:r>
      <w:r w:rsidR="007E3E90" w:rsidRPr="000506D4">
        <w:rPr>
          <w:rFonts w:ascii="Times New Roman" w:hAnsi="Times New Roman" w:cs="Times New Roman"/>
          <w:sz w:val="28"/>
          <w:szCs w:val="28"/>
          <w:lang w:eastAsia="ru-RU"/>
        </w:rPr>
        <w:t xml:space="preserve">курса обучения на тип </w:t>
      </w:r>
      <w:r w:rsidR="006D2DDC" w:rsidRPr="000506D4">
        <w:rPr>
          <w:rFonts w:ascii="Times New Roman" w:hAnsi="Times New Roman" w:cs="Times New Roman"/>
          <w:sz w:val="28"/>
          <w:szCs w:val="28"/>
          <w:lang w:eastAsia="ru-RU"/>
        </w:rPr>
        <w:t>воздушного судна</w:t>
      </w:r>
      <w:r w:rsidR="007E3E90" w:rsidRPr="000506D4">
        <w:rPr>
          <w:rFonts w:ascii="Times New Roman" w:hAnsi="Times New Roman" w:cs="Times New Roman"/>
          <w:sz w:val="28"/>
          <w:szCs w:val="28"/>
          <w:lang w:eastAsia="ru-RU"/>
        </w:rPr>
        <w:t xml:space="preserve"> (теоретический элемент) </w:t>
      </w:r>
      <w:r w:rsidR="00326044" w:rsidRPr="000506D4">
        <w:rPr>
          <w:rFonts w:ascii="Times New Roman" w:hAnsi="Times New Roman" w:cs="Times New Roman"/>
          <w:sz w:val="28"/>
          <w:szCs w:val="28"/>
          <w:lang w:eastAsia="ru-RU"/>
        </w:rPr>
        <w:t>по форме согласно приложению 3 к настоящей Процедуре;</w:t>
      </w:r>
    </w:p>
    <w:p w14:paraId="3B95C5FA" w14:textId="00D1D13B" w:rsidR="00B064FF" w:rsidRPr="000506D4" w:rsidRDefault="00131DA3" w:rsidP="006A0AEF">
      <w:pPr>
        <w:pStyle w:val="aa"/>
        <w:numPr>
          <w:ilvl w:val="0"/>
          <w:numId w:val="21"/>
        </w:numPr>
        <w:tabs>
          <w:tab w:val="left" w:pos="993"/>
        </w:tabs>
        <w:spacing w:after="0" w:line="240" w:lineRule="auto"/>
        <w:ind w:left="0" w:firstLine="567"/>
        <w:contextualSpacing w:val="0"/>
        <w:jc w:val="both"/>
        <w:rPr>
          <w:rFonts w:ascii="Times New Roman" w:hAnsi="Times New Roman" w:cs="Times New Roman"/>
          <w:sz w:val="28"/>
          <w:szCs w:val="28"/>
          <w:lang w:eastAsia="ru-RU"/>
        </w:rPr>
      </w:pPr>
      <w:r w:rsidRPr="000506D4">
        <w:rPr>
          <w:rFonts w:ascii="Times New Roman" w:hAnsi="Times New Roman" w:cs="Times New Roman"/>
          <w:sz w:val="28"/>
          <w:szCs w:val="28"/>
          <w:lang w:eastAsia="ru-RU"/>
        </w:rPr>
        <w:t>действующ</w:t>
      </w:r>
      <w:r w:rsidR="00C65194" w:rsidRPr="000506D4">
        <w:rPr>
          <w:rFonts w:ascii="Times New Roman" w:hAnsi="Times New Roman" w:cs="Times New Roman"/>
          <w:sz w:val="28"/>
          <w:szCs w:val="28"/>
          <w:lang w:eastAsia="ru-RU"/>
        </w:rPr>
        <w:t>ий</w:t>
      </w:r>
      <w:r w:rsidRPr="000506D4">
        <w:rPr>
          <w:rFonts w:ascii="Times New Roman" w:hAnsi="Times New Roman" w:cs="Times New Roman"/>
          <w:sz w:val="28"/>
          <w:szCs w:val="28"/>
          <w:lang w:eastAsia="ru-RU"/>
        </w:rPr>
        <w:t xml:space="preserve"> сертификат об успешном завершении курса по типу </w:t>
      </w:r>
      <w:r w:rsidR="006D2DDC" w:rsidRPr="000506D4">
        <w:rPr>
          <w:rFonts w:ascii="Times New Roman" w:hAnsi="Times New Roman" w:cs="Times New Roman"/>
          <w:sz w:val="28"/>
          <w:szCs w:val="28"/>
          <w:lang w:eastAsia="ru-RU"/>
        </w:rPr>
        <w:t>воздушного судна</w:t>
      </w:r>
      <w:r w:rsidRPr="000506D4">
        <w:rPr>
          <w:rFonts w:ascii="Times New Roman" w:hAnsi="Times New Roman" w:cs="Times New Roman"/>
          <w:sz w:val="28"/>
          <w:szCs w:val="28"/>
          <w:lang w:eastAsia="ru-RU"/>
        </w:rPr>
        <w:t xml:space="preserve">, </w:t>
      </w:r>
      <w:r w:rsidR="001041BC" w:rsidRPr="000506D4">
        <w:rPr>
          <w:rFonts w:ascii="Times New Roman" w:hAnsi="Times New Roman" w:cs="Times New Roman"/>
          <w:sz w:val="28"/>
          <w:szCs w:val="28"/>
          <w:lang w:eastAsia="ru-RU"/>
        </w:rPr>
        <w:t>по которому уполномочен проводить экзамен;</w:t>
      </w:r>
    </w:p>
    <w:p w14:paraId="4AB47539" w14:textId="1BAEC80C" w:rsidR="006126C6" w:rsidRPr="000506D4" w:rsidRDefault="00721458" w:rsidP="006A0AEF">
      <w:pPr>
        <w:pStyle w:val="aa"/>
        <w:numPr>
          <w:ilvl w:val="0"/>
          <w:numId w:val="21"/>
        </w:numPr>
        <w:tabs>
          <w:tab w:val="left" w:pos="993"/>
        </w:tabs>
        <w:spacing w:after="0" w:line="240" w:lineRule="auto"/>
        <w:ind w:left="0" w:firstLine="567"/>
        <w:contextualSpacing w:val="0"/>
        <w:jc w:val="both"/>
        <w:rPr>
          <w:rFonts w:ascii="Times New Roman" w:hAnsi="Times New Roman" w:cs="Times New Roman"/>
          <w:sz w:val="28"/>
          <w:szCs w:val="28"/>
          <w:lang w:eastAsia="ru-RU"/>
        </w:rPr>
      </w:pPr>
      <w:r w:rsidRPr="000506D4">
        <w:rPr>
          <w:rFonts w:ascii="Times New Roman" w:hAnsi="Times New Roman" w:cs="Times New Roman"/>
          <w:sz w:val="28"/>
          <w:szCs w:val="28"/>
          <w:lang w:eastAsia="ru-RU"/>
        </w:rPr>
        <w:t xml:space="preserve">действующий </w:t>
      </w:r>
      <w:r w:rsidR="00B064FF" w:rsidRPr="000506D4">
        <w:rPr>
          <w:rFonts w:ascii="Times New Roman" w:hAnsi="Times New Roman" w:cs="Times New Roman"/>
          <w:sz w:val="28"/>
          <w:szCs w:val="28"/>
          <w:lang w:eastAsia="ru-RU"/>
        </w:rPr>
        <w:t>документ, подтверждающ</w:t>
      </w:r>
      <w:r w:rsidR="00A7433D" w:rsidRPr="000506D4">
        <w:rPr>
          <w:rFonts w:ascii="Times New Roman" w:hAnsi="Times New Roman" w:cs="Times New Roman"/>
          <w:sz w:val="28"/>
          <w:szCs w:val="28"/>
          <w:lang w:eastAsia="ru-RU"/>
        </w:rPr>
        <w:t>ий</w:t>
      </w:r>
      <w:r w:rsidR="00B064FF" w:rsidRPr="000506D4">
        <w:rPr>
          <w:rFonts w:ascii="Times New Roman" w:hAnsi="Times New Roman" w:cs="Times New Roman"/>
          <w:sz w:val="28"/>
          <w:szCs w:val="28"/>
          <w:lang w:eastAsia="ru-RU"/>
        </w:rPr>
        <w:t xml:space="preserve"> прохождение курса «Возможности человека, применительно к техническому обслуживанию ВС» в объеме модуля 9А или 9В Типовых программ профессиональной подготовки авиационного персонала, участвующего в обеспечении безопасности полетов </w:t>
      </w:r>
      <w:r w:rsidR="00B064FF" w:rsidRPr="000506D4">
        <w:rPr>
          <w:rFonts w:ascii="Times New Roman" w:hAnsi="Times New Roman" w:cs="Times New Roman"/>
          <w:sz w:val="28"/>
          <w:szCs w:val="28"/>
          <w:lang w:eastAsia="ru-RU"/>
        </w:rPr>
        <w:lastRenderedPageBreak/>
        <w:t>либо «</w:t>
      </w:r>
      <w:r w:rsidR="00B064FF" w:rsidRPr="000506D4">
        <w:rPr>
          <w:rFonts w:ascii="Times New Roman" w:hAnsi="Times New Roman" w:cs="Times New Roman"/>
          <w:sz w:val="28"/>
          <w:szCs w:val="28"/>
          <w:lang w:val="en-US" w:eastAsia="ru-RU"/>
        </w:rPr>
        <w:t>Human</w:t>
      </w:r>
      <w:r w:rsidR="00B064FF" w:rsidRPr="000506D4">
        <w:rPr>
          <w:rFonts w:ascii="Times New Roman" w:hAnsi="Times New Roman" w:cs="Times New Roman"/>
          <w:sz w:val="28"/>
          <w:szCs w:val="28"/>
          <w:lang w:eastAsia="ru-RU"/>
        </w:rPr>
        <w:t xml:space="preserve"> </w:t>
      </w:r>
      <w:r w:rsidR="00B064FF" w:rsidRPr="000506D4">
        <w:rPr>
          <w:rFonts w:ascii="Times New Roman" w:hAnsi="Times New Roman" w:cs="Times New Roman"/>
          <w:sz w:val="28"/>
          <w:szCs w:val="28"/>
          <w:lang w:val="en-US" w:eastAsia="ru-RU"/>
        </w:rPr>
        <w:t>Factors</w:t>
      </w:r>
      <w:r w:rsidR="00B064FF" w:rsidRPr="000506D4">
        <w:rPr>
          <w:rFonts w:ascii="Times New Roman" w:hAnsi="Times New Roman" w:cs="Times New Roman"/>
          <w:sz w:val="28"/>
          <w:szCs w:val="28"/>
          <w:lang w:eastAsia="ru-RU"/>
        </w:rPr>
        <w:t xml:space="preserve"> </w:t>
      </w:r>
      <w:r w:rsidR="00B064FF" w:rsidRPr="000506D4">
        <w:rPr>
          <w:rFonts w:ascii="Times New Roman" w:hAnsi="Times New Roman" w:cs="Times New Roman"/>
          <w:sz w:val="28"/>
          <w:szCs w:val="28"/>
          <w:lang w:val="en-US" w:eastAsia="ru-RU"/>
        </w:rPr>
        <w:t>Course</w:t>
      </w:r>
      <w:r w:rsidR="00B064FF" w:rsidRPr="000506D4">
        <w:rPr>
          <w:rFonts w:ascii="Times New Roman" w:hAnsi="Times New Roman" w:cs="Times New Roman"/>
          <w:sz w:val="28"/>
          <w:szCs w:val="28"/>
          <w:lang w:eastAsia="ru-RU"/>
        </w:rPr>
        <w:t>» модуля 9А или 9В в обучающей организации, одобренной по Part-147;</w:t>
      </w:r>
    </w:p>
    <w:p w14:paraId="2063900B" w14:textId="1D72A416" w:rsidR="00070E65" w:rsidRPr="000506D4" w:rsidRDefault="00721458" w:rsidP="00070E65">
      <w:pPr>
        <w:pStyle w:val="aa"/>
        <w:numPr>
          <w:ilvl w:val="0"/>
          <w:numId w:val="21"/>
        </w:numPr>
        <w:tabs>
          <w:tab w:val="left" w:pos="993"/>
        </w:tabs>
        <w:spacing w:after="0" w:line="240" w:lineRule="auto"/>
        <w:ind w:left="0" w:firstLine="567"/>
        <w:contextualSpacing w:val="0"/>
        <w:jc w:val="both"/>
        <w:rPr>
          <w:rFonts w:ascii="Times New Roman" w:hAnsi="Times New Roman" w:cs="Times New Roman"/>
          <w:sz w:val="28"/>
          <w:szCs w:val="28"/>
          <w:lang w:eastAsia="ru-RU"/>
        </w:rPr>
      </w:pPr>
      <w:r w:rsidRPr="000506D4">
        <w:rPr>
          <w:rFonts w:ascii="Times New Roman" w:hAnsi="Times New Roman" w:cs="Times New Roman"/>
          <w:sz w:val="28"/>
          <w:szCs w:val="28"/>
          <w:lang w:eastAsia="ru-RU"/>
        </w:rPr>
        <w:t xml:space="preserve">действующий </w:t>
      </w:r>
      <w:r w:rsidR="006126C6" w:rsidRPr="000506D4">
        <w:rPr>
          <w:rFonts w:ascii="Times New Roman" w:hAnsi="Times New Roman" w:cs="Times New Roman"/>
          <w:sz w:val="28"/>
          <w:szCs w:val="28"/>
          <w:lang w:eastAsia="ru-RU"/>
        </w:rPr>
        <w:t>документ, подтверждающ</w:t>
      </w:r>
      <w:r w:rsidR="00A7433D" w:rsidRPr="000506D4">
        <w:rPr>
          <w:rFonts w:ascii="Times New Roman" w:hAnsi="Times New Roman" w:cs="Times New Roman"/>
          <w:sz w:val="28"/>
          <w:szCs w:val="28"/>
          <w:lang w:eastAsia="ru-RU"/>
        </w:rPr>
        <w:t>ий</w:t>
      </w:r>
      <w:r w:rsidR="006126C6" w:rsidRPr="000506D4">
        <w:rPr>
          <w:rFonts w:ascii="Times New Roman" w:hAnsi="Times New Roman" w:cs="Times New Roman"/>
          <w:sz w:val="28"/>
          <w:szCs w:val="28"/>
          <w:lang w:eastAsia="ru-RU"/>
        </w:rPr>
        <w:t xml:space="preserve"> прохождение курса «Авиационное законодательство» в объеме модуля 10RK «Типовой программы профессиональной подготовки авиационного персонала, участвующего в обеспечении безопасности полетов»; </w:t>
      </w:r>
    </w:p>
    <w:p w14:paraId="10C79573" w14:textId="2B16D953" w:rsidR="00070E65" w:rsidRPr="000506D4" w:rsidRDefault="00721458" w:rsidP="00070E65">
      <w:pPr>
        <w:pStyle w:val="aa"/>
        <w:numPr>
          <w:ilvl w:val="0"/>
          <w:numId w:val="21"/>
        </w:numPr>
        <w:tabs>
          <w:tab w:val="left" w:pos="993"/>
        </w:tabs>
        <w:spacing w:after="0" w:line="240" w:lineRule="auto"/>
        <w:ind w:left="0" w:firstLine="567"/>
        <w:contextualSpacing w:val="0"/>
        <w:jc w:val="both"/>
        <w:rPr>
          <w:rFonts w:ascii="Times New Roman" w:hAnsi="Times New Roman" w:cs="Times New Roman"/>
          <w:sz w:val="28"/>
          <w:szCs w:val="28"/>
          <w:lang w:eastAsia="ru-RU"/>
        </w:rPr>
      </w:pPr>
      <w:r w:rsidRPr="000506D4">
        <w:rPr>
          <w:rFonts w:ascii="Times New Roman" w:hAnsi="Times New Roman" w:cs="Times New Roman"/>
          <w:sz w:val="28"/>
          <w:szCs w:val="28"/>
          <w:lang w:eastAsia="ru-RU"/>
        </w:rPr>
        <w:t xml:space="preserve">действующий </w:t>
      </w:r>
      <w:r w:rsidR="00070E65" w:rsidRPr="000506D4">
        <w:rPr>
          <w:rFonts w:ascii="Times New Roman" w:hAnsi="Times New Roman" w:cs="Times New Roman"/>
          <w:sz w:val="28"/>
          <w:szCs w:val="28"/>
          <w:lang w:eastAsia="ru-RU"/>
        </w:rPr>
        <w:t>документ, подтверждающий успешное завершение курса первоначальной подготовки «Обучение преподавателей» («</w:t>
      </w:r>
      <w:proofErr w:type="spellStart"/>
      <w:r w:rsidR="00070E65" w:rsidRPr="000506D4">
        <w:rPr>
          <w:rFonts w:ascii="Times New Roman" w:hAnsi="Times New Roman" w:cs="Times New Roman"/>
          <w:sz w:val="28"/>
          <w:szCs w:val="28"/>
          <w:lang w:eastAsia="ru-RU"/>
        </w:rPr>
        <w:t>Train</w:t>
      </w:r>
      <w:proofErr w:type="spellEnd"/>
      <w:r w:rsidR="00070E65" w:rsidRPr="000506D4">
        <w:rPr>
          <w:rFonts w:ascii="Times New Roman" w:hAnsi="Times New Roman" w:cs="Times New Roman"/>
          <w:sz w:val="28"/>
          <w:szCs w:val="28"/>
          <w:lang w:eastAsia="ru-RU"/>
        </w:rPr>
        <w:t xml:space="preserve"> </w:t>
      </w:r>
      <w:proofErr w:type="spellStart"/>
      <w:r w:rsidR="00070E65" w:rsidRPr="000506D4">
        <w:rPr>
          <w:rFonts w:ascii="Times New Roman" w:hAnsi="Times New Roman" w:cs="Times New Roman"/>
          <w:sz w:val="28"/>
          <w:szCs w:val="28"/>
          <w:lang w:eastAsia="ru-RU"/>
        </w:rPr>
        <w:t>the</w:t>
      </w:r>
      <w:proofErr w:type="spellEnd"/>
      <w:r w:rsidR="00070E65" w:rsidRPr="000506D4">
        <w:rPr>
          <w:rFonts w:ascii="Times New Roman" w:hAnsi="Times New Roman" w:cs="Times New Roman"/>
          <w:sz w:val="28"/>
          <w:szCs w:val="28"/>
          <w:lang w:eastAsia="ru-RU"/>
        </w:rPr>
        <w:t xml:space="preserve"> </w:t>
      </w:r>
      <w:proofErr w:type="spellStart"/>
      <w:r w:rsidR="00070E65" w:rsidRPr="000506D4">
        <w:rPr>
          <w:rFonts w:ascii="Times New Roman" w:hAnsi="Times New Roman" w:cs="Times New Roman"/>
          <w:sz w:val="28"/>
          <w:szCs w:val="28"/>
          <w:lang w:eastAsia="ru-RU"/>
        </w:rPr>
        <w:t>Trainers</w:t>
      </w:r>
      <w:proofErr w:type="spellEnd"/>
      <w:r w:rsidR="00070E65" w:rsidRPr="000506D4">
        <w:rPr>
          <w:rFonts w:ascii="Times New Roman" w:hAnsi="Times New Roman" w:cs="Times New Roman"/>
          <w:sz w:val="28"/>
          <w:szCs w:val="28"/>
          <w:lang w:eastAsia="ru-RU"/>
        </w:rPr>
        <w:t xml:space="preserve"> </w:t>
      </w:r>
      <w:proofErr w:type="spellStart"/>
      <w:r w:rsidR="00070E65" w:rsidRPr="000506D4">
        <w:rPr>
          <w:rFonts w:ascii="Times New Roman" w:hAnsi="Times New Roman" w:cs="Times New Roman"/>
          <w:sz w:val="28"/>
          <w:szCs w:val="28"/>
          <w:lang w:eastAsia="ru-RU"/>
        </w:rPr>
        <w:t>Course</w:t>
      </w:r>
      <w:proofErr w:type="spellEnd"/>
      <w:r w:rsidR="00070E65" w:rsidRPr="000506D4">
        <w:rPr>
          <w:rFonts w:ascii="Times New Roman" w:hAnsi="Times New Roman" w:cs="Times New Roman"/>
          <w:sz w:val="28"/>
          <w:szCs w:val="28"/>
          <w:lang w:eastAsia="ru-RU"/>
        </w:rPr>
        <w:t xml:space="preserve">») или «Профессиональное обучение для инструкторов» («Professional Training </w:t>
      </w:r>
      <w:proofErr w:type="spellStart"/>
      <w:r w:rsidR="00070E65" w:rsidRPr="000506D4">
        <w:rPr>
          <w:rFonts w:ascii="Times New Roman" w:hAnsi="Times New Roman" w:cs="Times New Roman"/>
          <w:sz w:val="28"/>
          <w:szCs w:val="28"/>
          <w:lang w:eastAsia="ru-RU"/>
        </w:rPr>
        <w:t>of</w:t>
      </w:r>
      <w:proofErr w:type="spellEnd"/>
      <w:r w:rsidR="00070E65" w:rsidRPr="000506D4">
        <w:rPr>
          <w:rFonts w:ascii="Times New Roman" w:hAnsi="Times New Roman" w:cs="Times New Roman"/>
          <w:sz w:val="28"/>
          <w:szCs w:val="28"/>
          <w:lang w:eastAsia="ru-RU"/>
        </w:rPr>
        <w:t xml:space="preserve"> </w:t>
      </w:r>
      <w:proofErr w:type="spellStart"/>
      <w:r w:rsidR="00070E65" w:rsidRPr="000506D4">
        <w:rPr>
          <w:rFonts w:ascii="Times New Roman" w:hAnsi="Times New Roman" w:cs="Times New Roman"/>
          <w:sz w:val="28"/>
          <w:szCs w:val="28"/>
          <w:lang w:eastAsia="ru-RU"/>
        </w:rPr>
        <w:t>Instructor</w:t>
      </w:r>
      <w:proofErr w:type="spellEnd"/>
      <w:r w:rsidR="00070E65" w:rsidRPr="000506D4">
        <w:rPr>
          <w:rFonts w:ascii="Times New Roman" w:hAnsi="Times New Roman" w:cs="Times New Roman"/>
          <w:sz w:val="28"/>
          <w:szCs w:val="28"/>
          <w:lang w:eastAsia="ru-RU"/>
        </w:rPr>
        <w:t>»);</w:t>
      </w:r>
    </w:p>
    <w:p w14:paraId="13C5FE1E" w14:textId="4A4CD861" w:rsidR="00070E65" w:rsidRPr="000506D4" w:rsidRDefault="00721458" w:rsidP="00070E65">
      <w:pPr>
        <w:pStyle w:val="aa"/>
        <w:numPr>
          <w:ilvl w:val="0"/>
          <w:numId w:val="21"/>
        </w:numPr>
        <w:tabs>
          <w:tab w:val="left" w:pos="993"/>
        </w:tabs>
        <w:spacing w:after="0" w:line="240" w:lineRule="auto"/>
        <w:ind w:left="0" w:firstLine="567"/>
        <w:contextualSpacing w:val="0"/>
        <w:jc w:val="both"/>
        <w:rPr>
          <w:rFonts w:ascii="Times New Roman" w:hAnsi="Times New Roman" w:cs="Times New Roman"/>
          <w:sz w:val="28"/>
          <w:szCs w:val="28"/>
          <w:lang w:eastAsia="ru-RU"/>
        </w:rPr>
      </w:pPr>
      <w:r w:rsidRPr="000506D4">
        <w:rPr>
          <w:rFonts w:ascii="Times New Roman" w:hAnsi="Times New Roman" w:cs="Times New Roman"/>
          <w:sz w:val="28"/>
          <w:szCs w:val="28"/>
          <w:lang w:eastAsia="ru-RU"/>
        </w:rPr>
        <w:t xml:space="preserve">действующий </w:t>
      </w:r>
      <w:r w:rsidR="00070E65" w:rsidRPr="000506D4">
        <w:rPr>
          <w:rFonts w:ascii="Times New Roman" w:hAnsi="Times New Roman" w:cs="Times New Roman"/>
          <w:sz w:val="28"/>
          <w:szCs w:val="28"/>
          <w:lang w:eastAsia="ru-RU"/>
        </w:rPr>
        <w:t>документ, подтверждающий успешное завершение курса первоначальной подготовки на экзаменатора («</w:t>
      </w:r>
      <w:proofErr w:type="spellStart"/>
      <w:r w:rsidR="00070E65" w:rsidRPr="000506D4">
        <w:rPr>
          <w:rFonts w:ascii="Times New Roman" w:hAnsi="Times New Roman" w:cs="Times New Roman"/>
          <w:sz w:val="28"/>
          <w:szCs w:val="28"/>
          <w:lang w:eastAsia="ru-RU"/>
        </w:rPr>
        <w:t>Assessor</w:t>
      </w:r>
      <w:proofErr w:type="spellEnd"/>
      <w:r w:rsidR="00070E65" w:rsidRPr="000506D4">
        <w:rPr>
          <w:rFonts w:ascii="Times New Roman" w:hAnsi="Times New Roman" w:cs="Times New Roman"/>
          <w:sz w:val="28"/>
          <w:szCs w:val="28"/>
          <w:lang w:eastAsia="ru-RU"/>
        </w:rPr>
        <w:t xml:space="preserve"> training </w:t>
      </w:r>
      <w:proofErr w:type="spellStart"/>
      <w:r w:rsidR="00070E65" w:rsidRPr="000506D4">
        <w:rPr>
          <w:rFonts w:ascii="Times New Roman" w:hAnsi="Times New Roman" w:cs="Times New Roman"/>
          <w:sz w:val="28"/>
          <w:szCs w:val="28"/>
          <w:lang w:eastAsia="ru-RU"/>
        </w:rPr>
        <w:t>course</w:t>
      </w:r>
      <w:proofErr w:type="spellEnd"/>
      <w:r w:rsidR="00070E65" w:rsidRPr="000506D4">
        <w:rPr>
          <w:rFonts w:ascii="Times New Roman" w:hAnsi="Times New Roman" w:cs="Times New Roman"/>
          <w:sz w:val="28"/>
          <w:szCs w:val="28"/>
          <w:lang w:eastAsia="ru-RU"/>
        </w:rPr>
        <w:t xml:space="preserve">»); </w:t>
      </w:r>
    </w:p>
    <w:p w14:paraId="5D1AB182" w14:textId="57529644" w:rsidR="00B34888" w:rsidRPr="000506D4" w:rsidRDefault="00B34888" w:rsidP="006A0AEF">
      <w:pPr>
        <w:spacing w:after="0" w:line="240" w:lineRule="auto"/>
        <w:ind w:firstLine="567"/>
        <w:jc w:val="both"/>
        <w:rPr>
          <w:rFonts w:ascii="Times New Roman" w:hAnsi="Times New Roman" w:cs="Times New Roman"/>
          <w:sz w:val="28"/>
          <w:szCs w:val="28"/>
          <w:lang w:eastAsia="ru-RU"/>
        </w:rPr>
      </w:pPr>
      <w:r w:rsidRPr="000506D4">
        <w:rPr>
          <w:rFonts w:ascii="Times New Roman" w:hAnsi="Times New Roman" w:cs="Times New Roman"/>
          <w:sz w:val="28"/>
          <w:szCs w:val="28"/>
          <w:lang w:eastAsia="ru-RU"/>
        </w:rPr>
        <w:t>2.1.</w:t>
      </w:r>
      <w:r w:rsidR="004B0587" w:rsidRPr="000506D4">
        <w:rPr>
          <w:rFonts w:ascii="Times New Roman" w:hAnsi="Times New Roman" w:cs="Times New Roman"/>
          <w:sz w:val="28"/>
          <w:szCs w:val="28"/>
          <w:lang w:eastAsia="ru-RU"/>
        </w:rPr>
        <w:t>3</w:t>
      </w:r>
      <w:r w:rsidRPr="000506D4">
        <w:rPr>
          <w:rFonts w:ascii="Times New Roman" w:hAnsi="Times New Roman" w:cs="Times New Roman"/>
          <w:sz w:val="28"/>
          <w:szCs w:val="28"/>
          <w:lang w:eastAsia="ru-RU"/>
        </w:rPr>
        <w:t xml:space="preserve"> Для назначения оценщиком</w:t>
      </w:r>
      <w:r w:rsidR="00A951CE" w:rsidRPr="000506D4">
        <w:rPr>
          <w:rFonts w:ascii="Times New Roman" w:hAnsi="Times New Roman" w:cs="Times New Roman"/>
          <w:sz w:val="28"/>
          <w:szCs w:val="28"/>
          <w:lang w:eastAsia="ru-RU"/>
        </w:rPr>
        <w:t xml:space="preserve"> практического элемента курса обучения на тип </w:t>
      </w:r>
      <w:r w:rsidR="00D2319D" w:rsidRPr="000506D4">
        <w:rPr>
          <w:rFonts w:ascii="Times New Roman" w:hAnsi="Times New Roman" w:cs="Times New Roman"/>
          <w:sz w:val="28"/>
          <w:szCs w:val="28"/>
          <w:lang w:eastAsia="ru-RU"/>
        </w:rPr>
        <w:t>воздушного судна</w:t>
      </w:r>
      <w:r w:rsidR="004D1D62" w:rsidRPr="000506D4">
        <w:rPr>
          <w:rFonts w:ascii="Times New Roman" w:hAnsi="Times New Roman" w:cs="Times New Roman"/>
          <w:sz w:val="28"/>
          <w:szCs w:val="28"/>
          <w:lang w:eastAsia="ru-RU"/>
        </w:rPr>
        <w:t xml:space="preserve"> и (или)</w:t>
      </w:r>
      <w:r w:rsidR="00A951CE" w:rsidRPr="000506D4">
        <w:rPr>
          <w:rFonts w:ascii="Times New Roman" w:hAnsi="Times New Roman" w:cs="Times New Roman"/>
          <w:sz w:val="28"/>
          <w:szCs w:val="28"/>
          <w:lang w:eastAsia="ru-RU"/>
        </w:rPr>
        <w:t xml:space="preserve"> практической стажировки (OJT)</w:t>
      </w:r>
      <w:r w:rsidRPr="000506D4">
        <w:rPr>
          <w:rFonts w:ascii="Times New Roman" w:hAnsi="Times New Roman" w:cs="Times New Roman"/>
          <w:sz w:val="28"/>
          <w:szCs w:val="28"/>
          <w:lang w:eastAsia="ru-RU"/>
        </w:rPr>
        <w:t>, заявитель предоставляет следующие документы, подтверждающие соответствие требованиям:</w:t>
      </w:r>
    </w:p>
    <w:p w14:paraId="01EFE350" w14:textId="1667DD26" w:rsidR="00483769" w:rsidRPr="000506D4" w:rsidRDefault="00B34888" w:rsidP="006A0AEF">
      <w:pPr>
        <w:pStyle w:val="aa"/>
        <w:numPr>
          <w:ilvl w:val="0"/>
          <w:numId w:val="22"/>
        </w:numPr>
        <w:tabs>
          <w:tab w:val="left" w:pos="993"/>
        </w:tabs>
        <w:spacing w:after="0" w:line="240" w:lineRule="auto"/>
        <w:ind w:left="0" w:firstLine="567"/>
        <w:contextualSpacing w:val="0"/>
        <w:jc w:val="both"/>
        <w:rPr>
          <w:rFonts w:ascii="Times New Roman" w:hAnsi="Times New Roman" w:cs="Times New Roman"/>
          <w:sz w:val="28"/>
          <w:szCs w:val="28"/>
          <w:lang w:eastAsia="ru-RU"/>
        </w:rPr>
      </w:pPr>
      <w:r w:rsidRPr="000506D4">
        <w:rPr>
          <w:rFonts w:ascii="Times New Roman" w:hAnsi="Times New Roman" w:cs="Times New Roman"/>
          <w:sz w:val="28"/>
          <w:szCs w:val="28"/>
          <w:lang w:eastAsia="ru-RU"/>
        </w:rPr>
        <w:t>заявление в произвольной форме</w:t>
      </w:r>
      <w:r w:rsidRPr="000506D4">
        <w:t xml:space="preserve"> </w:t>
      </w:r>
      <w:r w:rsidRPr="000506D4">
        <w:rPr>
          <w:rFonts w:ascii="Times New Roman" w:hAnsi="Times New Roman" w:cs="Times New Roman"/>
          <w:sz w:val="28"/>
          <w:szCs w:val="28"/>
          <w:lang w:eastAsia="ru-RU"/>
        </w:rPr>
        <w:t xml:space="preserve">на имя Генерального директора АО «ААК» с просьбой назначить экзаменатором (оценщиком) </w:t>
      </w:r>
      <w:r w:rsidR="00483769" w:rsidRPr="000506D4">
        <w:rPr>
          <w:rFonts w:ascii="Times New Roman" w:hAnsi="Times New Roman" w:cs="Times New Roman"/>
          <w:sz w:val="28"/>
          <w:szCs w:val="28"/>
          <w:lang w:eastAsia="ru-RU"/>
        </w:rPr>
        <w:t xml:space="preserve">с указанием типа </w:t>
      </w:r>
      <w:r w:rsidR="00C67793" w:rsidRPr="000506D4">
        <w:rPr>
          <w:rFonts w:ascii="Times New Roman" w:hAnsi="Times New Roman" w:cs="Times New Roman"/>
          <w:sz w:val="28"/>
          <w:szCs w:val="28"/>
          <w:lang w:eastAsia="ru-RU"/>
        </w:rPr>
        <w:t>воздушного судна</w:t>
      </w:r>
      <w:r w:rsidR="00483769" w:rsidRPr="000506D4">
        <w:rPr>
          <w:rFonts w:ascii="Times New Roman" w:hAnsi="Times New Roman" w:cs="Times New Roman"/>
          <w:sz w:val="28"/>
          <w:szCs w:val="28"/>
          <w:lang w:eastAsia="ru-RU"/>
        </w:rPr>
        <w:t>, двигателя, категории;</w:t>
      </w:r>
    </w:p>
    <w:p w14:paraId="11EAF104" w14:textId="1BA429AC" w:rsidR="00F31B5A" w:rsidRPr="000506D4" w:rsidRDefault="00F31B5A" w:rsidP="006A0AEF">
      <w:pPr>
        <w:pStyle w:val="aa"/>
        <w:numPr>
          <w:ilvl w:val="0"/>
          <w:numId w:val="22"/>
        </w:numPr>
        <w:tabs>
          <w:tab w:val="left" w:pos="1134"/>
        </w:tabs>
        <w:spacing w:after="0" w:line="240" w:lineRule="auto"/>
        <w:contextualSpacing w:val="0"/>
        <w:jc w:val="both"/>
        <w:rPr>
          <w:rFonts w:ascii="Times New Roman" w:hAnsi="Times New Roman" w:cs="Times New Roman"/>
          <w:sz w:val="28"/>
          <w:szCs w:val="28"/>
          <w:lang w:eastAsia="ru-RU"/>
        </w:rPr>
      </w:pPr>
      <w:r w:rsidRPr="000506D4">
        <w:rPr>
          <w:rFonts w:ascii="Times New Roman" w:hAnsi="Times New Roman" w:cs="Times New Roman"/>
          <w:sz w:val="28"/>
          <w:szCs w:val="28"/>
          <w:lang w:eastAsia="ru-RU"/>
        </w:rPr>
        <w:t>удостоверени</w:t>
      </w:r>
      <w:r w:rsidR="00A7433D" w:rsidRPr="000506D4">
        <w:rPr>
          <w:rFonts w:ascii="Times New Roman" w:hAnsi="Times New Roman" w:cs="Times New Roman"/>
          <w:sz w:val="28"/>
          <w:szCs w:val="28"/>
          <w:lang w:eastAsia="ru-RU"/>
        </w:rPr>
        <w:t>е</w:t>
      </w:r>
      <w:r w:rsidRPr="000506D4">
        <w:rPr>
          <w:rFonts w:ascii="Times New Roman" w:hAnsi="Times New Roman" w:cs="Times New Roman"/>
          <w:sz w:val="28"/>
          <w:szCs w:val="28"/>
          <w:lang w:eastAsia="ru-RU"/>
        </w:rPr>
        <w:t xml:space="preserve"> личности (паспорт);</w:t>
      </w:r>
    </w:p>
    <w:p w14:paraId="39DCE289" w14:textId="77777777" w:rsidR="00EE0CB7" w:rsidRPr="000506D4" w:rsidRDefault="001F684B" w:rsidP="00841553">
      <w:pPr>
        <w:pStyle w:val="aa"/>
        <w:numPr>
          <w:ilvl w:val="0"/>
          <w:numId w:val="22"/>
        </w:numPr>
        <w:tabs>
          <w:tab w:val="left" w:pos="993"/>
        </w:tabs>
        <w:spacing w:after="0" w:line="240" w:lineRule="auto"/>
        <w:ind w:left="0" w:firstLine="567"/>
        <w:contextualSpacing w:val="0"/>
        <w:jc w:val="both"/>
        <w:rPr>
          <w:rFonts w:ascii="Times New Roman" w:hAnsi="Times New Roman" w:cs="Times New Roman"/>
          <w:sz w:val="28"/>
          <w:szCs w:val="28"/>
          <w:lang w:eastAsia="ru-RU"/>
        </w:rPr>
      </w:pPr>
      <w:r w:rsidRPr="000506D4">
        <w:rPr>
          <w:rFonts w:ascii="Times New Roman" w:hAnsi="Times New Roman" w:cs="Times New Roman"/>
          <w:sz w:val="28"/>
          <w:szCs w:val="28"/>
          <w:lang w:eastAsia="ru-RU"/>
        </w:rPr>
        <w:t>личные данные на персонал по ТО ВС, согласно приложению 16 к Правилам;</w:t>
      </w:r>
    </w:p>
    <w:p w14:paraId="5F304F32" w14:textId="28896463" w:rsidR="00841553" w:rsidRPr="000506D4" w:rsidRDefault="00EE0CB7" w:rsidP="00841553">
      <w:pPr>
        <w:pStyle w:val="aa"/>
        <w:numPr>
          <w:ilvl w:val="0"/>
          <w:numId w:val="22"/>
        </w:numPr>
        <w:tabs>
          <w:tab w:val="left" w:pos="993"/>
        </w:tabs>
        <w:spacing w:after="0" w:line="240" w:lineRule="auto"/>
        <w:ind w:left="0" w:firstLine="567"/>
        <w:contextualSpacing w:val="0"/>
        <w:jc w:val="both"/>
        <w:rPr>
          <w:rFonts w:ascii="Times New Roman" w:hAnsi="Times New Roman" w:cs="Times New Roman"/>
          <w:sz w:val="28"/>
          <w:szCs w:val="28"/>
          <w:lang w:eastAsia="ru-RU"/>
        </w:rPr>
      </w:pPr>
      <w:r w:rsidRPr="000506D4">
        <w:rPr>
          <w:rFonts w:ascii="Times New Roman" w:hAnsi="Times New Roman" w:cs="Times New Roman"/>
          <w:sz w:val="28"/>
          <w:szCs w:val="28"/>
          <w:lang w:eastAsia="ru-RU"/>
        </w:rPr>
        <w:t>действующий сертификат</w:t>
      </w:r>
      <w:r w:rsidR="00841553" w:rsidRPr="000506D4">
        <w:rPr>
          <w:rFonts w:ascii="Times New Roman" w:hAnsi="Times New Roman" w:cs="Times New Roman"/>
          <w:sz w:val="28"/>
          <w:szCs w:val="28"/>
          <w:lang w:eastAsia="ru-RU"/>
        </w:rPr>
        <w:t xml:space="preserve"> допуска к эксплуатации ВС </w:t>
      </w:r>
      <w:r w:rsidR="002502D9" w:rsidRPr="000506D4">
        <w:rPr>
          <w:rFonts w:ascii="Times New Roman" w:hAnsi="Times New Roman" w:cs="Times New Roman"/>
          <w:sz w:val="28"/>
          <w:szCs w:val="28"/>
          <w:lang w:eastAsia="ru-RU"/>
        </w:rPr>
        <w:t>(</w:t>
      </w:r>
      <w:r w:rsidRPr="000506D4">
        <w:rPr>
          <w:rFonts w:ascii="Times New Roman" w:hAnsi="Times New Roman" w:cs="Times New Roman"/>
          <w:sz w:val="28"/>
          <w:szCs w:val="28"/>
          <w:lang w:val="en-US" w:eastAsia="ru-RU"/>
        </w:rPr>
        <w:t>Company</w:t>
      </w:r>
      <w:r w:rsidRPr="000506D4">
        <w:rPr>
          <w:rFonts w:ascii="Times New Roman" w:hAnsi="Times New Roman" w:cs="Times New Roman"/>
          <w:sz w:val="28"/>
          <w:szCs w:val="28"/>
          <w:lang w:eastAsia="ru-RU"/>
        </w:rPr>
        <w:t xml:space="preserve"> </w:t>
      </w:r>
      <w:r w:rsidRPr="000506D4">
        <w:rPr>
          <w:rFonts w:ascii="Times New Roman" w:hAnsi="Times New Roman" w:cs="Times New Roman"/>
          <w:sz w:val="28"/>
          <w:szCs w:val="28"/>
          <w:lang w:val="en-US" w:eastAsia="ru-RU"/>
        </w:rPr>
        <w:t>authorization</w:t>
      </w:r>
      <w:r w:rsidRPr="000506D4">
        <w:rPr>
          <w:rFonts w:ascii="Times New Roman" w:hAnsi="Times New Roman" w:cs="Times New Roman"/>
          <w:sz w:val="28"/>
          <w:szCs w:val="28"/>
          <w:lang w:eastAsia="ru-RU"/>
        </w:rPr>
        <w:t xml:space="preserve"> </w:t>
      </w:r>
      <w:r w:rsidRPr="000506D4">
        <w:rPr>
          <w:rFonts w:ascii="Times New Roman" w:hAnsi="Times New Roman" w:cs="Times New Roman"/>
          <w:sz w:val="28"/>
          <w:szCs w:val="28"/>
          <w:lang w:val="en-US" w:eastAsia="ru-RU"/>
        </w:rPr>
        <w:t>certificate</w:t>
      </w:r>
      <w:r w:rsidRPr="000506D4">
        <w:rPr>
          <w:rFonts w:ascii="Times New Roman" w:hAnsi="Times New Roman" w:cs="Times New Roman"/>
          <w:sz w:val="28"/>
          <w:szCs w:val="28"/>
          <w:lang w:eastAsia="ru-RU"/>
        </w:rPr>
        <w:t>,</w:t>
      </w:r>
      <w:r w:rsidR="002502D9" w:rsidRPr="000506D4">
        <w:rPr>
          <w:rFonts w:ascii="Times New Roman" w:hAnsi="Times New Roman" w:cs="Times New Roman"/>
          <w:sz w:val="28"/>
          <w:szCs w:val="28"/>
          <w:lang w:eastAsia="ru-RU"/>
        </w:rPr>
        <w:t xml:space="preserve"> </w:t>
      </w:r>
      <w:r w:rsidR="002502D9" w:rsidRPr="000506D4">
        <w:rPr>
          <w:rFonts w:ascii="Times New Roman" w:hAnsi="Times New Roman" w:cs="Times New Roman"/>
          <w:sz w:val="28"/>
          <w:szCs w:val="28"/>
          <w:lang w:val="en-US" w:eastAsia="ru-RU"/>
        </w:rPr>
        <w:t>CA</w:t>
      </w:r>
      <w:r w:rsidRPr="000506D4">
        <w:rPr>
          <w:rFonts w:ascii="Times New Roman" w:hAnsi="Times New Roman" w:cs="Times New Roman"/>
          <w:sz w:val="28"/>
          <w:szCs w:val="28"/>
          <w:lang w:val="en-US" w:eastAsia="ru-RU"/>
        </w:rPr>
        <w:t>C</w:t>
      </w:r>
      <w:r w:rsidR="002502D9" w:rsidRPr="000506D4">
        <w:rPr>
          <w:rFonts w:ascii="Times New Roman" w:hAnsi="Times New Roman" w:cs="Times New Roman"/>
          <w:sz w:val="28"/>
          <w:szCs w:val="28"/>
          <w:lang w:eastAsia="ru-RU"/>
        </w:rPr>
        <w:t>);</w:t>
      </w:r>
    </w:p>
    <w:p w14:paraId="5477268A" w14:textId="7C019437" w:rsidR="00494B01" w:rsidRPr="000506D4" w:rsidRDefault="00721458" w:rsidP="006A0AEF">
      <w:pPr>
        <w:pStyle w:val="aa"/>
        <w:numPr>
          <w:ilvl w:val="0"/>
          <w:numId w:val="22"/>
        </w:numPr>
        <w:tabs>
          <w:tab w:val="left" w:pos="993"/>
        </w:tabs>
        <w:spacing w:after="0" w:line="240" w:lineRule="auto"/>
        <w:ind w:left="0" w:firstLine="567"/>
        <w:contextualSpacing w:val="0"/>
        <w:jc w:val="both"/>
        <w:rPr>
          <w:rFonts w:ascii="Times New Roman" w:hAnsi="Times New Roman" w:cs="Times New Roman"/>
          <w:sz w:val="28"/>
          <w:szCs w:val="28"/>
          <w:lang w:eastAsia="ru-RU"/>
        </w:rPr>
      </w:pPr>
      <w:r w:rsidRPr="000506D4">
        <w:rPr>
          <w:rFonts w:ascii="Times New Roman" w:hAnsi="Times New Roman" w:cs="Times New Roman"/>
          <w:sz w:val="28"/>
          <w:szCs w:val="28"/>
          <w:lang w:eastAsia="ru-RU"/>
        </w:rPr>
        <w:t xml:space="preserve">действующий </w:t>
      </w:r>
      <w:r w:rsidR="00481951" w:rsidRPr="000506D4">
        <w:rPr>
          <w:rFonts w:ascii="Times New Roman" w:hAnsi="Times New Roman" w:cs="Times New Roman"/>
          <w:sz w:val="28"/>
          <w:szCs w:val="28"/>
          <w:lang w:eastAsia="ru-RU"/>
        </w:rPr>
        <w:t>документ, подтверждающ</w:t>
      </w:r>
      <w:r w:rsidR="00A7433D" w:rsidRPr="000506D4">
        <w:rPr>
          <w:rFonts w:ascii="Times New Roman" w:hAnsi="Times New Roman" w:cs="Times New Roman"/>
          <w:sz w:val="28"/>
          <w:szCs w:val="28"/>
          <w:lang w:eastAsia="ru-RU"/>
        </w:rPr>
        <w:t>ий</w:t>
      </w:r>
      <w:r w:rsidR="00481951" w:rsidRPr="000506D4">
        <w:rPr>
          <w:rFonts w:ascii="Times New Roman" w:hAnsi="Times New Roman" w:cs="Times New Roman"/>
          <w:sz w:val="28"/>
          <w:szCs w:val="28"/>
          <w:lang w:eastAsia="ru-RU"/>
        </w:rPr>
        <w:t xml:space="preserve"> прохождение курса «Возможности человека, применительно к техническому обслуживанию ВС» в объеме модуля 9А или 9В Типовых программ профессиональной подготовки авиационного персонала, участвующего в обеспечении безопасности полетов либо «</w:t>
      </w:r>
      <w:r w:rsidR="00481951" w:rsidRPr="000506D4">
        <w:rPr>
          <w:rFonts w:ascii="Times New Roman" w:hAnsi="Times New Roman" w:cs="Times New Roman"/>
          <w:sz w:val="28"/>
          <w:szCs w:val="28"/>
          <w:lang w:val="en-US" w:eastAsia="ru-RU"/>
        </w:rPr>
        <w:t>Human</w:t>
      </w:r>
      <w:r w:rsidR="00481951" w:rsidRPr="000506D4">
        <w:rPr>
          <w:rFonts w:ascii="Times New Roman" w:hAnsi="Times New Roman" w:cs="Times New Roman"/>
          <w:sz w:val="28"/>
          <w:szCs w:val="28"/>
          <w:lang w:eastAsia="ru-RU"/>
        </w:rPr>
        <w:t xml:space="preserve"> </w:t>
      </w:r>
      <w:r w:rsidR="00481951" w:rsidRPr="000506D4">
        <w:rPr>
          <w:rFonts w:ascii="Times New Roman" w:hAnsi="Times New Roman" w:cs="Times New Roman"/>
          <w:sz w:val="28"/>
          <w:szCs w:val="28"/>
          <w:lang w:val="en-US" w:eastAsia="ru-RU"/>
        </w:rPr>
        <w:t>Factors</w:t>
      </w:r>
      <w:r w:rsidR="00481951" w:rsidRPr="000506D4">
        <w:rPr>
          <w:rFonts w:ascii="Times New Roman" w:hAnsi="Times New Roman" w:cs="Times New Roman"/>
          <w:sz w:val="28"/>
          <w:szCs w:val="28"/>
          <w:lang w:eastAsia="ru-RU"/>
        </w:rPr>
        <w:t xml:space="preserve"> </w:t>
      </w:r>
      <w:r w:rsidR="00481951" w:rsidRPr="000506D4">
        <w:rPr>
          <w:rFonts w:ascii="Times New Roman" w:hAnsi="Times New Roman" w:cs="Times New Roman"/>
          <w:sz w:val="28"/>
          <w:szCs w:val="28"/>
          <w:lang w:val="en-US" w:eastAsia="ru-RU"/>
        </w:rPr>
        <w:t>Course</w:t>
      </w:r>
      <w:r w:rsidR="00481951" w:rsidRPr="000506D4">
        <w:rPr>
          <w:rFonts w:ascii="Times New Roman" w:hAnsi="Times New Roman" w:cs="Times New Roman"/>
          <w:sz w:val="28"/>
          <w:szCs w:val="28"/>
          <w:lang w:eastAsia="ru-RU"/>
        </w:rPr>
        <w:t>» модуля 9А или 9В в обучающей организации, одобренной по Part-147;</w:t>
      </w:r>
    </w:p>
    <w:p w14:paraId="27B46E7A" w14:textId="25C84D57" w:rsidR="00070E65" w:rsidRPr="000506D4" w:rsidRDefault="00721458" w:rsidP="00070E65">
      <w:pPr>
        <w:pStyle w:val="aa"/>
        <w:numPr>
          <w:ilvl w:val="0"/>
          <w:numId w:val="22"/>
        </w:numPr>
        <w:tabs>
          <w:tab w:val="left" w:pos="993"/>
        </w:tabs>
        <w:spacing w:after="0" w:line="240" w:lineRule="auto"/>
        <w:ind w:left="0" w:firstLine="567"/>
        <w:contextualSpacing w:val="0"/>
        <w:jc w:val="both"/>
        <w:rPr>
          <w:rFonts w:ascii="Times New Roman" w:hAnsi="Times New Roman" w:cs="Times New Roman"/>
          <w:sz w:val="28"/>
          <w:szCs w:val="28"/>
          <w:lang w:eastAsia="ru-RU"/>
        </w:rPr>
      </w:pPr>
      <w:r w:rsidRPr="000506D4">
        <w:rPr>
          <w:rFonts w:ascii="Times New Roman" w:hAnsi="Times New Roman" w:cs="Times New Roman"/>
          <w:sz w:val="28"/>
          <w:szCs w:val="28"/>
          <w:lang w:eastAsia="ru-RU"/>
        </w:rPr>
        <w:t xml:space="preserve">действующий </w:t>
      </w:r>
      <w:r w:rsidR="00494B01" w:rsidRPr="000506D4">
        <w:rPr>
          <w:rFonts w:ascii="Times New Roman" w:hAnsi="Times New Roman" w:cs="Times New Roman"/>
          <w:sz w:val="28"/>
          <w:szCs w:val="28"/>
          <w:lang w:eastAsia="ru-RU"/>
        </w:rPr>
        <w:t>документ, подтверждающ</w:t>
      </w:r>
      <w:r w:rsidR="00A7433D" w:rsidRPr="000506D4">
        <w:rPr>
          <w:rFonts w:ascii="Times New Roman" w:hAnsi="Times New Roman" w:cs="Times New Roman"/>
          <w:sz w:val="28"/>
          <w:szCs w:val="28"/>
          <w:lang w:eastAsia="ru-RU"/>
        </w:rPr>
        <w:t>ий</w:t>
      </w:r>
      <w:r w:rsidR="00494B01" w:rsidRPr="000506D4">
        <w:rPr>
          <w:rFonts w:ascii="Times New Roman" w:hAnsi="Times New Roman" w:cs="Times New Roman"/>
          <w:sz w:val="28"/>
          <w:szCs w:val="28"/>
          <w:lang w:eastAsia="ru-RU"/>
        </w:rPr>
        <w:t xml:space="preserve"> прохождение курса «Авиационное законодательство» в объеме модуля 10RK «Типовой программы профессиональной подготовки авиационного персонала, участвующего в обеспечении безопасности полетов»; </w:t>
      </w:r>
    </w:p>
    <w:p w14:paraId="460B0057" w14:textId="49F5EFCD" w:rsidR="00070E65" w:rsidRPr="000506D4" w:rsidRDefault="00721458" w:rsidP="00070E65">
      <w:pPr>
        <w:pStyle w:val="aa"/>
        <w:numPr>
          <w:ilvl w:val="0"/>
          <w:numId w:val="22"/>
        </w:numPr>
        <w:tabs>
          <w:tab w:val="left" w:pos="993"/>
        </w:tabs>
        <w:spacing w:after="0" w:line="240" w:lineRule="auto"/>
        <w:ind w:left="0" w:firstLine="567"/>
        <w:contextualSpacing w:val="0"/>
        <w:jc w:val="both"/>
        <w:rPr>
          <w:rFonts w:ascii="Times New Roman" w:hAnsi="Times New Roman" w:cs="Times New Roman"/>
          <w:sz w:val="28"/>
          <w:szCs w:val="28"/>
          <w:lang w:eastAsia="ru-RU"/>
        </w:rPr>
      </w:pPr>
      <w:r w:rsidRPr="000506D4">
        <w:rPr>
          <w:rFonts w:ascii="Times New Roman" w:hAnsi="Times New Roman" w:cs="Times New Roman"/>
          <w:sz w:val="28"/>
          <w:szCs w:val="28"/>
          <w:lang w:eastAsia="ru-RU"/>
        </w:rPr>
        <w:t xml:space="preserve">действующий </w:t>
      </w:r>
      <w:r w:rsidR="00070E65" w:rsidRPr="000506D4">
        <w:rPr>
          <w:rFonts w:ascii="Times New Roman" w:hAnsi="Times New Roman" w:cs="Times New Roman"/>
          <w:sz w:val="28"/>
          <w:szCs w:val="28"/>
          <w:lang w:eastAsia="ru-RU"/>
        </w:rPr>
        <w:t>документ, подтверждающий успешное завершение курса первоначальной подготовки «Обучение преподавателей» («</w:t>
      </w:r>
      <w:proofErr w:type="spellStart"/>
      <w:r w:rsidR="00070E65" w:rsidRPr="000506D4">
        <w:rPr>
          <w:rFonts w:ascii="Times New Roman" w:hAnsi="Times New Roman" w:cs="Times New Roman"/>
          <w:sz w:val="28"/>
          <w:szCs w:val="28"/>
          <w:lang w:eastAsia="ru-RU"/>
        </w:rPr>
        <w:t>Train</w:t>
      </w:r>
      <w:proofErr w:type="spellEnd"/>
      <w:r w:rsidR="00070E65" w:rsidRPr="000506D4">
        <w:rPr>
          <w:rFonts w:ascii="Times New Roman" w:hAnsi="Times New Roman" w:cs="Times New Roman"/>
          <w:sz w:val="28"/>
          <w:szCs w:val="28"/>
          <w:lang w:eastAsia="ru-RU"/>
        </w:rPr>
        <w:t xml:space="preserve"> </w:t>
      </w:r>
      <w:proofErr w:type="spellStart"/>
      <w:r w:rsidR="00070E65" w:rsidRPr="000506D4">
        <w:rPr>
          <w:rFonts w:ascii="Times New Roman" w:hAnsi="Times New Roman" w:cs="Times New Roman"/>
          <w:sz w:val="28"/>
          <w:szCs w:val="28"/>
          <w:lang w:eastAsia="ru-RU"/>
        </w:rPr>
        <w:t>the</w:t>
      </w:r>
      <w:proofErr w:type="spellEnd"/>
      <w:r w:rsidR="00070E65" w:rsidRPr="000506D4">
        <w:rPr>
          <w:rFonts w:ascii="Times New Roman" w:hAnsi="Times New Roman" w:cs="Times New Roman"/>
          <w:sz w:val="28"/>
          <w:szCs w:val="28"/>
          <w:lang w:eastAsia="ru-RU"/>
        </w:rPr>
        <w:t xml:space="preserve"> </w:t>
      </w:r>
      <w:proofErr w:type="spellStart"/>
      <w:r w:rsidR="00070E65" w:rsidRPr="000506D4">
        <w:rPr>
          <w:rFonts w:ascii="Times New Roman" w:hAnsi="Times New Roman" w:cs="Times New Roman"/>
          <w:sz w:val="28"/>
          <w:szCs w:val="28"/>
          <w:lang w:eastAsia="ru-RU"/>
        </w:rPr>
        <w:t>Trainers</w:t>
      </w:r>
      <w:proofErr w:type="spellEnd"/>
      <w:r w:rsidR="00070E65" w:rsidRPr="000506D4">
        <w:rPr>
          <w:rFonts w:ascii="Times New Roman" w:hAnsi="Times New Roman" w:cs="Times New Roman"/>
          <w:sz w:val="28"/>
          <w:szCs w:val="28"/>
          <w:lang w:eastAsia="ru-RU"/>
        </w:rPr>
        <w:t xml:space="preserve"> </w:t>
      </w:r>
      <w:proofErr w:type="spellStart"/>
      <w:r w:rsidR="00070E65" w:rsidRPr="000506D4">
        <w:rPr>
          <w:rFonts w:ascii="Times New Roman" w:hAnsi="Times New Roman" w:cs="Times New Roman"/>
          <w:sz w:val="28"/>
          <w:szCs w:val="28"/>
          <w:lang w:eastAsia="ru-RU"/>
        </w:rPr>
        <w:t>Course</w:t>
      </w:r>
      <w:proofErr w:type="spellEnd"/>
      <w:r w:rsidR="00070E65" w:rsidRPr="000506D4">
        <w:rPr>
          <w:rFonts w:ascii="Times New Roman" w:hAnsi="Times New Roman" w:cs="Times New Roman"/>
          <w:sz w:val="28"/>
          <w:szCs w:val="28"/>
          <w:lang w:eastAsia="ru-RU"/>
        </w:rPr>
        <w:t xml:space="preserve">») или «Профессиональное обучение для инструкторов» («Professional Training </w:t>
      </w:r>
      <w:proofErr w:type="spellStart"/>
      <w:r w:rsidR="00070E65" w:rsidRPr="000506D4">
        <w:rPr>
          <w:rFonts w:ascii="Times New Roman" w:hAnsi="Times New Roman" w:cs="Times New Roman"/>
          <w:sz w:val="28"/>
          <w:szCs w:val="28"/>
          <w:lang w:eastAsia="ru-RU"/>
        </w:rPr>
        <w:t>of</w:t>
      </w:r>
      <w:proofErr w:type="spellEnd"/>
      <w:r w:rsidR="00070E65" w:rsidRPr="000506D4">
        <w:rPr>
          <w:rFonts w:ascii="Times New Roman" w:hAnsi="Times New Roman" w:cs="Times New Roman"/>
          <w:sz w:val="28"/>
          <w:szCs w:val="28"/>
          <w:lang w:eastAsia="ru-RU"/>
        </w:rPr>
        <w:t xml:space="preserve"> </w:t>
      </w:r>
      <w:proofErr w:type="spellStart"/>
      <w:r w:rsidR="00070E65" w:rsidRPr="000506D4">
        <w:rPr>
          <w:rFonts w:ascii="Times New Roman" w:hAnsi="Times New Roman" w:cs="Times New Roman"/>
          <w:sz w:val="28"/>
          <w:szCs w:val="28"/>
          <w:lang w:eastAsia="ru-RU"/>
        </w:rPr>
        <w:t>Instructor</w:t>
      </w:r>
      <w:proofErr w:type="spellEnd"/>
      <w:r w:rsidR="00070E65" w:rsidRPr="000506D4">
        <w:rPr>
          <w:rFonts w:ascii="Times New Roman" w:hAnsi="Times New Roman" w:cs="Times New Roman"/>
          <w:sz w:val="28"/>
          <w:szCs w:val="28"/>
          <w:lang w:eastAsia="ru-RU"/>
        </w:rPr>
        <w:t>»);</w:t>
      </w:r>
    </w:p>
    <w:p w14:paraId="64783CA1" w14:textId="1BB94815" w:rsidR="00070E65" w:rsidRPr="000506D4" w:rsidRDefault="00721458" w:rsidP="00070E65">
      <w:pPr>
        <w:pStyle w:val="aa"/>
        <w:numPr>
          <w:ilvl w:val="0"/>
          <w:numId w:val="22"/>
        </w:numPr>
        <w:tabs>
          <w:tab w:val="left" w:pos="993"/>
        </w:tabs>
        <w:spacing w:after="0" w:line="240" w:lineRule="auto"/>
        <w:ind w:left="0" w:firstLine="567"/>
        <w:contextualSpacing w:val="0"/>
        <w:jc w:val="both"/>
        <w:rPr>
          <w:rFonts w:ascii="Times New Roman" w:hAnsi="Times New Roman" w:cs="Times New Roman"/>
          <w:sz w:val="28"/>
          <w:szCs w:val="28"/>
          <w:lang w:eastAsia="ru-RU"/>
        </w:rPr>
      </w:pPr>
      <w:r w:rsidRPr="000506D4">
        <w:rPr>
          <w:rFonts w:ascii="Times New Roman" w:hAnsi="Times New Roman" w:cs="Times New Roman"/>
          <w:sz w:val="28"/>
          <w:szCs w:val="28"/>
          <w:lang w:eastAsia="ru-RU"/>
        </w:rPr>
        <w:t xml:space="preserve">действующий </w:t>
      </w:r>
      <w:r w:rsidR="00070E65" w:rsidRPr="000506D4">
        <w:rPr>
          <w:rFonts w:ascii="Times New Roman" w:hAnsi="Times New Roman" w:cs="Times New Roman"/>
          <w:sz w:val="28"/>
          <w:szCs w:val="28"/>
          <w:lang w:eastAsia="ru-RU"/>
        </w:rPr>
        <w:t>документ, подтверждающий успешное завершение курса первоначальной подготовки на экзаменатора («</w:t>
      </w:r>
      <w:proofErr w:type="spellStart"/>
      <w:r w:rsidR="00070E65" w:rsidRPr="000506D4">
        <w:rPr>
          <w:rFonts w:ascii="Times New Roman" w:hAnsi="Times New Roman" w:cs="Times New Roman"/>
          <w:sz w:val="28"/>
          <w:szCs w:val="28"/>
          <w:lang w:eastAsia="ru-RU"/>
        </w:rPr>
        <w:t>Assessor</w:t>
      </w:r>
      <w:proofErr w:type="spellEnd"/>
      <w:r w:rsidR="00070E65" w:rsidRPr="000506D4">
        <w:rPr>
          <w:rFonts w:ascii="Times New Roman" w:hAnsi="Times New Roman" w:cs="Times New Roman"/>
          <w:sz w:val="28"/>
          <w:szCs w:val="28"/>
          <w:lang w:eastAsia="ru-RU"/>
        </w:rPr>
        <w:t xml:space="preserve"> training </w:t>
      </w:r>
      <w:proofErr w:type="spellStart"/>
      <w:r w:rsidR="00070E65" w:rsidRPr="000506D4">
        <w:rPr>
          <w:rFonts w:ascii="Times New Roman" w:hAnsi="Times New Roman" w:cs="Times New Roman"/>
          <w:sz w:val="28"/>
          <w:szCs w:val="28"/>
          <w:lang w:eastAsia="ru-RU"/>
        </w:rPr>
        <w:t>course</w:t>
      </w:r>
      <w:proofErr w:type="spellEnd"/>
      <w:r w:rsidR="00070E65" w:rsidRPr="000506D4">
        <w:rPr>
          <w:rFonts w:ascii="Times New Roman" w:hAnsi="Times New Roman" w:cs="Times New Roman"/>
          <w:sz w:val="28"/>
          <w:szCs w:val="28"/>
          <w:lang w:eastAsia="ru-RU"/>
        </w:rPr>
        <w:t xml:space="preserve">»); </w:t>
      </w:r>
    </w:p>
    <w:p w14:paraId="46A3111E" w14:textId="4E84823E" w:rsidR="00286869" w:rsidRPr="000506D4" w:rsidRDefault="00B34888" w:rsidP="006A0AEF">
      <w:pPr>
        <w:pStyle w:val="aa"/>
        <w:numPr>
          <w:ilvl w:val="0"/>
          <w:numId w:val="22"/>
        </w:numPr>
        <w:tabs>
          <w:tab w:val="left" w:pos="567"/>
          <w:tab w:val="left" w:pos="1134"/>
        </w:tabs>
        <w:spacing w:after="0" w:line="240" w:lineRule="auto"/>
        <w:ind w:left="0" w:firstLine="567"/>
        <w:contextualSpacing w:val="0"/>
        <w:jc w:val="both"/>
        <w:rPr>
          <w:rFonts w:ascii="Times New Roman" w:hAnsi="Times New Roman" w:cs="Times New Roman"/>
          <w:sz w:val="28"/>
          <w:szCs w:val="28"/>
          <w:lang w:eastAsia="ru-RU"/>
        </w:rPr>
      </w:pPr>
      <w:r w:rsidRPr="000506D4">
        <w:rPr>
          <w:rFonts w:ascii="Times New Roman" w:hAnsi="Times New Roman" w:cs="Times New Roman"/>
          <w:sz w:val="28"/>
          <w:szCs w:val="28"/>
          <w:lang w:eastAsia="ru-RU"/>
        </w:rPr>
        <w:lastRenderedPageBreak/>
        <w:t>свидетельств</w:t>
      </w:r>
      <w:r w:rsidR="003C574C" w:rsidRPr="000506D4">
        <w:rPr>
          <w:rFonts w:ascii="Times New Roman" w:hAnsi="Times New Roman" w:cs="Times New Roman"/>
          <w:sz w:val="28"/>
          <w:szCs w:val="28"/>
          <w:lang w:eastAsia="ru-RU"/>
        </w:rPr>
        <w:t>о</w:t>
      </w:r>
      <w:r w:rsidRPr="000506D4">
        <w:rPr>
          <w:rFonts w:ascii="Times New Roman" w:hAnsi="Times New Roman" w:cs="Times New Roman"/>
          <w:sz w:val="28"/>
          <w:szCs w:val="28"/>
          <w:lang w:eastAsia="ru-RU"/>
        </w:rPr>
        <w:t xml:space="preserve"> специалиста по ТО ВС и приложения к нему (приложение XV).</w:t>
      </w:r>
    </w:p>
    <w:p w14:paraId="4473FEC6" w14:textId="77777777" w:rsidR="006C52FF" w:rsidRPr="000506D4" w:rsidRDefault="006C52FF" w:rsidP="006C52FF">
      <w:pPr>
        <w:ind w:firstLine="567"/>
        <w:jc w:val="both"/>
        <w:rPr>
          <w:rFonts w:ascii="Times New Roman" w:hAnsi="Times New Roman" w:cs="Times New Roman"/>
          <w:b/>
          <w:bCs/>
          <w:sz w:val="28"/>
          <w:szCs w:val="28"/>
          <w:lang w:eastAsia="ru-RU"/>
        </w:rPr>
      </w:pPr>
    </w:p>
    <w:p w14:paraId="679F4CD5" w14:textId="0DEAF93F" w:rsidR="00182BEE" w:rsidRPr="000506D4" w:rsidRDefault="005B20AF" w:rsidP="003B1552">
      <w:pPr>
        <w:pStyle w:val="3"/>
        <w:ind w:firstLine="567"/>
        <w:jc w:val="both"/>
        <w:rPr>
          <w:rFonts w:ascii="Times New Roman" w:hAnsi="Times New Roman" w:cs="Times New Roman"/>
          <w:b/>
          <w:bCs/>
          <w:color w:val="auto"/>
          <w:sz w:val="28"/>
          <w:szCs w:val="28"/>
          <w:lang w:eastAsia="ru-RU"/>
        </w:rPr>
      </w:pPr>
      <w:bookmarkStart w:id="28" w:name="_Toc139958272"/>
      <w:r w:rsidRPr="000506D4">
        <w:rPr>
          <w:rFonts w:ascii="Times New Roman" w:hAnsi="Times New Roman" w:cs="Times New Roman"/>
          <w:b/>
          <w:bCs/>
          <w:sz w:val="28"/>
          <w:szCs w:val="28"/>
          <w:lang w:val="en-US" w:eastAsia="ru-RU"/>
        </w:rPr>
        <w:t>B</w:t>
      </w:r>
      <w:r w:rsidR="003B1552" w:rsidRPr="000506D4">
        <w:rPr>
          <w:rFonts w:ascii="Times New Roman" w:hAnsi="Times New Roman" w:cs="Times New Roman"/>
          <w:b/>
          <w:bCs/>
          <w:sz w:val="28"/>
          <w:szCs w:val="28"/>
          <w:lang w:eastAsia="ru-RU"/>
        </w:rPr>
        <w:t>.</w:t>
      </w:r>
      <w:r w:rsidR="00182BEE" w:rsidRPr="000506D4">
        <w:rPr>
          <w:rFonts w:ascii="Times New Roman" w:hAnsi="Times New Roman" w:cs="Times New Roman"/>
          <w:b/>
          <w:bCs/>
          <w:color w:val="auto"/>
          <w:sz w:val="28"/>
          <w:szCs w:val="28"/>
          <w:lang w:eastAsia="ru-RU"/>
        </w:rPr>
        <w:t>2.</w:t>
      </w:r>
      <w:r w:rsidR="00313521" w:rsidRPr="000506D4">
        <w:rPr>
          <w:rFonts w:ascii="Times New Roman" w:hAnsi="Times New Roman" w:cs="Times New Roman"/>
          <w:b/>
          <w:bCs/>
          <w:color w:val="auto"/>
          <w:sz w:val="28"/>
          <w:szCs w:val="28"/>
          <w:lang w:eastAsia="ru-RU"/>
        </w:rPr>
        <w:t>2</w:t>
      </w:r>
      <w:r w:rsidR="00182BEE" w:rsidRPr="000506D4">
        <w:rPr>
          <w:rFonts w:ascii="Times New Roman" w:hAnsi="Times New Roman" w:cs="Times New Roman"/>
          <w:b/>
          <w:bCs/>
          <w:color w:val="auto"/>
          <w:sz w:val="28"/>
          <w:szCs w:val="28"/>
          <w:lang w:eastAsia="ru-RU"/>
        </w:rPr>
        <w:t xml:space="preserve"> Экзаменатор по персоналу</w:t>
      </w:r>
      <w:r w:rsidR="00AA78F4" w:rsidRPr="000506D4">
        <w:rPr>
          <w:rFonts w:ascii="Times New Roman" w:hAnsi="Times New Roman" w:cs="Times New Roman"/>
          <w:b/>
          <w:bCs/>
          <w:color w:val="auto"/>
          <w:sz w:val="28"/>
          <w:szCs w:val="28"/>
          <w:lang w:eastAsia="ru-RU"/>
        </w:rPr>
        <w:t xml:space="preserve"> </w:t>
      </w:r>
      <w:r w:rsidR="00AB069A" w:rsidRPr="000506D4">
        <w:rPr>
          <w:rFonts w:ascii="Times New Roman" w:hAnsi="Times New Roman" w:cs="Times New Roman"/>
          <w:b/>
          <w:bCs/>
          <w:color w:val="auto"/>
          <w:sz w:val="28"/>
          <w:szCs w:val="28"/>
          <w:lang w:eastAsia="ru-RU"/>
        </w:rPr>
        <w:t>обслуживания воздушного движения (ОВД)</w:t>
      </w:r>
      <w:bookmarkEnd w:id="28"/>
    </w:p>
    <w:p w14:paraId="360527C0" w14:textId="61196EEC" w:rsidR="002B6846" w:rsidRPr="000506D4" w:rsidRDefault="00996913" w:rsidP="006A0AEF">
      <w:pPr>
        <w:spacing w:after="0" w:line="240" w:lineRule="auto"/>
        <w:ind w:firstLine="567"/>
        <w:jc w:val="both"/>
        <w:rPr>
          <w:rFonts w:ascii="Times New Roman" w:hAnsi="Times New Roman" w:cs="Times New Roman"/>
          <w:sz w:val="28"/>
          <w:szCs w:val="28"/>
          <w:lang w:eastAsia="ru-RU"/>
        </w:rPr>
      </w:pPr>
      <w:r w:rsidRPr="000506D4">
        <w:rPr>
          <w:rFonts w:ascii="Times New Roman" w:hAnsi="Times New Roman" w:cs="Times New Roman"/>
          <w:sz w:val="28"/>
          <w:szCs w:val="28"/>
          <w:lang w:eastAsia="ru-RU"/>
        </w:rPr>
        <w:t>2.2.1</w:t>
      </w:r>
      <w:r w:rsidR="002B6846" w:rsidRPr="000506D4">
        <w:rPr>
          <w:rFonts w:ascii="Times New Roman" w:hAnsi="Times New Roman" w:cs="Times New Roman"/>
          <w:sz w:val="28"/>
          <w:szCs w:val="28"/>
          <w:lang w:eastAsia="ru-RU"/>
        </w:rPr>
        <w:t xml:space="preserve"> Для назначения экзаменатором по персоналу ОВД заявитель предоставляет следующие документы</w:t>
      </w:r>
      <w:r w:rsidR="00AC30E1" w:rsidRPr="000506D4">
        <w:rPr>
          <w:rFonts w:ascii="Times New Roman" w:hAnsi="Times New Roman" w:cs="Times New Roman"/>
          <w:sz w:val="28"/>
          <w:szCs w:val="28"/>
          <w:lang w:eastAsia="ru-RU"/>
        </w:rPr>
        <w:t>, подтверждающие соответствие требованиям:</w:t>
      </w:r>
    </w:p>
    <w:p w14:paraId="3C0E9B33" w14:textId="06FBBF19" w:rsidR="00CA13E7" w:rsidRPr="000506D4" w:rsidRDefault="002B6846" w:rsidP="006A0AEF">
      <w:pPr>
        <w:spacing w:after="0" w:line="240" w:lineRule="auto"/>
        <w:ind w:firstLine="567"/>
        <w:jc w:val="both"/>
        <w:rPr>
          <w:rFonts w:ascii="Times New Roman" w:hAnsi="Times New Roman" w:cs="Times New Roman"/>
          <w:sz w:val="28"/>
          <w:szCs w:val="28"/>
          <w:lang w:eastAsia="ru-RU"/>
        </w:rPr>
      </w:pPr>
      <w:r w:rsidRPr="000506D4">
        <w:rPr>
          <w:rFonts w:ascii="Times New Roman" w:hAnsi="Times New Roman" w:cs="Times New Roman"/>
          <w:sz w:val="28"/>
          <w:szCs w:val="28"/>
          <w:lang w:eastAsia="ru-RU"/>
        </w:rPr>
        <w:t>1) заявление в произвольной форме</w:t>
      </w:r>
      <w:r w:rsidR="000558FE" w:rsidRPr="000506D4">
        <w:rPr>
          <w:rFonts w:ascii="Times New Roman" w:hAnsi="Times New Roman" w:cs="Times New Roman"/>
          <w:sz w:val="28"/>
          <w:szCs w:val="28"/>
          <w:lang w:eastAsia="ru-RU"/>
        </w:rPr>
        <w:t xml:space="preserve"> </w:t>
      </w:r>
      <w:r w:rsidR="000558FE" w:rsidRPr="000506D4">
        <w:rPr>
          <w:rFonts w:ascii="Times New Roman" w:hAnsi="Times New Roman" w:cs="Times New Roman"/>
          <w:sz w:val="28"/>
          <w:szCs w:val="28"/>
        </w:rPr>
        <w:t>на имя Генерального директора АО «ААК»</w:t>
      </w:r>
      <w:r w:rsidRPr="000506D4">
        <w:rPr>
          <w:rFonts w:ascii="Times New Roman" w:hAnsi="Times New Roman" w:cs="Times New Roman"/>
          <w:sz w:val="28"/>
          <w:szCs w:val="28"/>
          <w:lang w:eastAsia="ru-RU"/>
        </w:rPr>
        <w:t xml:space="preserve"> с просьбой</w:t>
      </w:r>
      <w:r w:rsidR="00F90ACF" w:rsidRPr="000506D4">
        <w:rPr>
          <w:rFonts w:ascii="Times New Roman" w:hAnsi="Times New Roman" w:cs="Times New Roman"/>
          <w:sz w:val="28"/>
          <w:szCs w:val="28"/>
          <w:lang w:eastAsia="ru-RU"/>
        </w:rPr>
        <w:t xml:space="preserve"> </w:t>
      </w:r>
      <w:r w:rsidRPr="000506D4">
        <w:rPr>
          <w:rFonts w:ascii="Times New Roman" w:hAnsi="Times New Roman" w:cs="Times New Roman"/>
          <w:sz w:val="28"/>
          <w:szCs w:val="28"/>
          <w:lang w:eastAsia="ru-RU"/>
        </w:rPr>
        <w:t>назначить экзаменатором по персоналу ОВД;</w:t>
      </w:r>
      <w:r w:rsidR="00386ABF" w:rsidRPr="000506D4">
        <w:rPr>
          <w:rFonts w:ascii="Times New Roman" w:hAnsi="Times New Roman" w:cs="Times New Roman"/>
          <w:sz w:val="28"/>
          <w:szCs w:val="28"/>
          <w:lang w:eastAsia="ru-RU"/>
        </w:rPr>
        <w:t xml:space="preserve"> </w:t>
      </w:r>
    </w:p>
    <w:p w14:paraId="74267D64" w14:textId="01E19044" w:rsidR="002B6846" w:rsidRPr="000506D4" w:rsidRDefault="002B6846" w:rsidP="006A0AEF">
      <w:pPr>
        <w:spacing w:after="0" w:line="240" w:lineRule="auto"/>
        <w:ind w:firstLine="567"/>
        <w:jc w:val="both"/>
        <w:rPr>
          <w:rFonts w:ascii="Times New Roman" w:hAnsi="Times New Roman" w:cs="Times New Roman"/>
          <w:sz w:val="28"/>
          <w:szCs w:val="28"/>
          <w:lang w:eastAsia="ru-RU"/>
        </w:rPr>
      </w:pPr>
      <w:r w:rsidRPr="000506D4">
        <w:rPr>
          <w:rFonts w:ascii="Times New Roman" w:hAnsi="Times New Roman" w:cs="Times New Roman"/>
          <w:sz w:val="28"/>
          <w:szCs w:val="28"/>
          <w:lang w:eastAsia="ru-RU"/>
        </w:rPr>
        <w:t>2) представление для диспетчеров ОВД и операторов авиационных станций</w:t>
      </w:r>
      <w:r w:rsidR="007250D2" w:rsidRPr="000506D4">
        <w:rPr>
          <w:rFonts w:ascii="Times New Roman" w:hAnsi="Times New Roman" w:cs="Times New Roman"/>
          <w:sz w:val="28"/>
          <w:szCs w:val="28"/>
          <w:lang w:eastAsia="ru-RU"/>
        </w:rPr>
        <w:t xml:space="preserve"> согласно </w:t>
      </w:r>
      <w:r w:rsidR="0044381D" w:rsidRPr="000506D4">
        <w:rPr>
          <w:rFonts w:ascii="Times New Roman" w:hAnsi="Times New Roman" w:cs="Times New Roman"/>
          <w:sz w:val="28"/>
          <w:szCs w:val="28"/>
          <w:lang w:eastAsia="ru-RU"/>
        </w:rPr>
        <w:t>п</w:t>
      </w:r>
      <w:r w:rsidR="007250D2" w:rsidRPr="000506D4">
        <w:rPr>
          <w:rFonts w:ascii="Times New Roman" w:hAnsi="Times New Roman" w:cs="Times New Roman"/>
          <w:sz w:val="28"/>
          <w:szCs w:val="28"/>
          <w:lang w:eastAsia="ru-RU"/>
        </w:rPr>
        <w:t>риложению 14 к Правилам</w:t>
      </w:r>
      <w:r w:rsidRPr="000506D4">
        <w:rPr>
          <w:rFonts w:ascii="Times New Roman" w:hAnsi="Times New Roman" w:cs="Times New Roman"/>
          <w:sz w:val="28"/>
          <w:szCs w:val="28"/>
          <w:lang w:eastAsia="ru-RU"/>
        </w:rPr>
        <w:t>;</w:t>
      </w:r>
    </w:p>
    <w:p w14:paraId="03A56323" w14:textId="453DBB09" w:rsidR="002B6846" w:rsidRPr="000506D4" w:rsidRDefault="002B6846" w:rsidP="006A0AEF">
      <w:pPr>
        <w:spacing w:after="0" w:line="240" w:lineRule="auto"/>
        <w:ind w:firstLine="567"/>
        <w:jc w:val="both"/>
        <w:rPr>
          <w:rFonts w:ascii="Times New Roman" w:hAnsi="Times New Roman" w:cs="Times New Roman"/>
          <w:sz w:val="28"/>
          <w:szCs w:val="28"/>
          <w:lang w:eastAsia="ru-RU"/>
        </w:rPr>
      </w:pPr>
      <w:r w:rsidRPr="000506D4">
        <w:rPr>
          <w:rFonts w:ascii="Times New Roman" w:hAnsi="Times New Roman" w:cs="Times New Roman"/>
          <w:sz w:val="28"/>
          <w:szCs w:val="28"/>
          <w:lang w:eastAsia="ru-RU"/>
        </w:rPr>
        <w:t xml:space="preserve">3) </w:t>
      </w:r>
      <w:r w:rsidR="003C574C" w:rsidRPr="000506D4">
        <w:rPr>
          <w:rFonts w:ascii="Times New Roman" w:hAnsi="Times New Roman" w:cs="Times New Roman"/>
          <w:sz w:val="28"/>
          <w:szCs w:val="28"/>
          <w:lang w:eastAsia="ru-RU"/>
        </w:rPr>
        <w:t>у</w:t>
      </w:r>
      <w:r w:rsidRPr="000506D4">
        <w:rPr>
          <w:rFonts w:ascii="Times New Roman" w:hAnsi="Times New Roman" w:cs="Times New Roman"/>
          <w:sz w:val="28"/>
          <w:szCs w:val="28"/>
          <w:lang w:eastAsia="ru-RU"/>
        </w:rPr>
        <w:t>достоверени</w:t>
      </w:r>
      <w:r w:rsidR="003C574C" w:rsidRPr="000506D4">
        <w:rPr>
          <w:rFonts w:ascii="Times New Roman" w:hAnsi="Times New Roman" w:cs="Times New Roman"/>
          <w:sz w:val="28"/>
          <w:szCs w:val="28"/>
          <w:lang w:eastAsia="ru-RU"/>
        </w:rPr>
        <w:t>е</w:t>
      </w:r>
      <w:r w:rsidRPr="000506D4">
        <w:rPr>
          <w:rFonts w:ascii="Times New Roman" w:hAnsi="Times New Roman" w:cs="Times New Roman"/>
          <w:sz w:val="28"/>
          <w:szCs w:val="28"/>
          <w:lang w:eastAsia="ru-RU"/>
        </w:rPr>
        <w:t xml:space="preserve"> личности (паспорт);</w:t>
      </w:r>
    </w:p>
    <w:p w14:paraId="4DBF350C" w14:textId="71F7E0EA" w:rsidR="000A0328" w:rsidRPr="000506D4" w:rsidRDefault="002B6846" w:rsidP="006A0AEF">
      <w:pPr>
        <w:spacing w:after="0" w:line="240" w:lineRule="auto"/>
        <w:ind w:firstLine="567"/>
        <w:jc w:val="both"/>
        <w:rPr>
          <w:rFonts w:ascii="Times New Roman" w:hAnsi="Times New Roman" w:cs="Times New Roman"/>
          <w:sz w:val="28"/>
          <w:szCs w:val="28"/>
          <w:lang w:eastAsia="ru-RU"/>
        </w:rPr>
      </w:pPr>
      <w:r w:rsidRPr="000506D4">
        <w:rPr>
          <w:rFonts w:ascii="Times New Roman" w:hAnsi="Times New Roman" w:cs="Times New Roman"/>
          <w:sz w:val="28"/>
          <w:szCs w:val="28"/>
          <w:lang w:eastAsia="ru-RU"/>
        </w:rPr>
        <w:t>4) приложени</w:t>
      </w:r>
      <w:r w:rsidR="00A43E92" w:rsidRPr="000506D4">
        <w:rPr>
          <w:rFonts w:ascii="Times New Roman" w:hAnsi="Times New Roman" w:cs="Times New Roman"/>
          <w:sz w:val="28"/>
          <w:szCs w:val="28"/>
          <w:lang w:eastAsia="ru-RU"/>
        </w:rPr>
        <w:t>е</w:t>
      </w:r>
      <w:r w:rsidRPr="000506D4">
        <w:rPr>
          <w:rFonts w:ascii="Times New Roman" w:hAnsi="Times New Roman" w:cs="Times New Roman"/>
          <w:sz w:val="28"/>
          <w:szCs w:val="28"/>
          <w:lang w:eastAsia="ru-RU"/>
        </w:rPr>
        <w:t xml:space="preserve"> к свидетельству авиационного персонала;</w:t>
      </w:r>
    </w:p>
    <w:p w14:paraId="6E545006" w14:textId="777652FF" w:rsidR="002B6846" w:rsidRPr="000506D4" w:rsidRDefault="000A0328" w:rsidP="006A0AEF">
      <w:pPr>
        <w:spacing w:after="0" w:line="240" w:lineRule="auto"/>
        <w:ind w:firstLine="567"/>
        <w:jc w:val="both"/>
        <w:rPr>
          <w:rFonts w:ascii="Times New Roman" w:hAnsi="Times New Roman" w:cs="Times New Roman"/>
          <w:sz w:val="28"/>
          <w:szCs w:val="28"/>
          <w:lang w:eastAsia="ru-RU"/>
        </w:rPr>
      </w:pPr>
      <w:r w:rsidRPr="000506D4">
        <w:rPr>
          <w:rFonts w:ascii="Times New Roman" w:hAnsi="Times New Roman" w:cs="Times New Roman"/>
          <w:sz w:val="28"/>
          <w:szCs w:val="28"/>
          <w:lang w:eastAsia="ru-RU"/>
        </w:rPr>
        <w:t xml:space="preserve">5) </w:t>
      </w:r>
      <w:r w:rsidR="009557BE" w:rsidRPr="000506D4">
        <w:rPr>
          <w:rFonts w:ascii="Times New Roman" w:hAnsi="Times New Roman" w:cs="Times New Roman"/>
          <w:sz w:val="28"/>
          <w:szCs w:val="28"/>
          <w:lang w:eastAsia="ru-RU"/>
        </w:rPr>
        <w:t xml:space="preserve">действующий </w:t>
      </w:r>
      <w:r w:rsidR="002B6846" w:rsidRPr="000506D4">
        <w:rPr>
          <w:rFonts w:ascii="Times New Roman" w:hAnsi="Times New Roman" w:cs="Times New Roman"/>
          <w:sz w:val="28"/>
          <w:szCs w:val="28"/>
          <w:lang w:eastAsia="ru-RU"/>
        </w:rPr>
        <w:t>сертификат, подтверждающ</w:t>
      </w:r>
      <w:r w:rsidR="003C574C" w:rsidRPr="000506D4">
        <w:rPr>
          <w:rFonts w:ascii="Times New Roman" w:hAnsi="Times New Roman" w:cs="Times New Roman"/>
          <w:sz w:val="28"/>
          <w:szCs w:val="28"/>
          <w:lang w:eastAsia="ru-RU"/>
        </w:rPr>
        <w:t>ий</w:t>
      </w:r>
      <w:r w:rsidR="002B6846" w:rsidRPr="000506D4">
        <w:rPr>
          <w:rFonts w:ascii="Times New Roman" w:hAnsi="Times New Roman" w:cs="Times New Roman"/>
          <w:sz w:val="28"/>
          <w:szCs w:val="28"/>
          <w:lang w:eastAsia="ru-RU"/>
        </w:rPr>
        <w:t xml:space="preserve"> прохождение курсов переподготовки на экзаменатора</w:t>
      </w:r>
      <w:r w:rsidR="00BD01A3" w:rsidRPr="000506D4">
        <w:rPr>
          <w:rFonts w:ascii="Times New Roman" w:hAnsi="Times New Roman" w:cs="Times New Roman"/>
          <w:sz w:val="28"/>
          <w:szCs w:val="28"/>
          <w:lang w:eastAsia="ru-RU"/>
        </w:rPr>
        <w:t xml:space="preserve"> по</w:t>
      </w:r>
      <w:r w:rsidR="002B6846" w:rsidRPr="000506D4">
        <w:rPr>
          <w:rFonts w:ascii="Times New Roman" w:hAnsi="Times New Roman" w:cs="Times New Roman"/>
          <w:sz w:val="28"/>
          <w:szCs w:val="28"/>
          <w:lang w:eastAsia="ru-RU"/>
        </w:rPr>
        <w:t xml:space="preserve"> </w:t>
      </w:r>
      <w:r w:rsidR="004A112A" w:rsidRPr="000506D4">
        <w:rPr>
          <w:rFonts w:ascii="Times New Roman" w:hAnsi="Times New Roman" w:cs="Times New Roman"/>
          <w:sz w:val="28"/>
          <w:szCs w:val="28"/>
          <w:lang w:eastAsia="ru-RU"/>
        </w:rPr>
        <w:t>персоналу</w:t>
      </w:r>
      <w:r w:rsidR="00BD01A3" w:rsidRPr="000506D4">
        <w:rPr>
          <w:rFonts w:ascii="Times New Roman" w:hAnsi="Times New Roman" w:cs="Times New Roman"/>
          <w:sz w:val="28"/>
          <w:szCs w:val="28"/>
          <w:lang w:eastAsia="ru-RU"/>
        </w:rPr>
        <w:t xml:space="preserve"> </w:t>
      </w:r>
      <w:r w:rsidR="002B6846" w:rsidRPr="000506D4">
        <w:rPr>
          <w:rFonts w:ascii="Times New Roman" w:hAnsi="Times New Roman" w:cs="Times New Roman"/>
          <w:sz w:val="28"/>
          <w:szCs w:val="28"/>
          <w:lang w:eastAsia="ru-RU"/>
        </w:rPr>
        <w:t>ОВД;</w:t>
      </w:r>
    </w:p>
    <w:p w14:paraId="198E1288" w14:textId="1F5369BF" w:rsidR="00A975D9" w:rsidRPr="00E269AF" w:rsidRDefault="002B6846" w:rsidP="006A0AEF">
      <w:pPr>
        <w:spacing w:after="0" w:line="240" w:lineRule="auto"/>
        <w:ind w:firstLine="567"/>
        <w:jc w:val="both"/>
        <w:rPr>
          <w:rFonts w:ascii="Times New Roman" w:hAnsi="Times New Roman" w:cs="Times New Roman"/>
          <w:sz w:val="28"/>
          <w:szCs w:val="28"/>
          <w:lang w:eastAsia="ru-RU"/>
        </w:rPr>
      </w:pPr>
      <w:r w:rsidRPr="000506D4">
        <w:rPr>
          <w:rFonts w:ascii="Times New Roman" w:hAnsi="Times New Roman" w:cs="Times New Roman"/>
          <w:sz w:val="28"/>
          <w:szCs w:val="28"/>
          <w:lang w:eastAsia="ru-RU"/>
        </w:rPr>
        <w:t xml:space="preserve">6) </w:t>
      </w:r>
      <w:r w:rsidR="009557BE" w:rsidRPr="000506D4">
        <w:rPr>
          <w:rFonts w:ascii="Times New Roman" w:hAnsi="Times New Roman" w:cs="Times New Roman"/>
          <w:sz w:val="28"/>
          <w:szCs w:val="28"/>
          <w:lang w:eastAsia="ru-RU"/>
        </w:rPr>
        <w:t xml:space="preserve">действующий </w:t>
      </w:r>
      <w:r w:rsidRPr="000506D4">
        <w:rPr>
          <w:rFonts w:ascii="Times New Roman" w:hAnsi="Times New Roman" w:cs="Times New Roman"/>
          <w:sz w:val="28"/>
          <w:szCs w:val="28"/>
          <w:lang w:eastAsia="ru-RU"/>
        </w:rPr>
        <w:t>сертификат, подтверждающ</w:t>
      </w:r>
      <w:r w:rsidR="007B2F56" w:rsidRPr="000506D4">
        <w:rPr>
          <w:rFonts w:ascii="Times New Roman" w:hAnsi="Times New Roman" w:cs="Times New Roman"/>
          <w:sz w:val="28"/>
          <w:szCs w:val="28"/>
          <w:lang w:eastAsia="ru-RU"/>
        </w:rPr>
        <w:t>ий</w:t>
      </w:r>
      <w:r w:rsidRPr="000506D4">
        <w:rPr>
          <w:rFonts w:ascii="Times New Roman" w:hAnsi="Times New Roman" w:cs="Times New Roman"/>
          <w:sz w:val="28"/>
          <w:szCs w:val="28"/>
          <w:lang w:eastAsia="ru-RU"/>
        </w:rPr>
        <w:t xml:space="preserve"> прохождение курсов </w:t>
      </w:r>
      <w:r w:rsidR="00215A4A" w:rsidRPr="000506D4">
        <w:rPr>
          <w:rFonts w:ascii="Times New Roman" w:hAnsi="Times New Roman" w:cs="Times New Roman"/>
          <w:sz w:val="28"/>
          <w:szCs w:val="28"/>
          <w:lang w:eastAsia="ru-RU"/>
        </w:rPr>
        <w:t>переподготовки</w:t>
      </w:r>
      <w:r w:rsidR="00857E8A" w:rsidRPr="000506D4">
        <w:rPr>
          <w:rFonts w:ascii="Times New Roman" w:hAnsi="Times New Roman" w:cs="Times New Roman"/>
          <w:sz w:val="28"/>
          <w:szCs w:val="28"/>
          <w:lang w:eastAsia="ru-RU"/>
        </w:rPr>
        <w:t xml:space="preserve"> </w:t>
      </w:r>
      <w:r w:rsidR="00025A6C" w:rsidRPr="000506D4">
        <w:rPr>
          <w:rFonts w:ascii="Times New Roman" w:hAnsi="Times New Roman" w:cs="Times New Roman"/>
          <w:sz w:val="28"/>
          <w:szCs w:val="28"/>
        </w:rPr>
        <w:t>на инструктора</w:t>
      </w:r>
      <w:r w:rsidRPr="000506D4">
        <w:rPr>
          <w:rFonts w:ascii="Times New Roman" w:hAnsi="Times New Roman" w:cs="Times New Roman"/>
          <w:sz w:val="28"/>
          <w:szCs w:val="28"/>
          <w:lang w:eastAsia="ru-RU"/>
        </w:rPr>
        <w:t xml:space="preserve"> и поддержания профессионального уровня инструктора;</w:t>
      </w:r>
      <w:r w:rsidR="00E269AF" w:rsidRPr="008D6F10">
        <w:rPr>
          <w:rFonts w:ascii="Times New Roman" w:hAnsi="Times New Roman" w:cs="Times New Roman"/>
          <w:sz w:val="28"/>
          <w:szCs w:val="28"/>
          <w:lang w:eastAsia="ru-RU"/>
        </w:rPr>
        <w:t xml:space="preserve"> </w:t>
      </w:r>
    </w:p>
    <w:p w14:paraId="0AC0B785" w14:textId="0AD6FF60" w:rsidR="00517D3E" w:rsidRPr="000506D4" w:rsidRDefault="002B6846" w:rsidP="006A0AEF">
      <w:pPr>
        <w:tabs>
          <w:tab w:val="left" w:pos="1134"/>
        </w:tabs>
        <w:spacing w:after="0" w:line="240" w:lineRule="auto"/>
        <w:ind w:firstLine="567"/>
        <w:jc w:val="both"/>
        <w:rPr>
          <w:rFonts w:ascii="Times New Roman" w:hAnsi="Times New Roman" w:cs="Times New Roman"/>
          <w:sz w:val="28"/>
          <w:szCs w:val="28"/>
          <w:lang w:eastAsia="ru-RU"/>
        </w:rPr>
      </w:pPr>
      <w:r w:rsidRPr="000506D4">
        <w:rPr>
          <w:rFonts w:ascii="Times New Roman" w:hAnsi="Times New Roman" w:cs="Times New Roman"/>
          <w:sz w:val="28"/>
          <w:szCs w:val="28"/>
          <w:lang w:eastAsia="ru-RU"/>
        </w:rPr>
        <w:t>7)</w:t>
      </w:r>
      <w:r w:rsidRPr="000506D4">
        <w:rPr>
          <w:rFonts w:ascii="Times New Roman" w:hAnsi="Times New Roman" w:cs="Times New Roman"/>
          <w:sz w:val="28"/>
          <w:szCs w:val="28"/>
          <w:lang w:eastAsia="ru-RU"/>
        </w:rPr>
        <w:tab/>
        <w:t>протокол проведения квалификационного экзамена на назначение экзаменатором по персоналу ОВД</w:t>
      </w:r>
      <w:r w:rsidR="00AF5A57" w:rsidRPr="000506D4">
        <w:rPr>
          <w:rFonts w:ascii="Times New Roman" w:hAnsi="Times New Roman" w:cs="Times New Roman"/>
          <w:sz w:val="28"/>
          <w:szCs w:val="28"/>
          <w:lang w:eastAsia="ru-RU"/>
        </w:rPr>
        <w:t xml:space="preserve"> </w:t>
      </w:r>
      <w:r w:rsidR="00517D3E" w:rsidRPr="000506D4">
        <w:rPr>
          <w:rFonts w:ascii="Times New Roman" w:hAnsi="Times New Roman" w:cs="Times New Roman"/>
          <w:sz w:val="28"/>
          <w:szCs w:val="28"/>
        </w:rPr>
        <w:t xml:space="preserve">(проверка проводится экзаменатором </w:t>
      </w:r>
      <w:r w:rsidR="00145746" w:rsidRPr="000506D4">
        <w:rPr>
          <w:rFonts w:ascii="Times New Roman" w:hAnsi="Times New Roman" w:cs="Times New Roman"/>
          <w:sz w:val="28"/>
          <w:szCs w:val="28"/>
        </w:rPr>
        <w:t>АО «</w:t>
      </w:r>
      <w:r w:rsidR="00517D3E" w:rsidRPr="000506D4">
        <w:rPr>
          <w:rFonts w:ascii="Times New Roman" w:hAnsi="Times New Roman" w:cs="Times New Roman"/>
          <w:sz w:val="28"/>
          <w:szCs w:val="28"/>
        </w:rPr>
        <w:t>ААК</w:t>
      </w:r>
      <w:r w:rsidR="00145746" w:rsidRPr="000506D4">
        <w:rPr>
          <w:rFonts w:ascii="Times New Roman" w:hAnsi="Times New Roman" w:cs="Times New Roman"/>
          <w:sz w:val="28"/>
          <w:szCs w:val="28"/>
        </w:rPr>
        <w:t>»</w:t>
      </w:r>
      <w:r w:rsidR="00517D3E" w:rsidRPr="000506D4">
        <w:rPr>
          <w:rFonts w:ascii="Times New Roman" w:hAnsi="Times New Roman" w:cs="Times New Roman"/>
          <w:sz w:val="28"/>
          <w:szCs w:val="28"/>
        </w:rPr>
        <w:t>).</w:t>
      </w:r>
    </w:p>
    <w:p w14:paraId="14E301EE" w14:textId="3B0C3A68" w:rsidR="002B6846" w:rsidRPr="000506D4" w:rsidRDefault="00996913" w:rsidP="006A0AEF">
      <w:pPr>
        <w:spacing w:after="0" w:line="240" w:lineRule="auto"/>
        <w:ind w:firstLine="567"/>
        <w:jc w:val="both"/>
        <w:rPr>
          <w:rFonts w:ascii="Times New Roman" w:hAnsi="Times New Roman" w:cs="Times New Roman"/>
          <w:sz w:val="28"/>
          <w:szCs w:val="28"/>
          <w:lang w:eastAsia="ru-RU"/>
        </w:rPr>
      </w:pPr>
      <w:r w:rsidRPr="000506D4">
        <w:rPr>
          <w:rFonts w:ascii="Times New Roman" w:hAnsi="Times New Roman" w:cs="Times New Roman"/>
          <w:sz w:val="28"/>
          <w:szCs w:val="28"/>
          <w:lang w:eastAsia="ru-RU"/>
        </w:rPr>
        <w:t>2.2.2</w:t>
      </w:r>
      <w:r w:rsidR="002B6846" w:rsidRPr="000506D4">
        <w:rPr>
          <w:rFonts w:ascii="Times New Roman" w:hAnsi="Times New Roman" w:cs="Times New Roman"/>
          <w:sz w:val="28"/>
          <w:szCs w:val="28"/>
          <w:lang w:eastAsia="ru-RU"/>
        </w:rPr>
        <w:t xml:space="preserve"> Для продления полномочий экзаменатора по персоналу ОВД заявитель предоставляет следующие документы</w:t>
      </w:r>
      <w:r w:rsidR="00A4038D" w:rsidRPr="000506D4">
        <w:rPr>
          <w:rFonts w:ascii="Times New Roman" w:hAnsi="Times New Roman" w:cs="Times New Roman"/>
          <w:sz w:val="28"/>
          <w:szCs w:val="28"/>
          <w:lang w:eastAsia="ru-RU"/>
        </w:rPr>
        <w:t>, подтверждающие соответствие требованиям:</w:t>
      </w:r>
    </w:p>
    <w:p w14:paraId="63CDBAC9" w14:textId="5584489A" w:rsidR="002B6846" w:rsidRPr="000506D4" w:rsidRDefault="002B6846" w:rsidP="006A0AEF">
      <w:pPr>
        <w:tabs>
          <w:tab w:val="left" w:pos="993"/>
        </w:tabs>
        <w:spacing w:after="0" w:line="240" w:lineRule="auto"/>
        <w:ind w:firstLine="567"/>
        <w:jc w:val="both"/>
        <w:rPr>
          <w:rFonts w:ascii="Times New Roman" w:hAnsi="Times New Roman" w:cs="Times New Roman"/>
          <w:sz w:val="28"/>
          <w:szCs w:val="28"/>
          <w:lang w:eastAsia="ru-RU"/>
        </w:rPr>
      </w:pPr>
      <w:r w:rsidRPr="000506D4">
        <w:rPr>
          <w:rFonts w:ascii="Times New Roman" w:hAnsi="Times New Roman" w:cs="Times New Roman"/>
          <w:sz w:val="28"/>
          <w:szCs w:val="28"/>
          <w:lang w:eastAsia="ru-RU"/>
        </w:rPr>
        <w:t>1)</w:t>
      </w:r>
      <w:r w:rsidRPr="000506D4">
        <w:rPr>
          <w:rFonts w:ascii="Times New Roman" w:hAnsi="Times New Roman" w:cs="Times New Roman"/>
          <w:sz w:val="28"/>
          <w:szCs w:val="28"/>
          <w:lang w:eastAsia="ru-RU"/>
        </w:rPr>
        <w:tab/>
        <w:t>заявление в произвольной форме</w:t>
      </w:r>
      <w:r w:rsidR="00C855CF" w:rsidRPr="000506D4">
        <w:rPr>
          <w:rFonts w:ascii="Times New Roman" w:hAnsi="Times New Roman" w:cs="Times New Roman"/>
          <w:sz w:val="28"/>
          <w:szCs w:val="28"/>
          <w:lang w:eastAsia="ru-RU"/>
        </w:rPr>
        <w:t xml:space="preserve"> </w:t>
      </w:r>
      <w:r w:rsidR="00C855CF" w:rsidRPr="000506D4">
        <w:rPr>
          <w:rFonts w:ascii="Times New Roman" w:hAnsi="Times New Roman" w:cs="Times New Roman"/>
          <w:sz w:val="28"/>
          <w:szCs w:val="28"/>
        </w:rPr>
        <w:t>на имя Генерального директора АО «ААК»</w:t>
      </w:r>
      <w:r w:rsidRPr="000506D4">
        <w:rPr>
          <w:rFonts w:ascii="Times New Roman" w:hAnsi="Times New Roman" w:cs="Times New Roman"/>
          <w:sz w:val="28"/>
          <w:szCs w:val="28"/>
          <w:lang w:eastAsia="ru-RU"/>
        </w:rPr>
        <w:t xml:space="preserve"> с просьбой продлить полномочия экзаменатора по персоналу ОВД;</w:t>
      </w:r>
    </w:p>
    <w:p w14:paraId="61E2AF87" w14:textId="357B2B21" w:rsidR="002B6846" w:rsidRPr="000506D4" w:rsidRDefault="00B85E9B" w:rsidP="006A0AEF">
      <w:pPr>
        <w:spacing w:after="0" w:line="240" w:lineRule="auto"/>
        <w:ind w:firstLine="567"/>
        <w:jc w:val="both"/>
        <w:rPr>
          <w:rFonts w:ascii="Times New Roman" w:hAnsi="Times New Roman" w:cs="Times New Roman"/>
          <w:sz w:val="28"/>
          <w:szCs w:val="28"/>
          <w:lang w:eastAsia="ru-RU"/>
        </w:rPr>
      </w:pPr>
      <w:r w:rsidRPr="000506D4">
        <w:rPr>
          <w:rFonts w:ascii="Times New Roman" w:hAnsi="Times New Roman" w:cs="Times New Roman"/>
          <w:sz w:val="28"/>
          <w:szCs w:val="28"/>
          <w:lang w:eastAsia="ru-RU"/>
        </w:rPr>
        <w:t>2</w:t>
      </w:r>
      <w:r w:rsidR="002B6846" w:rsidRPr="000506D4">
        <w:rPr>
          <w:rFonts w:ascii="Times New Roman" w:hAnsi="Times New Roman" w:cs="Times New Roman"/>
          <w:sz w:val="28"/>
          <w:szCs w:val="28"/>
          <w:lang w:eastAsia="ru-RU"/>
        </w:rPr>
        <w:t>) удостоверени</w:t>
      </w:r>
      <w:r w:rsidR="00827454" w:rsidRPr="000506D4">
        <w:rPr>
          <w:rFonts w:ascii="Times New Roman" w:hAnsi="Times New Roman" w:cs="Times New Roman"/>
          <w:sz w:val="28"/>
          <w:szCs w:val="28"/>
          <w:lang w:eastAsia="ru-RU"/>
        </w:rPr>
        <w:t>е</w:t>
      </w:r>
      <w:r w:rsidR="002B6846" w:rsidRPr="000506D4">
        <w:rPr>
          <w:rFonts w:ascii="Times New Roman" w:hAnsi="Times New Roman" w:cs="Times New Roman"/>
          <w:sz w:val="28"/>
          <w:szCs w:val="28"/>
          <w:lang w:eastAsia="ru-RU"/>
        </w:rPr>
        <w:t xml:space="preserve"> личности (паспорт</w:t>
      </w:r>
      <w:r w:rsidR="00827454" w:rsidRPr="000506D4">
        <w:rPr>
          <w:rFonts w:ascii="Times New Roman" w:hAnsi="Times New Roman" w:cs="Times New Roman"/>
          <w:sz w:val="28"/>
          <w:szCs w:val="28"/>
          <w:lang w:eastAsia="ru-RU"/>
        </w:rPr>
        <w:t>)</w:t>
      </w:r>
      <w:r w:rsidR="002B6846" w:rsidRPr="000506D4">
        <w:rPr>
          <w:rFonts w:ascii="Times New Roman" w:hAnsi="Times New Roman" w:cs="Times New Roman"/>
          <w:sz w:val="28"/>
          <w:szCs w:val="28"/>
          <w:lang w:eastAsia="ru-RU"/>
        </w:rPr>
        <w:t>;</w:t>
      </w:r>
    </w:p>
    <w:p w14:paraId="5074C1E2" w14:textId="163638D2" w:rsidR="002B6846" w:rsidRPr="000506D4" w:rsidRDefault="00B85E9B" w:rsidP="006A0AEF">
      <w:pPr>
        <w:tabs>
          <w:tab w:val="left" w:pos="993"/>
        </w:tabs>
        <w:spacing w:after="0" w:line="240" w:lineRule="auto"/>
        <w:ind w:firstLine="567"/>
        <w:jc w:val="both"/>
        <w:rPr>
          <w:rFonts w:ascii="Times New Roman" w:hAnsi="Times New Roman" w:cs="Times New Roman"/>
          <w:sz w:val="28"/>
          <w:szCs w:val="28"/>
          <w:lang w:eastAsia="ru-RU"/>
        </w:rPr>
      </w:pPr>
      <w:r w:rsidRPr="000506D4">
        <w:rPr>
          <w:rFonts w:ascii="Times New Roman" w:hAnsi="Times New Roman" w:cs="Times New Roman"/>
          <w:sz w:val="28"/>
          <w:szCs w:val="28"/>
          <w:lang w:eastAsia="ru-RU"/>
        </w:rPr>
        <w:t>3</w:t>
      </w:r>
      <w:r w:rsidR="002B6846" w:rsidRPr="000506D4">
        <w:rPr>
          <w:rFonts w:ascii="Times New Roman" w:hAnsi="Times New Roman" w:cs="Times New Roman"/>
          <w:sz w:val="28"/>
          <w:szCs w:val="28"/>
          <w:lang w:eastAsia="ru-RU"/>
        </w:rPr>
        <w:t>)</w:t>
      </w:r>
      <w:r w:rsidR="002B6846" w:rsidRPr="000506D4">
        <w:rPr>
          <w:rFonts w:ascii="Times New Roman" w:hAnsi="Times New Roman" w:cs="Times New Roman"/>
          <w:sz w:val="28"/>
          <w:szCs w:val="28"/>
          <w:lang w:eastAsia="ru-RU"/>
        </w:rPr>
        <w:tab/>
        <w:t>приложени</w:t>
      </w:r>
      <w:r w:rsidR="003F11BE" w:rsidRPr="000506D4">
        <w:rPr>
          <w:rFonts w:ascii="Times New Roman" w:hAnsi="Times New Roman" w:cs="Times New Roman"/>
          <w:sz w:val="28"/>
          <w:szCs w:val="28"/>
          <w:lang w:eastAsia="ru-RU"/>
        </w:rPr>
        <w:t>е</w:t>
      </w:r>
      <w:r w:rsidR="002B6846" w:rsidRPr="000506D4">
        <w:rPr>
          <w:rFonts w:ascii="Times New Roman" w:hAnsi="Times New Roman" w:cs="Times New Roman"/>
          <w:sz w:val="28"/>
          <w:szCs w:val="28"/>
          <w:lang w:eastAsia="ru-RU"/>
        </w:rPr>
        <w:t xml:space="preserve"> к свидетельству авиационного персонала;</w:t>
      </w:r>
    </w:p>
    <w:p w14:paraId="6F40873D" w14:textId="392E8770" w:rsidR="005B1BB4" w:rsidRPr="000506D4" w:rsidRDefault="00B85E9B" w:rsidP="006A0AEF">
      <w:pPr>
        <w:tabs>
          <w:tab w:val="left" w:pos="993"/>
        </w:tabs>
        <w:spacing w:after="0" w:line="240" w:lineRule="auto"/>
        <w:ind w:firstLine="567"/>
        <w:jc w:val="both"/>
        <w:rPr>
          <w:rFonts w:ascii="Times New Roman" w:hAnsi="Times New Roman" w:cs="Times New Roman"/>
          <w:sz w:val="28"/>
          <w:szCs w:val="28"/>
          <w:lang w:eastAsia="ru-RU"/>
        </w:rPr>
      </w:pPr>
      <w:r w:rsidRPr="000506D4">
        <w:rPr>
          <w:rFonts w:ascii="Times New Roman" w:hAnsi="Times New Roman" w:cs="Times New Roman"/>
          <w:sz w:val="28"/>
          <w:szCs w:val="28"/>
          <w:lang w:eastAsia="ru-RU"/>
        </w:rPr>
        <w:t>4</w:t>
      </w:r>
      <w:r w:rsidR="002B6846" w:rsidRPr="000506D4">
        <w:rPr>
          <w:rFonts w:ascii="Times New Roman" w:hAnsi="Times New Roman" w:cs="Times New Roman"/>
          <w:sz w:val="28"/>
          <w:szCs w:val="28"/>
          <w:lang w:eastAsia="ru-RU"/>
        </w:rPr>
        <w:t>)</w:t>
      </w:r>
      <w:r w:rsidR="002B6846" w:rsidRPr="000506D4">
        <w:rPr>
          <w:rFonts w:ascii="Times New Roman" w:hAnsi="Times New Roman" w:cs="Times New Roman"/>
          <w:sz w:val="28"/>
          <w:szCs w:val="28"/>
          <w:lang w:eastAsia="ru-RU"/>
        </w:rPr>
        <w:tab/>
      </w:r>
      <w:r w:rsidR="00E406E1" w:rsidRPr="000506D4">
        <w:rPr>
          <w:rFonts w:ascii="Times New Roman" w:hAnsi="Times New Roman" w:cs="Times New Roman"/>
          <w:sz w:val="28"/>
          <w:szCs w:val="28"/>
          <w:lang w:eastAsia="ru-RU"/>
        </w:rPr>
        <w:t>разрешение экзаменатора (</w:t>
      </w:r>
      <w:proofErr w:type="spellStart"/>
      <w:r w:rsidR="00E406E1" w:rsidRPr="000506D4">
        <w:rPr>
          <w:rFonts w:ascii="Times New Roman" w:hAnsi="Times New Roman" w:cs="Times New Roman"/>
          <w:sz w:val="28"/>
          <w:szCs w:val="28"/>
          <w:lang w:eastAsia="ru-RU"/>
        </w:rPr>
        <w:t>Examiners</w:t>
      </w:r>
      <w:proofErr w:type="spellEnd"/>
      <w:r w:rsidR="00E406E1" w:rsidRPr="000506D4">
        <w:rPr>
          <w:rFonts w:ascii="Times New Roman" w:hAnsi="Times New Roman" w:cs="Times New Roman"/>
          <w:sz w:val="28"/>
          <w:szCs w:val="28"/>
          <w:lang w:eastAsia="ru-RU"/>
        </w:rPr>
        <w:t xml:space="preserve"> </w:t>
      </w:r>
      <w:proofErr w:type="spellStart"/>
      <w:r w:rsidR="00E406E1" w:rsidRPr="000506D4">
        <w:rPr>
          <w:rFonts w:ascii="Times New Roman" w:hAnsi="Times New Roman" w:cs="Times New Roman"/>
          <w:sz w:val="28"/>
          <w:szCs w:val="28"/>
          <w:lang w:eastAsia="ru-RU"/>
        </w:rPr>
        <w:t>Authorization</w:t>
      </w:r>
      <w:proofErr w:type="spellEnd"/>
      <w:r w:rsidR="00E406E1" w:rsidRPr="000506D4">
        <w:rPr>
          <w:rFonts w:ascii="Times New Roman" w:hAnsi="Times New Roman" w:cs="Times New Roman"/>
          <w:sz w:val="28"/>
          <w:szCs w:val="28"/>
          <w:lang w:eastAsia="ru-RU"/>
        </w:rPr>
        <w:t>);</w:t>
      </w:r>
    </w:p>
    <w:p w14:paraId="2A3ECDE6" w14:textId="4A86BD27" w:rsidR="002B6846" w:rsidRPr="000506D4" w:rsidRDefault="00B85E9B" w:rsidP="006A0AEF">
      <w:pPr>
        <w:tabs>
          <w:tab w:val="left" w:pos="993"/>
        </w:tabs>
        <w:spacing w:after="0" w:line="240" w:lineRule="auto"/>
        <w:ind w:firstLine="567"/>
        <w:jc w:val="both"/>
        <w:rPr>
          <w:rFonts w:ascii="Times New Roman" w:hAnsi="Times New Roman" w:cs="Times New Roman"/>
          <w:sz w:val="28"/>
          <w:szCs w:val="28"/>
          <w:lang w:eastAsia="ru-RU"/>
        </w:rPr>
      </w:pPr>
      <w:r w:rsidRPr="000506D4">
        <w:rPr>
          <w:rFonts w:ascii="Times New Roman" w:hAnsi="Times New Roman" w:cs="Times New Roman"/>
          <w:sz w:val="28"/>
          <w:szCs w:val="28"/>
          <w:lang w:eastAsia="ru-RU"/>
        </w:rPr>
        <w:t>5</w:t>
      </w:r>
      <w:r w:rsidR="00E406E1" w:rsidRPr="000506D4">
        <w:rPr>
          <w:rFonts w:ascii="Times New Roman" w:hAnsi="Times New Roman" w:cs="Times New Roman"/>
          <w:sz w:val="28"/>
          <w:szCs w:val="28"/>
          <w:lang w:eastAsia="ru-RU"/>
        </w:rPr>
        <w:t>)</w:t>
      </w:r>
      <w:r w:rsidR="00827454" w:rsidRPr="000506D4">
        <w:rPr>
          <w:rFonts w:ascii="Times New Roman" w:hAnsi="Times New Roman" w:cs="Times New Roman"/>
          <w:sz w:val="28"/>
          <w:szCs w:val="28"/>
          <w:lang w:eastAsia="ru-RU"/>
        </w:rPr>
        <w:t xml:space="preserve"> </w:t>
      </w:r>
      <w:r w:rsidR="00E269AF" w:rsidRPr="000506D4">
        <w:rPr>
          <w:rFonts w:ascii="Times New Roman" w:hAnsi="Times New Roman" w:cs="Times New Roman"/>
          <w:sz w:val="28"/>
          <w:szCs w:val="28"/>
          <w:lang w:eastAsia="ru-RU"/>
        </w:rPr>
        <w:t xml:space="preserve">действующий </w:t>
      </w:r>
      <w:r w:rsidR="002B6846" w:rsidRPr="000506D4">
        <w:rPr>
          <w:rFonts w:ascii="Times New Roman" w:hAnsi="Times New Roman" w:cs="Times New Roman"/>
          <w:sz w:val="28"/>
          <w:szCs w:val="28"/>
          <w:lang w:eastAsia="ru-RU"/>
        </w:rPr>
        <w:t>сертификат, подтверждающ</w:t>
      </w:r>
      <w:r w:rsidR="00827454" w:rsidRPr="000506D4">
        <w:rPr>
          <w:rFonts w:ascii="Times New Roman" w:hAnsi="Times New Roman" w:cs="Times New Roman"/>
          <w:sz w:val="28"/>
          <w:szCs w:val="28"/>
          <w:lang w:eastAsia="ru-RU"/>
        </w:rPr>
        <w:t>ий</w:t>
      </w:r>
      <w:r w:rsidR="002B6846" w:rsidRPr="000506D4">
        <w:rPr>
          <w:rFonts w:ascii="Times New Roman" w:hAnsi="Times New Roman" w:cs="Times New Roman"/>
          <w:sz w:val="28"/>
          <w:szCs w:val="28"/>
          <w:lang w:eastAsia="ru-RU"/>
        </w:rPr>
        <w:t xml:space="preserve"> прохождение курсов поддержания профессионального уровня экзаменатора по персоналу ОВД;</w:t>
      </w:r>
      <w:r w:rsidR="00827454" w:rsidRPr="000506D4">
        <w:rPr>
          <w:rFonts w:ascii="Times New Roman" w:hAnsi="Times New Roman" w:cs="Times New Roman"/>
          <w:sz w:val="28"/>
          <w:szCs w:val="28"/>
          <w:lang w:eastAsia="ru-RU"/>
        </w:rPr>
        <w:t xml:space="preserve"> </w:t>
      </w:r>
    </w:p>
    <w:p w14:paraId="466DBF61" w14:textId="69E32095" w:rsidR="002B6846" w:rsidRPr="000506D4" w:rsidRDefault="002B6846" w:rsidP="006A0AEF">
      <w:pPr>
        <w:tabs>
          <w:tab w:val="left" w:pos="993"/>
        </w:tabs>
        <w:spacing w:after="0" w:line="240" w:lineRule="auto"/>
        <w:ind w:firstLine="567"/>
        <w:jc w:val="both"/>
        <w:rPr>
          <w:rFonts w:ascii="Times New Roman" w:hAnsi="Times New Roman" w:cs="Times New Roman"/>
          <w:sz w:val="28"/>
          <w:szCs w:val="28"/>
          <w:lang w:eastAsia="ru-RU"/>
        </w:rPr>
      </w:pPr>
      <w:r w:rsidRPr="000506D4">
        <w:rPr>
          <w:rFonts w:ascii="Times New Roman" w:hAnsi="Times New Roman" w:cs="Times New Roman"/>
          <w:sz w:val="28"/>
          <w:szCs w:val="28"/>
          <w:lang w:eastAsia="ru-RU"/>
        </w:rPr>
        <w:t>6)</w:t>
      </w:r>
      <w:r w:rsidRPr="000506D4">
        <w:rPr>
          <w:rFonts w:ascii="Times New Roman" w:hAnsi="Times New Roman" w:cs="Times New Roman"/>
          <w:sz w:val="28"/>
          <w:szCs w:val="28"/>
          <w:lang w:eastAsia="ru-RU"/>
        </w:rPr>
        <w:tab/>
      </w:r>
      <w:r w:rsidR="00E269AF" w:rsidRPr="000506D4">
        <w:rPr>
          <w:rFonts w:ascii="Times New Roman" w:hAnsi="Times New Roman" w:cs="Times New Roman"/>
          <w:sz w:val="28"/>
          <w:szCs w:val="28"/>
          <w:lang w:eastAsia="ru-RU"/>
        </w:rPr>
        <w:t xml:space="preserve">действующий </w:t>
      </w:r>
      <w:r w:rsidRPr="000506D4">
        <w:rPr>
          <w:rFonts w:ascii="Times New Roman" w:hAnsi="Times New Roman" w:cs="Times New Roman"/>
          <w:sz w:val="28"/>
          <w:szCs w:val="28"/>
          <w:lang w:eastAsia="ru-RU"/>
        </w:rPr>
        <w:t>сертификат, подтверждающ</w:t>
      </w:r>
      <w:r w:rsidR="00BD3B33" w:rsidRPr="000506D4">
        <w:rPr>
          <w:rFonts w:ascii="Times New Roman" w:hAnsi="Times New Roman" w:cs="Times New Roman"/>
          <w:sz w:val="28"/>
          <w:szCs w:val="28"/>
          <w:lang w:eastAsia="ru-RU"/>
        </w:rPr>
        <w:t>ий</w:t>
      </w:r>
      <w:r w:rsidRPr="000506D4">
        <w:rPr>
          <w:rFonts w:ascii="Times New Roman" w:hAnsi="Times New Roman" w:cs="Times New Roman"/>
          <w:sz w:val="28"/>
          <w:szCs w:val="28"/>
          <w:lang w:eastAsia="ru-RU"/>
        </w:rPr>
        <w:t xml:space="preserve"> прохождение курсов поддержания профессионального уровня инструктора;</w:t>
      </w:r>
    </w:p>
    <w:p w14:paraId="01AA265F" w14:textId="41E083E8" w:rsidR="00E6344E" w:rsidRPr="000506D4" w:rsidRDefault="002B6846" w:rsidP="006A0AEF">
      <w:pPr>
        <w:tabs>
          <w:tab w:val="left" w:pos="993"/>
        </w:tabs>
        <w:spacing w:after="0" w:line="240" w:lineRule="auto"/>
        <w:ind w:firstLine="567"/>
        <w:jc w:val="both"/>
        <w:rPr>
          <w:rFonts w:ascii="Times New Roman" w:hAnsi="Times New Roman" w:cs="Times New Roman"/>
          <w:sz w:val="28"/>
          <w:szCs w:val="28"/>
          <w:lang w:eastAsia="ru-RU"/>
        </w:rPr>
      </w:pPr>
      <w:r w:rsidRPr="000506D4">
        <w:rPr>
          <w:rFonts w:ascii="Times New Roman" w:hAnsi="Times New Roman" w:cs="Times New Roman"/>
          <w:sz w:val="28"/>
          <w:szCs w:val="28"/>
          <w:lang w:eastAsia="ru-RU"/>
        </w:rPr>
        <w:t>7)</w:t>
      </w:r>
      <w:r w:rsidRPr="000506D4">
        <w:rPr>
          <w:rFonts w:ascii="Times New Roman" w:hAnsi="Times New Roman" w:cs="Times New Roman"/>
          <w:sz w:val="28"/>
          <w:szCs w:val="28"/>
          <w:lang w:eastAsia="ru-RU"/>
        </w:rPr>
        <w:tab/>
        <w:t>протокол проведения квалификационного экзамена на продление полномочий экзаменатора по персоналу ОВД</w:t>
      </w:r>
      <w:r w:rsidR="00E6344E" w:rsidRPr="000506D4">
        <w:rPr>
          <w:rFonts w:ascii="Times New Roman" w:hAnsi="Times New Roman" w:cs="Times New Roman"/>
          <w:sz w:val="28"/>
          <w:szCs w:val="28"/>
        </w:rPr>
        <w:t xml:space="preserve"> (проверка проводится экзаменатором </w:t>
      </w:r>
      <w:r w:rsidR="00FB5542" w:rsidRPr="000506D4">
        <w:rPr>
          <w:rFonts w:ascii="Times New Roman" w:hAnsi="Times New Roman" w:cs="Times New Roman"/>
          <w:sz w:val="28"/>
          <w:szCs w:val="28"/>
        </w:rPr>
        <w:t>АО «</w:t>
      </w:r>
      <w:r w:rsidR="00E6344E" w:rsidRPr="000506D4">
        <w:rPr>
          <w:rFonts w:ascii="Times New Roman" w:hAnsi="Times New Roman" w:cs="Times New Roman"/>
          <w:sz w:val="28"/>
          <w:szCs w:val="28"/>
        </w:rPr>
        <w:t>ААК</w:t>
      </w:r>
      <w:r w:rsidR="00FB5542" w:rsidRPr="000506D4">
        <w:rPr>
          <w:rFonts w:ascii="Times New Roman" w:hAnsi="Times New Roman" w:cs="Times New Roman"/>
          <w:sz w:val="28"/>
          <w:szCs w:val="28"/>
        </w:rPr>
        <w:t>»</w:t>
      </w:r>
      <w:r w:rsidR="00E6344E" w:rsidRPr="000506D4">
        <w:rPr>
          <w:rFonts w:ascii="Times New Roman" w:hAnsi="Times New Roman" w:cs="Times New Roman"/>
          <w:sz w:val="28"/>
          <w:szCs w:val="28"/>
        </w:rPr>
        <w:t xml:space="preserve"> или по согласованию с </w:t>
      </w:r>
      <w:r w:rsidR="00FB5542" w:rsidRPr="000506D4">
        <w:rPr>
          <w:rFonts w:ascii="Times New Roman" w:hAnsi="Times New Roman" w:cs="Times New Roman"/>
          <w:sz w:val="28"/>
          <w:szCs w:val="28"/>
        </w:rPr>
        <w:t>АО «</w:t>
      </w:r>
      <w:r w:rsidR="00E6344E" w:rsidRPr="000506D4">
        <w:rPr>
          <w:rFonts w:ascii="Times New Roman" w:hAnsi="Times New Roman" w:cs="Times New Roman"/>
          <w:sz w:val="28"/>
          <w:szCs w:val="28"/>
        </w:rPr>
        <w:t>ААК</w:t>
      </w:r>
      <w:r w:rsidR="00FB5542" w:rsidRPr="000506D4">
        <w:rPr>
          <w:rFonts w:ascii="Times New Roman" w:hAnsi="Times New Roman" w:cs="Times New Roman"/>
          <w:sz w:val="28"/>
          <w:szCs w:val="28"/>
        </w:rPr>
        <w:t>»</w:t>
      </w:r>
      <w:r w:rsidR="00E6344E" w:rsidRPr="000506D4">
        <w:rPr>
          <w:rFonts w:ascii="Times New Roman" w:hAnsi="Times New Roman" w:cs="Times New Roman"/>
          <w:sz w:val="28"/>
          <w:szCs w:val="28"/>
        </w:rPr>
        <w:t xml:space="preserve"> старшим экзаменатором);</w:t>
      </w:r>
    </w:p>
    <w:p w14:paraId="2BF061E1" w14:textId="4524EAF3" w:rsidR="006C52FF" w:rsidRPr="000506D4" w:rsidRDefault="002B6846" w:rsidP="008D6F10">
      <w:pPr>
        <w:tabs>
          <w:tab w:val="left" w:pos="993"/>
        </w:tabs>
        <w:spacing w:after="0" w:line="240" w:lineRule="auto"/>
        <w:ind w:firstLine="567"/>
        <w:jc w:val="both"/>
        <w:rPr>
          <w:rFonts w:ascii="Times New Roman" w:hAnsi="Times New Roman" w:cs="Times New Roman"/>
          <w:b/>
          <w:bCs/>
          <w:sz w:val="28"/>
          <w:szCs w:val="28"/>
          <w:lang w:eastAsia="ru-RU"/>
        </w:rPr>
      </w:pPr>
      <w:r w:rsidRPr="000506D4">
        <w:rPr>
          <w:rFonts w:ascii="Times New Roman" w:hAnsi="Times New Roman" w:cs="Times New Roman"/>
          <w:sz w:val="28"/>
          <w:szCs w:val="28"/>
          <w:lang w:eastAsia="ru-RU"/>
        </w:rPr>
        <w:lastRenderedPageBreak/>
        <w:t>8)</w:t>
      </w:r>
      <w:r w:rsidRPr="000506D4">
        <w:rPr>
          <w:rFonts w:ascii="Times New Roman" w:hAnsi="Times New Roman" w:cs="Times New Roman"/>
          <w:sz w:val="28"/>
          <w:szCs w:val="28"/>
          <w:lang w:eastAsia="ru-RU"/>
        </w:rPr>
        <w:tab/>
        <w:t>не менее двух протоколов проведения квалификационного экзамена за год в течение всего периода выполнения полномочий экзаменатора по персоналу ОВД.</w:t>
      </w:r>
    </w:p>
    <w:p w14:paraId="2350C0EC" w14:textId="4D8D689F" w:rsidR="00313521" w:rsidRPr="000506D4" w:rsidRDefault="002C7C97" w:rsidP="003B1552">
      <w:pPr>
        <w:pStyle w:val="3"/>
        <w:ind w:firstLine="567"/>
        <w:rPr>
          <w:rFonts w:ascii="Times New Roman" w:hAnsi="Times New Roman" w:cs="Times New Roman"/>
          <w:b/>
          <w:bCs/>
          <w:color w:val="auto"/>
          <w:sz w:val="28"/>
          <w:szCs w:val="28"/>
          <w:lang w:eastAsia="ru-RU"/>
        </w:rPr>
      </w:pPr>
      <w:bookmarkStart w:id="29" w:name="_Toc139958273"/>
      <w:r w:rsidRPr="000506D4">
        <w:rPr>
          <w:rFonts w:ascii="Times New Roman" w:hAnsi="Times New Roman" w:cs="Times New Roman"/>
          <w:b/>
          <w:bCs/>
          <w:sz w:val="28"/>
          <w:szCs w:val="28"/>
          <w:lang w:val="en-US" w:eastAsia="ru-RU"/>
        </w:rPr>
        <w:t>B</w:t>
      </w:r>
      <w:r w:rsidR="00313521" w:rsidRPr="000506D4">
        <w:rPr>
          <w:rFonts w:ascii="Times New Roman" w:hAnsi="Times New Roman" w:cs="Times New Roman"/>
          <w:b/>
          <w:bCs/>
          <w:color w:val="auto"/>
          <w:sz w:val="28"/>
          <w:szCs w:val="28"/>
          <w:lang w:eastAsia="ru-RU"/>
        </w:rPr>
        <w:t>.2.3 Экзаменатор по летн</w:t>
      </w:r>
      <w:r w:rsidR="003568C9" w:rsidRPr="000506D4">
        <w:rPr>
          <w:rFonts w:ascii="Times New Roman" w:hAnsi="Times New Roman" w:cs="Times New Roman"/>
          <w:b/>
          <w:bCs/>
          <w:color w:val="auto"/>
          <w:sz w:val="28"/>
          <w:szCs w:val="28"/>
          <w:lang w:eastAsia="ru-RU"/>
        </w:rPr>
        <w:t>ому</w:t>
      </w:r>
      <w:r w:rsidR="00313521" w:rsidRPr="000506D4">
        <w:rPr>
          <w:rFonts w:ascii="Times New Roman" w:hAnsi="Times New Roman" w:cs="Times New Roman"/>
          <w:b/>
          <w:bCs/>
          <w:color w:val="auto"/>
          <w:sz w:val="28"/>
          <w:szCs w:val="28"/>
          <w:lang w:eastAsia="ru-RU"/>
        </w:rPr>
        <w:t xml:space="preserve"> экипаж</w:t>
      </w:r>
      <w:r w:rsidR="003568C9" w:rsidRPr="000506D4">
        <w:rPr>
          <w:rFonts w:ascii="Times New Roman" w:hAnsi="Times New Roman" w:cs="Times New Roman"/>
          <w:b/>
          <w:bCs/>
          <w:color w:val="auto"/>
          <w:sz w:val="28"/>
          <w:szCs w:val="28"/>
          <w:lang w:eastAsia="ru-RU"/>
        </w:rPr>
        <w:t>у</w:t>
      </w:r>
      <w:bookmarkEnd w:id="29"/>
    </w:p>
    <w:p w14:paraId="24DE09EB" w14:textId="58444C94" w:rsidR="002B6846" w:rsidRPr="000506D4" w:rsidRDefault="00C10717" w:rsidP="006A0AEF">
      <w:pPr>
        <w:spacing w:after="0" w:line="240" w:lineRule="auto"/>
        <w:ind w:firstLine="567"/>
        <w:jc w:val="both"/>
        <w:rPr>
          <w:rFonts w:ascii="Times New Roman" w:hAnsi="Times New Roman" w:cs="Times New Roman"/>
          <w:sz w:val="28"/>
          <w:szCs w:val="28"/>
          <w:lang w:eastAsia="ru-RU"/>
        </w:rPr>
      </w:pPr>
      <w:r w:rsidRPr="000506D4">
        <w:rPr>
          <w:rFonts w:ascii="Times New Roman" w:hAnsi="Times New Roman" w:cs="Times New Roman"/>
          <w:sz w:val="28"/>
          <w:szCs w:val="28"/>
          <w:lang w:eastAsia="ru-RU"/>
        </w:rPr>
        <w:t>2.3.1</w:t>
      </w:r>
      <w:r w:rsidR="002B6846" w:rsidRPr="000506D4">
        <w:rPr>
          <w:rFonts w:ascii="Times New Roman" w:hAnsi="Times New Roman" w:cs="Times New Roman"/>
          <w:sz w:val="28"/>
          <w:szCs w:val="28"/>
          <w:lang w:eastAsia="ru-RU"/>
        </w:rPr>
        <w:t xml:space="preserve"> Для назначения экзаменатором по летн</w:t>
      </w:r>
      <w:r w:rsidR="00755BF0" w:rsidRPr="000506D4">
        <w:rPr>
          <w:rFonts w:ascii="Times New Roman" w:hAnsi="Times New Roman" w:cs="Times New Roman"/>
          <w:sz w:val="28"/>
          <w:szCs w:val="28"/>
          <w:lang w:eastAsia="ru-RU"/>
        </w:rPr>
        <w:t>ому</w:t>
      </w:r>
      <w:r w:rsidR="002B6846" w:rsidRPr="000506D4">
        <w:rPr>
          <w:rFonts w:ascii="Times New Roman" w:hAnsi="Times New Roman" w:cs="Times New Roman"/>
          <w:sz w:val="28"/>
          <w:szCs w:val="28"/>
          <w:lang w:eastAsia="ru-RU"/>
        </w:rPr>
        <w:t xml:space="preserve"> экипаж</w:t>
      </w:r>
      <w:r w:rsidR="00755BF0" w:rsidRPr="000506D4">
        <w:rPr>
          <w:rFonts w:ascii="Times New Roman" w:hAnsi="Times New Roman" w:cs="Times New Roman"/>
          <w:sz w:val="28"/>
          <w:szCs w:val="28"/>
          <w:lang w:eastAsia="ru-RU"/>
        </w:rPr>
        <w:t>у</w:t>
      </w:r>
      <w:r w:rsidR="002B6846" w:rsidRPr="000506D4">
        <w:rPr>
          <w:rFonts w:ascii="Times New Roman" w:hAnsi="Times New Roman" w:cs="Times New Roman"/>
          <w:sz w:val="28"/>
          <w:szCs w:val="28"/>
          <w:lang w:eastAsia="ru-RU"/>
        </w:rPr>
        <w:t xml:space="preserve"> заявитель предоставляет следующие документы</w:t>
      </w:r>
      <w:r w:rsidR="00AC30E1" w:rsidRPr="000506D4">
        <w:rPr>
          <w:rFonts w:ascii="Times New Roman" w:hAnsi="Times New Roman" w:cs="Times New Roman"/>
          <w:sz w:val="28"/>
          <w:szCs w:val="28"/>
          <w:lang w:eastAsia="ru-RU"/>
        </w:rPr>
        <w:t>, подтверждающие соответствие требованиям:</w:t>
      </w:r>
    </w:p>
    <w:p w14:paraId="752F42A7" w14:textId="05801904" w:rsidR="002B6846" w:rsidRPr="000506D4" w:rsidRDefault="002B6846" w:rsidP="006A0AEF">
      <w:pPr>
        <w:spacing w:after="0" w:line="240" w:lineRule="auto"/>
        <w:ind w:firstLine="567"/>
        <w:jc w:val="both"/>
        <w:rPr>
          <w:rFonts w:ascii="Times New Roman" w:hAnsi="Times New Roman" w:cs="Times New Roman"/>
          <w:sz w:val="28"/>
          <w:szCs w:val="28"/>
          <w:lang w:eastAsia="ru-RU"/>
        </w:rPr>
      </w:pPr>
      <w:r w:rsidRPr="000506D4">
        <w:rPr>
          <w:rFonts w:ascii="Times New Roman" w:hAnsi="Times New Roman" w:cs="Times New Roman"/>
          <w:sz w:val="28"/>
          <w:szCs w:val="28"/>
          <w:lang w:eastAsia="ru-RU"/>
        </w:rPr>
        <w:t>1) заявление в произвольной форме с просьбой</w:t>
      </w:r>
      <w:r w:rsidR="008754AD" w:rsidRPr="000506D4">
        <w:rPr>
          <w:rFonts w:ascii="Times New Roman" w:hAnsi="Times New Roman" w:cs="Times New Roman"/>
          <w:sz w:val="28"/>
          <w:szCs w:val="28"/>
          <w:lang w:eastAsia="ru-RU"/>
        </w:rPr>
        <w:t xml:space="preserve"> </w:t>
      </w:r>
      <w:r w:rsidRPr="000506D4">
        <w:rPr>
          <w:rFonts w:ascii="Times New Roman" w:hAnsi="Times New Roman" w:cs="Times New Roman"/>
          <w:sz w:val="28"/>
          <w:szCs w:val="28"/>
          <w:lang w:eastAsia="ru-RU"/>
        </w:rPr>
        <w:t>назначить экзаменатором по летн</w:t>
      </w:r>
      <w:r w:rsidR="002106B0" w:rsidRPr="000506D4">
        <w:rPr>
          <w:rFonts w:ascii="Times New Roman" w:hAnsi="Times New Roman" w:cs="Times New Roman"/>
          <w:sz w:val="28"/>
          <w:szCs w:val="28"/>
          <w:lang w:eastAsia="ru-RU"/>
        </w:rPr>
        <w:t>ому</w:t>
      </w:r>
      <w:r w:rsidRPr="000506D4">
        <w:rPr>
          <w:rFonts w:ascii="Times New Roman" w:hAnsi="Times New Roman" w:cs="Times New Roman"/>
          <w:sz w:val="28"/>
          <w:szCs w:val="28"/>
          <w:lang w:eastAsia="ru-RU"/>
        </w:rPr>
        <w:t xml:space="preserve"> экипаж</w:t>
      </w:r>
      <w:r w:rsidR="002106B0" w:rsidRPr="000506D4">
        <w:rPr>
          <w:rFonts w:ascii="Times New Roman" w:hAnsi="Times New Roman" w:cs="Times New Roman"/>
          <w:sz w:val="28"/>
          <w:szCs w:val="28"/>
          <w:lang w:eastAsia="ru-RU"/>
        </w:rPr>
        <w:t>у</w:t>
      </w:r>
      <w:r w:rsidRPr="000506D4">
        <w:rPr>
          <w:rFonts w:ascii="Times New Roman" w:hAnsi="Times New Roman" w:cs="Times New Roman"/>
          <w:sz w:val="28"/>
          <w:szCs w:val="28"/>
          <w:lang w:eastAsia="ru-RU"/>
        </w:rPr>
        <w:t>;</w:t>
      </w:r>
    </w:p>
    <w:p w14:paraId="311CE90B" w14:textId="1E4C533F" w:rsidR="002B6846" w:rsidRPr="000506D4" w:rsidRDefault="002B6846" w:rsidP="006A0AEF">
      <w:pPr>
        <w:tabs>
          <w:tab w:val="left" w:pos="851"/>
        </w:tabs>
        <w:spacing w:after="0" w:line="240" w:lineRule="auto"/>
        <w:ind w:firstLine="567"/>
        <w:jc w:val="both"/>
        <w:rPr>
          <w:rFonts w:ascii="Times New Roman" w:hAnsi="Times New Roman" w:cs="Times New Roman"/>
          <w:sz w:val="28"/>
          <w:szCs w:val="28"/>
          <w:lang w:eastAsia="ru-RU"/>
        </w:rPr>
      </w:pPr>
      <w:r w:rsidRPr="000506D4">
        <w:rPr>
          <w:rFonts w:ascii="Times New Roman" w:hAnsi="Times New Roman" w:cs="Times New Roman"/>
          <w:sz w:val="28"/>
          <w:szCs w:val="28"/>
          <w:lang w:eastAsia="ru-RU"/>
        </w:rPr>
        <w:t>2)</w:t>
      </w:r>
      <w:r w:rsidRPr="000506D4">
        <w:rPr>
          <w:rFonts w:ascii="Times New Roman" w:hAnsi="Times New Roman" w:cs="Times New Roman"/>
          <w:sz w:val="28"/>
          <w:szCs w:val="28"/>
          <w:lang w:eastAsia="ru-RU"/>
        </w:rPr>
        <w:tab/>
        <w:t>представление для членов летного экипажа согласно приложению 15 к Правилам;</w:t>
      </w:r>
      <w:r w:rsidR="00A81269" w:rsidRPr="000506D4">
        <w:rPr>
          <w:rFonts w:ascii="Times New Roman" w:hAnsi="Times New Roman" w:cs="Times New Roman"/>
          <w:sz w:val="28"/>
          <w:szCs w:val="28"/>
          <w:lang w:eastAsia="ru-RU"/>
        </w:rPr>
        <w:t xml:space="preserve"> </w:t>
      </w:r>
    </w:p>
    <w:p w14:paraId="3D2525E2" w14:textId="1BD74025" w:rsidR="002B6846" w:rsidRPr="000506D4" w:rsidRDefault="002B6846" w:rsidP="006A0AEF">
      <w:pPr>
        <w:spacing w:after="0" w:line="240" w:lineRule="auto"/>
        <w:ind w:firstLine="567"/>
        <w:jc w:val="both"/>
        <w:rPr>
          <w:rFonts w:ascii="Times New Roman" w:hAnsi="Times New Roman" w:cs="Times New Roman"/>
          <w:sz w:val="28"/>
          <w:szCs w:val="28"/>
          <w:lang w:eastAsia="ru-RU"/>
        </w:rPr>
      </w:pPr>
      <w:r w:rsidRPr="000506D4">
        <w:rPr>
          <w:rFonts w:ascii="Times New Roman" w:hAnsi="Times New Roman" w:cs="Times New Roman"/>
          <w:sz w:val="28"/>
          <w:szCs w:val="28"/>
          <w:lang w:eastAsia="ru-RU"/>
        </w:rPr>
        <w:t>3) удостоверени</w:t>
      </w:r>
      <w:r w:rsidR="00394838" w:rsidRPr="000506D4">
        <w:rPr>
          <w:rFonts w:ascii="Times New Roman" w:hAnsi="Times New Roman" w:cs="Times New Roman"/>
          <w:sz w:val="28"/>
          <w:szCs w:val="28"/>
          <w:lang w:eastAsia="ru-RU"/>
        </w:rPr>
        <w:t>е</w:t>
      </w:r>
      <w:r w:rsidRPr="000506D4">
        <w:rPr>
          <w:rFonts w:ascii="Times New Roman" w:hAnsi="Times New Roman" w:cs="Times New Roman"/>
          <w:sz w:val="28"/>
          <w:szCs w:val="28"/>
          <w:lang w:eastAsia="ru-RU"/>
        </w:rPr>
        <w:t xml:space="preserve"> личности (паспорт);</w:t>
      </w:r>
    </w:p>
    <w:p w14:paraId="552B359A" w14:textId="7940FBD6" w:rsidR="002B6846" w:rsidRPr="000506D4" w:rsidRDefault="002B6846" w:rsidP="006A0AEF">
      <w:pPr>
        <w:spacing w:after="0" w:line="240" w:lineRule="auto"/>
        <w:ind w:firstLine="567"/>
        <w:jc w:val="both"/>
        <w:rPr>
          <w:rFonts w:ascii="Times New Roman" w:hAnsi="Times New Roman" w:cs="Times New Roman"/>
          <w:sz w:val="28"/>
          <w:szCs w:val="28"/>
          <w:lang w:eastAsia="ru-RU"/>
        </w:rPr>
      </w:pPr>
      <w:r w:rsidRPr="000506D4">
        <w:rPr>
          <w:rFonts w:ascii="Times New Roman" w:hAnsi="Times New Roman" w:cs="Times New Roman"/>
          <w:sz w:val="28"/>
          <w:szCs w:val="28"/>
          <w:lang w:eastAsia="ru-RU"/>
        </w:rPr>
        <w:t>4) свидетельств</w:t>
      </w:r>
      <w:r w:rsidR="00394838" w:rsidRPr="000506D4">
        <w:rPr>
          <w:rFonts w:ascii="Times New Roman" w:hAnsi="Times New Roman" w:cs="Times New Roman"/>
          <w:sz w:val="28"/>
          <w:szCs w:val="28"/>
          <w:lang w:eastAsia="ru-RU"/>
        </w:rPr>
        <w:t>о</w:t>
      </w:r>
      <w:r w:rsidR="008211EF" w:rsidRPr="000506D4">
        <w:rPr>
          <w:rFonts w:ascii="Times New Roman" w:hAnsi="Times New Roman" w:cs="Times New Roman"/>
          <w:sz w:val="28"/>
          <w:szCs w:val="28"/>
          <w:lang w:eastAsia="ru-RU"/>
        </w:rPr>
        <w:t xml:space="preserve"> и при</w:t>
      </w:r>
      <w:r w:rsidR="00D30F0E" w:rsidRPr="000506D4">
        <w:rPr>
          <w:rFonts w:ascii="Times New Roman" w:hAnsi="Times New Roman" w:cs="Times New Roman"/>
          <w:sz w:val="28"/>
          <w:szCs w:val="28"/>
          <w:lang w:eastAsia="ru-RU"/>
        </w:rPr>
        <w:t xml:space="preserve">ложение </w:t>
      </w:r>
      <w:r w:rsidR="00360E71" w:rsidRPr="000506D4">
        <w:rPr>
          <w:rFonts w:ascii="Times New Roman" w:hAnsi="Times New Roman" w:cs="Times New Roman"/>
          <w:sz w:val="28"/>
          <w:szCs w:val="28"/>
          <w:lang w:eastAsia="ru-RU"/>
        </w:rPr>
        <w:t xml:space="preserve">к </w:t>
      </w:r>
      <w:r w:rsidR="00056103" w:rsidRPr="000506D4">
        <w:rPr>
          <w:rFonts w:ascii="Times New Roman" w:hAnsi="Times New Roman" w:cs="Times New Roman"/>
          <w:sz w:val="28"/>
          <w:szCs w:val="28"/>
          <w:lang w:eastAsia="ru-RU"/>
        </w:rPr>
        <w:t>свидетельству</w:t>
      </w:r>
      <w:r w:rsidRPr="000506D4">
        <w:rPr>
          <w:rFonts w:ascii="Times New Roman" w:hAnsi="Times New Roman" w:cs="Times New Roman"/>
          <w:sz w:val="28"/>
          <w:szCs w:val="28"/>
          <w:lang w:eastAsia="ru-RU"/>
        </w:rPr>
        <w:t xml:space="preserve"> члена летного экипажа;</w:t>
      </w:r>
    </w:p>
    <w:p w14:paraId="75B4415D" w14:textId="22341B20" w:rsidR="002B6846" w:rsidRPr="000506D4" w:rsidRDefault="002B6846" w:rsidP="006A0AEF">
      <w:pPr>
        <w:tabs>
          <w:tab w:val="left" w:pos="993"/>
          <w:tab w:val="left" w:pos="1134"/>
        </w:tabs>
        <w:spacing w:after="0" w:line="240" w:lineRule="auto"/>
        <w:ind w:firstLine="567"/>
        <w:jc w:val="both"/>
        <w:rPr>
          <w:rFonts w:ascii="Times New Roman" w:hAnsi="Times New Roman" w:cs="Times New Roman"/>
          <w:sz w:val="28"/>
          <w:szCs w:val="28"/>
          <w:lang w:eastAsia="ru-RU"/>
        </w:rPr>
      </w:pPr>
      <w:r w:rsidRPr="000506D4">
        <w:rPr>
          <w:rFonts w:ascii="Times New Roman" w:hAnsi="Times New Roman" w:cs="Times New Roman"/>
          <w:sz w:val="28"/>
          <w:szCs w:val="28"/>
          <w:lang w:eastAsia="ru-RU"/>
        </w:rPr>
        <w:t xml:space="preserve">5) </w:t>
      </w:r>
      <w:r w:rsidR="00E269AF" w:rsidRPr="000506D4">
        <w:rPr>
          <w:rFonts w:ascii="Times New Roman" w:hAnsi="Times New Roman" w:cs="Times New Roman"/>
          <w:sz w:val="28"/>
          <w:szCs w:val="28"/>
          <w:lang w:eastAsia="ru-RU"/>
        </w:rPr>
        <w:t xml:space="preserve">действующий </w:t>
      </w:r>
      <w:r w:rsidR="00AA0A49" w:rsidRPr="000506D4">
        <w:rPr>
          <w:rFonts w:ascii="Times New Roman" w:hAnsi="Times New Roman" w:cs="Times New Roman"/>
          <w:sz w:val="28"/>
          <w:szCs w:val="28"/>
          <w:lang w:eastAsia="ru-RU"/>
        </w:rPr>
        <w:t>с</w:t>
      </w:r>
      <w:r w:rsidRPr="000506D4">
        <w:rPr>
          <w:rFonts w:ascii="Times New Roman" w:hAnsi="Times New Roman" w:cs="Times New Roman"/>
          <w:sz w:val="28"/>
          <w:szCs w:val="28"/>
          <w:lang w:eastAsia="ru-RU"/>
        </w:rPr>
        <w:t>ертификат, подтверждающ</w:t>
      </w:r>
      <w:r w:rsidR="00AA0A49" w:rsidRPr="000506D4">
        <w:rPr>
          <w:rFonts w:ascii="Times New Roman" w:hAnsi="Times New Roman" w:cs="Times New Roman"/>
          <w:sz w:val="28"/>
          <w:szCs w:val="28"/>
          <w:lang w:eastAsia="ru-RU"/>
        </w:rPr>
        <w:t>ий</w:t>
      </w:r>
      <w:r w:rsidRPr="000506D4">
        <w:rPr>
          <w:rFonts w:ascii="Times New Roman" w:hAnsi="Times New Roman" w:cs="Times New Roman"/>
          <w:sz w:val="28"/>
          <w:szCs w:val="28"/>
          <w:lang w:eastAsia="ru-RU"/>
        </w:rPr>
        <w:t xml:space="preserve"> прохождение курсов переподготовки на экзаменатора соответствующей квалификации;</w:t>
      </w:r>
    </w:p>
    <w:p w14:paraId="1F3C869F" w14:textId="3D2B1263" w:rsidR="002B6846" w:rsidRPr="00552E35" w:rsidRDefault="002B6846" w:rsidP="006A0AEF">
      <w:pPr>
        <w:spacing w:after="0" w:line="240" w:lineRule="auto"/>
        <w:ind w:firstLine="567"/>
        <w:jc w:val="both"/>
        <w:rPr>
          <w:rFonts w:ascii="Times New Roman" w:hAnsi="Times New Roman" w:cs="Times New Roman"/>
          <w:sz w:val="28"/>
          <w:szCs w:val="28"/>
          <w:lang w:eastAsia="ru-RU"/>
        </w:rPr>
      </w:pPr>
      <w:r w:rsidRPr="000506D4">
        <w:rPr>
          <w:rFonts w:ascii="Times New Roman" w:hAnsi="Times New Roman" w:cs="Times New Roman"/>
          <w:sz w:val="28"/>
          <w:szCs w:val="28"/>
          <w:lang w:eastAsia="ru-RU"/>
        </w:rPr>
        <w:t xml:space="preserve">6) </w:t>
      </w:r>
      <w:r w:rsidR="00E269AF" w:rsidRPr="000506D4">
        <w:rPr>
          <w:rFonts w:ascii="Times New Roman" w:hAnsi="Times New Roman" w:cs="Times New Roman"/>
          <w:sz w:val="28"/>
          <w:szCs w:val="28"/>
          <w:lang w:eastAsia="ru-RU"/>
        </w:rPr>
        <w:t xml:space="preserve">действующий </w:t>
      </w:r>
      <w:r w:rsidRPr="000506D4">
        <w:rPr>
          <w:rFonts w:ascii="Times New Roman" w:hAnsi="Times New Roman" w:cs="Times New Roman"/>
          <w:sz w:val="28"/>
          <w:szCs w:val="28"/>
          <w:lang w:eastAsia="ru-RU"/>
        </w:rPr>
        <w:t>сертификат, подтверждающ</w:t>
      </w:r>
      <w:r w:rsidR="00AA0A49" w:rsidRPr="000506D4">
        <w:rPr>
          <w:rFonts w:ascii="Times New Roman" w:hAnsi="Times New Roman" w:cs="Times New Roman"/>
          <w:sz w:val="28"/>
          <w:szCs w:val="28"/>
          <w:lang w:eastAsia="ru-RU"/>
        </w:rPr>
        <w:t>ий</w:t>
      </w:r>
      <w:r w:rsidRPr="000506D4">
        <w:rPr>
          <w:rFonts w:ascii="Times New Roman" w:hAnsi="Times New Roman" w:cs="Times New Roman"/>
          <w:sz w:val="28"/>
          <w:szCs w:val="28"/>
          <w:lang w:eastAsia="ru-RU"/>
        </w:rPr>
        <w:t xml:space="preserve"> прохождение курсов переподготовки на инструктора</w:t>
      </w:r>
      <w:r w:rsidR="00D01BFB" w:rsidRPr="000506D4">
        <w:rPr>
          <w:rFonts w:ascii="Times New Roman" w:hAnsi="Times New Roman" w:cs="Times New Roman"/>
          <w:sz w:val="28"/>
          <w:szCs w:val="28"/>
          <w:lang w:eastAsia="ru-RU"/>
        </w:rPr>
        <w:t>;</w:t>
      </w:r>
      <w:r w:rsidR="00E269AF" w:rsidRPr="008D6F10">
        <w:rPr>
          <w:rFonts w:ascii="Times New Roman" w:hAnsi="Times New Roman" w:cs="Times New Roman"/>
          <w:sz w:val="28"/>
          <w:szCs w:val="28"/>
          <w:lang w:eastAsia="ru-RU"/>
        </w:rPr>
        <w:t xml:space="preserve"> </w:t>
      </w:r>
    </w:p>
    <w:p w14:paraId="74FE7422" w14:textId="69FD6790" w:rsidR="002F70A2" w:rsidRPr="000506D4" w:rsidRDefault="002F70A2" w:rsidP="006A0AEF">
      <w:pPr>
        <w:spacing w:after="0" w:line="240" w:lineRule="auto"/>
        <w:ind w:firstLine="567"/>
        <w:jc w:val="both"/>
        <w:rPr>
          <w:rFonts w:ascii="Times New Roman" w:hAnsi="Times New Roman" w:cs="Times New Roman"/>
          <w:sz w:val="28"/>
          <w:szCs w:val="28"/>
          <w:lang w:eastAsia="ru-RU"/>
        </w:rPr>
      </w:pPr>
      <w:r w:rsidRPr="000506D4">
        <w:rPr>
          <w:rFonts w:ascii="Times New Roman" w:hAnsi="Times New Roman" w:cs="Times New Roman"/>
          <w:sz w:val="28"/>
          <w:szCs w:val="28"/>
          <w:lang w:eastAsia="ru-RU"/>
        </w:rPr>
        <w:t xml:space="preserve">7) документ подтверждающий налет в качестве </w:t>
      </w:r>
      <w:r w:rsidR="00FD58E2" w:rsidRPr="000506D4">
        <w:rPr>
          <w:rFonts w:ascii="Times New Roman" w:hAnsi="Times New Roman" w:cs="Times New Roman"/>
          <w:sz w:val="28"/>
          <w:szCs w:val="28"/>
          <w:lang w:eastAsia="ru-RU"/>
        </w:rPr>
        <w:t xml:space="preserve">летного </w:t>
      </w:r>
      <w:r w:rsidRPr="000506D4">
        <w:rPr>
          <w:rFonts w:ascii="Times New Roman" w:hAnsi="Times New Roman" w:cs="Times New Roman"/>
          <w:sz w:val="28"/>
          <w:szCs w:val="28"/>
          <w:lang w:eastAsia="ru-RU"/>
        </w:rPr>
        <w:t xml:space="preserve">инструктора в зависимости </w:t>
      </w:r>
      <w:r w:rsidR="00F354D4" w:rsidRPr="000506D4">
        <w:rPr>
          <w:rFonts w:ascii="Times New Roman" w:hAnsi="Times New Roman" w:cs="Times New Roman"/>
          <w:sz w:val="28"/>
          <w:szCs w:val="28"/>
          <w:lang w:eastAsia="ru-RU"/>
        </w:rPr>
        <w:t xml:space="preserve">от </w:t>
      </w:r>
      <w:r w:rsidR="00982432" w:rsidRPr="000506D4">
        <w:rPr>
          <w:rFonts w:ascii="Times New Roman" w:hAnsi="Times New Roman" w:cs="Times New Roman"/>
          <w:sz w:val="28"/>
          <w:szCs w:val="28"/>
          <w:lang w:eastAsia="ru-RU"/>
        </w:rPr>
        <w:t>квалификации</w:t>
      </w:r>
      <w:r w:rsidR="008C3BF0" w:rsidRPr="000506D4">
        <w:rPr>
          <w:rFonts w:ascii="Times New Roman" w:hAnsi="Times New Roman" w:cs="Times New Roman"/>
          <w:sz w:val="28"/>
          <w:szCs w:val="28"/>
          <w:lang w:eastAsia="ru-RU"/>
        </w:rPr>
        <w:t xml:space="preserve"> экзаменатора</w:t>
      </w:r>
      <w:r w:rsidR="00D01BFB" w:rsidRPr="000506D4">
        <w:rPr>
          <w:rFonts w:ascii="Times New Roman" w:hAnsi="Times New Roman" w:cs="Times New Roman"/>
          <w:sz w:val="28"/>
          <w:szCs w:val="28"/>
          <w:lang w:eastAsia="ru-RU"/>
        </w:rPr>
        <w:t>.</w:t>
      </w:r>
      <w:r w:rsidR="00982432" w:rsidRPr="000506D4">
        <w:rPr>
          <w:rFonts w:ascii="Times New Roman" w:hAnsi="Times New Roman" w:cs="Times New Roman"/>
          <w:sz w:val="28"/>
          <w:szCs w:val="28"/>
          <w:lang w:eastAsia="ru-RU"/>
        </w:rPr>
        <w:t xml:space="preserve"> </w:t>
      </w:r>
      <w:r w:rsidRPr="000506D4">
        <w:rPr>
          <w:rFonts w:ascii="Times New Roman" w:hAnsi="Times New Roman" w:cs="Times New Roman"/>
          <w:sz w:val="28"/>
          <w:szCs w:val="28"/>
          <w:lang w:eastAsia="ru-RU"/>
        </w:rPr>
        <w:t xml:space="preserve"> </w:t>
      </w:r>
    </w:p>
    <w:p w14:paraId="700542B9" w14:textId="16AEEDFA" w:rsidR="002B6846" w:rsidRPr="000506D4" w:rsidRDefault="00C10717" w:rsidP="006A0AEF">
      <w:pPr>
        <w:spacing w:after="0" w:line="240" w:lineRule="auto"/>
        <w:ind w:firstLine="567"/>
        <w:jc w:val="both"/>
        <w:rPr>
          <w:rFonts w:ascii="Times New Roman" w:hAnsi="Times New Roman" w:cs="Times New Roman"/>
          <w:sz w:val="28"/>
          <w:szCs w:val="28"/>
          <w:lang w:eastAsia="ru-RU"/>
        </w:rPr>
      </w:pPr>
      <w:r w:rsidRPr="000506D4">
        <w:rPr>
          <w:rFonts w:ascii="Times New Roman" w:hAnsi="Times New Roman" w:cs="Times New Roman"/>
          <w:sz w:val="28"/>
          <w:szCs w:val="28"/>
          <w:lang w:eastAsia="ru-RU"/>
        </w:rPr>
        <w:t>2.3.2</w:t>
      </w:r>
      <w:r w:rsidR="002B6846" w:rsidRPr="000506D4">
        <w:rPr>
          <w:rFonts w:ascii="Times New Roman" w:hAnsi="Times New Roman" w:cs="Times New Roman"/>
          <w:sz w:val="28"/>
          <w:szCs w:val="28"/>
          <w:lang w:eastAsia="ru-RU"/>
        </w:rPr>
        <w:t xml:space="preserve"> Для продления полномочий экзаменатора по летн</w:t>
      </w:r>
      <w:r w:rsidR="00BE4300" w:rsidRPr="000506D4">
        <w:rPr>
          <w:rFonts w:ascii="Times New Roman" w:hAnsi="Times New Roman" w:cs="Times New Roman"/>
          <w:sz w:val="28"/>
          <w:szCs w:val="28"/>
          <w:lang w:eastAsia="ru-RU"/>
        </w:rPr>
        <w:t>ому</w:t>
      </w:r>
      <w:r w:rsidR="002B6846" w:rsidRPr="000506D4">
        <w:rPr>
          <w:rFonts w:ascii="Times New Roman" w:hAnsi="Times New Roman" w:cs="Times New Roman"/>
          <w:sz w:val="28"/>
          <w:szCs w:val="28"/>
          <w:lang w:eastAsia="ru-RU"/>
        </w:rPr>
        <w:t xml:space="preserve"> экипаж</w:t>
      </w:r>
      <w:r w:rsidR="00050CB6" w:rsidRPr="000506D4">
        <w:rPr>
          <w:rFonts w:ascii="Times New Roman" w:hAnsi="Times New Roman" w:cs="Times New Roman"/>
          <w:sz w:val="28"/>
          <w:szCs w:val="28"/>
          <w:lang w:eastAsia="ru-RU"/>
        </w:rPr>
        <w:t>у</w:t>
      </w:r>
      <w:r w:rsidR="002B6846" w:rsidRPr="000506D4">
        <w:rPr>
          <w:rFonts w:ascii="Times New Roman" w:hAnsi="Times New Roman" w:cs="Times New Roman"/>
          <w:sz w:val="28"/>
          <w:szCs w:val="28"/>
          <w:lang w:eastAsia="ru-RU"/>
        </w:rPr>
        <w:t xml:space="preserve"> заявитель предоставляет следующие документы</w:t>
      </w:r>
      <w:r w:rsidR="00A4038D" w:rsidRPr="000506D4">
        <w:rPr>
          <w:rFonts w:ascii="Times New Roman" w:hAnsi="Times New Roman" w:cs="Times New Roman"/>
          <w:sz w:val="28"/>
          <w:szCs w:val="28"/>
          <w:lang w:eastAsia="ru-RU"/>
        </w:rPr>
        <w:t>, подтверждающие соответствие требованиям:</w:t>
      </w:r>
    </w:p>
    <w:p w14:paraId="14DD9F8E" w14:textId="26F87B83" w:rsidR="002B6846" w:rsidRPr="000506D4" w:rsidRDefault="002B6846" w:rsidP="006A0AEF">
      <w:pPr>
        <w:spacing w:after="0" w:line="240" w:lineRule="auto"/>
        <w:ind w:firstLine="567"/>
        <w:jc w:val="both"/>
        <w:rPr>
          <w:rFonts w:ascii="Times New Roman" w:hAnsi="Times New Roman" w:cs="Times New Roman"/>
          <w:sz w:val="28"/>
          <w:szCs w:val="28"/>
          <w:lang w:eastAsia="ru-RU"/>
        </w:rPr>
      </w:pPr>
      <w:r w:rsidRPr="000506D4">
        <w:rPr>
          <w:rFonts w:ascii="Times New Roman" w:hAnsi="Times New Roman" w:cs="Times New Roman"/>
          <w:sz w:val="28"/>
          <w:szCs w:val="28"/>
          <w:lang w:eastAsia="ru-RU"/>
        </w:rPr>
        <w:t>1) заявление в произвольной форме с просьбой</w:t>
      </w:r>
      <w:r w:rsidRPr="000506D4">
        <w:rPr>
          <w:rFonts w:ascii="Times New Roman" w:hAnsi="Times New Roman" w:cs="Times New Roman"/>
          <w:sz w:val="28"/>
          <w:szCs w:val="28"/>
          <w:lang w:eastAsia="ru-RU"/>
        </w:rPr>
        <w:tab/>
      </w:r>
      <w:r w:rsidR="00304BB2" w:rsidRPr="000506D4">
        <w:rPr>
          <w:rFonts w:ascii="Times New Roman" w:hAnsi="Times New Roman" w:cs="Times New Roman"/>
          <w:sz w:val="28"/>
          <w:szCs w:val="28"/>
          <w:lang w:eastAsia="ru-RU"/>
        </w:rPr>
        <w:t xml:space="preserve"> </w:t>
      </w:r>
      <w:r w:rsidRPr="000506D4">
        <w:rPr>
          <w:rFonts w:ascii="Times New Roman" w:hAnsi="Times New Roman" w:cs="Times New Roman"/>
          <w:sz w:val="28"/>
          <w:szCs w:val="28"/>
          <w:lang w:eastAsia="ru-RU"/>
        </w:rPr>
        <w:t>продлить</w:t>
      </w:r>
      <w:r w:rsidR="00304BB2" w:rsidRPr="000506D4">
        <w:rPr>
          <w:rFonts w:ascii="Times New Roman" w:hAnsi="Times New Roman" w:cs="Times New Roman"/>
          <w:sz w:val="28"/>
          <w:szCs w:val="28"/>
          <w:lang w:eastAsia="ru-RU"/>
        </w:rPr>
        <w:t xml:space="preserve"> </w:t>
      </w:r>
      <w:r w:rsidRPr="000506D4">
        <w:rPr>
          <w:rFonts w:ascii="Times New Roman" w:hAnsi="Times New Roman" w:cs="Times New Roman"/>
          <w:sz w:val="28"/>
          <w:szCs w:val="28"/>
          <w:lang w:eastAsia="ru-RU"/>
        </w:rPr>
        <w:t>полномочия экзаменатора по летн</w:t>
      </w:r>
      <w:r w:rsidR="00FA5C88" w:rsidRPr="000506D4">
        <w:rPr>
          <w:rFonts w:ascii="Times New Roman" w:hAnsi="Times New Roman" w:cs="Times New Roman"/>
          <w:sz w:val="28"/>
          <w:szCs w:val="28"/>
          <w:lang w:eastAsia="ru-RU"/>
        </w:rPr>
        <w:t>ому</w:t>
      </w:r>
      <w:r w:rsidRPr="000506D4">
        <w:rPr>
          <w:rFonts w:ascii="Times New Roman" w:hAnsi="Times New Roman" w:cs="Times New Roman"/>
          <w:sz w:val="28"/>
          <w:szCs w:val="28"/>
          <w:lang w:eastAsia="ru-RU"/>
        </w:rPr>
        <w:t xml:space="preserve"> экипаж</w:t>
      </w:r>
      <w:r w:rsidR="00FA5C88" w:rsidRPr="000506D4">
        <w:rPr>
          <w:rFonts w:ascii="Times New Roman" w:hAnsi="Times New Roman" w:cs="Times New Roman"/>
          <w:sz w:val="28"/>
          <w:szCs w:val="28"/>
          <w:lang w:eastAsia="ru-RU"/>
        </w:rPr>
        <w:t>у</w:t>
      </w:r>
      <w:r w:rsidRPr="000506D4">
        <w:rPr>
          <w:rFonts w:ascii="Times New Roman" w:hAnsi="Times New Roman" w:cs="Times New Roman"/>
          <w:sz w:val="28"/>
          <w:szCs w:val="28"/>
          <w:lang w:eastAsia="ru-RU"/>
        </w:rPr>
        <w:t>;</w:t>
      </w:r>
    </w:p>
    <w:p w14:paraId="26D41208" w14:textId="40C1EBAB" w:rsidR="002B6846" w:rsidRPr="000506D4" w:rsidRDefault="00AD10DC" w:rsidP="006A0AEF">
      <w:pPr>
        <w:spacing w:after="0" w:line="240" w:lineRule="auto"/>
        <w:ind w:firstLine="567"/>
        <w:jc w:val="both"/>
        <w:rPr>
          <w:rFonts w:ascii="Times New Roman" w:hAnsi="Times New Roman" w:cs="Times New Roman"/>
          <w:sz w:val="28"/>
          <w:szCs w:val="28"/>
          <w:lang w:eastAsia="ru-RU"/>
        </w:rPr>
      </w:pPr>
      <w:r w:rsidRPr="000506D4">
        <w:rPr>
          <w:rFonts w:ascii="Times New Roman" w:hAnsi="Times New Roman" w:cs="Times New Roman"/>
          <w:sz w:val="28"/>
          <w:szCs w:val="28"/>
          <w:lang w:eastAsia="ru-RU"/>
        </w:rPr>
        <w:t>2</w:t>
      </w:r>
      <w:r w:rsidR="002B6846" w:rsidRPr="000506D4">
        <w:rPr>
          <w:rFonts w:ascii="Times New Roman" w:hAnsi="Times New Roman" w:cs="Times New Roman"/>
          <w:sz w:val="28"/>
          <w:szCs w:val="28"/>
          <w:lang w:eastAsia="ru-RU"/>
        </w:rPr>
        <w:t>) удостоверени</w:t>
      </w:r>
      <w:r w:rsidR="00AA0A49" w:rsidRPr="000506D4">
        <w:rPr>
          <w:rFonts w:ascii="Times New Roman" w:hAnsi="Times New Roman" w:cs="Times New Roman"/>
          <w:sz w:val="28"/>
          <w:szCs w:val="28"/>
          <w:lang w:eastAsia="ru-RU"/>
        </w:rPr>
        <w:t>е</w:t>
      </w:r>
      <w:r w:rsidR="002B6846" w:rsidRPr="000506D4">
        <w:rPr>
          <w:rFonts w:ascii="Times New Roman" w:hAnsi="Times New Roman" w:cs="Times New Roman"/>
          <w:sz w:val="28"/>
          <w:szCs w:val="28"/>
          <w:lang w:eastAsia="ru-RU"/>
        </w:rPr>
        <w:t xml:space="preserve"> личности (паспорт);</w:t>
      </w:r>
    </w:p>
    <w:p w14:paraId="30C492B3" w14:textId="6B0BBDDB" w:rsidR="002B6846" w:rsidRPr="000506D4" w:rsidRDefault="00AD10DC" w:rsidP="006A0AEF">
      <w:pPr>
        <w:spacing w:after="0" w:line="240" w:lineRule="auto"/>
        <w:ind w:firstLine="567"/>
        <w:jc w:val="both"/>
        <w:rPr>
          <w:rFonts w:ascii="Times New Roman" w:hAnsi="Times New Roman" w:cs="Times New Roman"/>
          <w:sz w:val="28"/>
          <w:szCs w:val="28"/>
          <w:lang w:eastAsia="ru-RU"/>
        </w:rPr>
      </w:pPr>
      <w:r w:rsidRPr="000506D4">
        <w:rPr>
          <w:rFonts w:ascii="Times New Roman" w:hAnsi="Times New Roman" w:cs="Times New Roman"/>
          <w:sz w:val="28"/>
          <w:szCs w:val="28"/>
          <w:lang w:eastAsia="ru-RU"/>
        </w:rPr>
        <w:t>3</w:t>
      </w:r>
      <w:r w:rsidR="002B6846" w:rsidRPr="000506D4">
        <w:rPr>
          <w:rFonts w:ascii="Times New Roman" w:hAnsi="Times New Roman" w:cs="Times New Roman"/>
          <w:sz w:val="28"/>
          <w:szCs w:val="28"/>
          <w:lang w:eastAsia="ru-RU"/>
        </w:rPr>
        <w:t>) свидетельств</w:t>
      </w:r>
      <w:r w:rsidR="00AA0A49" w:rsidRPr="000506D4">
        <w:rPr>
          <w:rFonts w:ascii="Times New Roman" w:hAnsi="Times New Roman" w:cs="Times New Roman"/>
          <w:sz w:val="28"/>
          <w:szCs w:val="28"/>
          <w:lang w:eastAsia="ru-RU"/>
        </w:rPr>
        <w:t>о</w:t>
      </w:r>
      <w:r w:rsidR="005457B0" w:rsidRPr="000506D4">
        <w:rPr>
          <w:rFonts w:ascii="Times New Roman" w:hAnsi="Times New Roman" w:cs="Times New Roman"/>
          <w:sz w:val="28"/>
          <w:szCs w:val="28"/>
          <w:lang w:eastAsia="ru-RU"/>
        </w:rPr>
        <w:t xml:space="preserve"> и приложение к свидетельству</w:t>
      </w:r>
      <w:r w:rsidR="002B6846" w:rsidRPr="000506D4">
        <w:rPr>
          <w:rFonts w:ascii="Times New Roman" w:hAnsi="Times New Roman" w:cs="Times New Roman"/>
          <w:sz w:val="28"/>
          <w:szCs w:val="28"/>
          <w:lang w:eastAsia="ru-RU"/>
        </w:rPr>
        <w:t xml:space="preserve"> члена летного экипажа;</w:t>
      </w:r>
    </w:p>
    <w:p w14:paraId="003CB60C" w14:textId="564FAD99" w:rsidR="002B6846" w:rsidRPr="000506D4" w:rsidRDefault="00AD10DC" w:rsidP="006A0AEF">
      <w:pPr>
        <w:spacing w:after="0" w:line="240" w:lineRule="auto"/>
        <w:ind w:firstLine="567"/>
        <w:jc w:val="both"/>
        <w:rPr>
          <w:rFonts w:ascii="Times New Roman" w:hAnsi="Times New Roman" w:cs="Times New Roman"/>
          <w:sz w:val="28"/>
          <w:szCs w:val="28"/>
          <w:lang w:eastAsia="ru-RU"/>
        </w:rPr>
      </w:pPr>
      <w:r w:rsidRPr="000506D4">
        <w:rPr>
          <w:rFonts w:ascii="Times New Roman" w:hAnsi="Times New Roman" w:cs="Times New Roman"/>
          <w:sz w:val="28"/>
          <w:szCs w:val="28"/>
          <w:lang w:eastAsia="ru-RU"/>
        </w:rPr>
        <w:t>4</w:t>
      </w:r>
      <w:r w:rsidR="002B6846" w:rsidRPr="000506D4">
        <w:rPr>
          <w:rFonts w:ascii="Times New Roman" w:hAnsi="Times New Roman" w:cs="Times New Roman"/>
          <w:sz w:val="28"/>
          <w:szCs w:val="28"/>
          <w:lang w:eastAsia="ru-RU"/>
        </w:rPr>
        <w:t xml:space="preserve">) </w:t>
      </w:r>
      <w:r w:rsidR="00552E35" w:rsidRPr="000506D4">
        <w:rPr>
          <w:rFonts w:ascii="Times New Roman" w:hAnsi="Times New Roman" w:cs="Times New Roman"/>
          <w:sz w:val="28"/>
          <w:szCs w:val="28"/>
          <w:lang w:eastAsia="ru-RU"/>
        </w:rPr>
        <w:t xml:space="preserve">действующий </w:t>
      </w:r>
      <w:r w:rsidR="002B6846" w:rsidRPr="000506D4">
        <w:rPr>
          <w:rFonts w:ascii="Times New Roman" w:hAnsi="Times New Roman" w:cs="Times New Roman"/>
          <w:sz w:val="28"/>
          <w:szCs w:val="28"/>
          <w:lang w:eastAsia="ru-RU"/>
        </w:rPr>
        <w:t>сертифика</w:t>
      </w:r>
      <w:r w:rsidR="007C6A92" w:rsidRPr="000506D4">
        <w:rPr>
          <w:rFonts w:ascii="Times New Roman" w:hAnsi="Times New Roman" w:cs="Times New Roman"/>
          <w:sz w:val="28"/>
          <w:szCs w:val="28"/>
          <w:lang w:eastAsia="ru-RU"/>
        </w:rPr>
        <w:t>т</w:t>
      </w:r>
      <w:r w:rsidR="002B6846" w:rsidRPr="000506D4">
        <w:rPr>
          <w:rFonts w:ascii="Times New Roman" w:hAnsi="Times New Roman" w:cs="Times New Roman"/>
          <w:sz w:val="28"/>
          <w:szCs w:val="28"/>
          <w:lang w:eastAsia="ru-RU"/>
        </w:rPr>
        <w:t>, подтверждающ</w:t>
      </w:r>
      <w:r w:rsidR="007C6A92" w:rsidRPr="000506D4">
        <w:rPr>
          <w:rFonts w:ascii="Times New Roman" w:hAnsi="Times New Roman" w:cs="Times New Roman"/>
          <w:sz w:val="28"/>
          <w:szCs w:val="28"/>
          <w:lang w:eastAsia="ru-RU"/>
        </w:rPr>
        <w:t>ий</w:t>
      </w:r>
      <w:r w:rsidR="002B6846" w:rsidRPr="000506D4">
        <w:rPr>
          <w:rFonts w:ascii="Times New Roman" w:hAnsi="Times New Roman" w:cs="Times New Roman"/>
          <w:sz w:val="28"/>
          <w:szCs w:val="28"/>
          <w:lang w:eastAsia="ru-RU"/>
        </w:rPr>
        <w:t xml:space="preserve"> прохождение курсов поддержания профессионального уровня экзаменатора по летн</w:t>
      </w:r>
      <w:r w:rsidR="007C6A92" w:rsidRPr="000506D4">
        <w:rPr>
          <w:rFonts w:ascii="Times New Roman" w:hAnsi="Times New Roman" w:cs="Times New Roman"/>
          <w:sz w:val="28"/>
          <w:szCs w:val="28"/>
          <w:lang w:eastAsia="ru-RU"/>
        </w:rPr>
        <w:t>ому</w:t>
      </w:r>
      <w:r w:rsidR="002B6846" w:rsidRPr="000506D4">
        <w:rPr>
          <w:rFonts w:ascii="Times New Roman" w:hAnsi="Times New Roman" w:cs="Times New Roman"/>
          <w:sz w:val="28"/>
          <w:szCs w:val="28"/>
          <w:lang w:eastAsia="ru-RU"/>
        </w:rPr>
        <w:t xml:space="preserve"> экипаж</w:t>
      </w:r>
      <w:r w:rsidR="007C6A92" w:rsidRPr="000506D4">
        <w:rPr>
          <w:rFonts w:ascii="Times New Roman" w:hAnsi="Times New Roman" w:cs="Times New Roman"/>
          <w:sz w:val="28"/>
          <w:szCs w:val="28"/>
          <w:lang w:eastAsia="ru-RU"/>
        </w:rPr>
        <w:t>у</w:t>
      </w:r>
      <w:r w:rsidR="002B6846" w:rsidRPr="000506D4">
        <w:rPr>
          <w:rFonts w:ascii="Times New Roman" w:hAnsi="Times New Roman" w:cs="Times New Roman"/>
          <w:sz w:val="28"/>
          <w:szCs w:val="28"/>
          <w:lang w:eastAsia="ru-RU"/>
        </w:rPr>
        <w:t>;</w:t>
      </w:r>
    </w:p>
    <w:p w14:paraId="342095BE" w14:textId="229788BB" w:rsidR="002B6846" w:rsidRPr="00552E35" w:rsidRDefault="00AD10DC" w:rsidP="006A0AEF">
      <w:pPr>
        <w:spacing w:after="0" w:line="240" w:lineRule="auto"/>
        <w:ind w:firstLine="567"/>
        <w:jc w:val="both"/>
        <w:rPr>
          <w:rFonts w:ascii="Times New Roman" w:hAnsi="Times New Roman" w:cs="Times New Roman"/>
          <w:sz w:val="28"/>
          <w:szCs w:val="28"/>
          <w:lang w:eastAsia="ru-RU"/>
        </w:rPr>
      </w:pPr>
      <w:r w:rsidRPr="000506D4">
        <w:rPr>
          <w:rFonts w:ascii="Times New Roman" w:hAnsi="Times New Roman" w:cs="Times New Roman"/>
          <w:sz w:val="28"/>
          <w:szCs w:val="28"/>
          <w:lang w:eastAsia="ru-RU"/>
        </w:rPr>
        <w:t>5</w:t>
      </w:r>
      <w:r w:rsidR="002B6846" w:rsidRPr="000506D4">
        <w:rPr>
          <w:rFonts w:ascii="Times New Roman" w:hAnsi="Times New Roman" w:cs="Times New Roman"/>
          <w:sz w:val="28"/>
          <w:szCs w:val="28"/>
          <w:lang w:eastAsia="ru-RU"/>
        </w:rPr>
        <w:t>) документ, подтверждающий проведение одной квалификационной проверки под контролем другого экзаменатора в течение срока назначения (данная проверка может быть выполнена на комплексном тренажере);</w:t>
      </w:r>
      <w:r w:rsidR="00552E35" w:rsidRPr="008D6F10">
        <w:rPr>
          <w:rFonts w:ascii="Times New Roman" w:hAnsi="Times New Roman" w:cs="Times New Roman"/>
          <w:sz w:val="28"/>
          <w:szCs w:val="28"/>
          <w:lang w:eastAsia="ru-RU"/>
        </w:rPr>
        <w:t xml:space="preserve"> </w:t>
      </w:r>
    </w:p>
    <w:p w14:paraId="611D7A62" w14:textId="024A3C06" w:rsidR="002B6846" w:rsidRPr="000506D4" w:rsidRDefault="00AD10DC" w:rsidP="006A0AEF">
      <w:pPr>
        <w:spacing w:after="0" w:line="240" w:lineRule="auto"/>
        <w:ind w:firstLine="567"/>
        <w:jc w:val="both"/>
        <w:rPr>
          <w:rFonts w:ascii="Times New Roman" w:hAnsi="Times New Roman" w:cs="Times New Roman"/>
          <w:sz w:val="28"/>
          <w:szCs w:val="28"/>
          <w:lang w:eastAsia="ru-RU"/>
        </w:rPr>
      </w:pPr>
      <w:r w:rsidRPr="000506D4">
        <w:rPr>
          <w:rFonts w:ascii="Times New Roman" w:hAnsi="Times New Roman" w:cs="Times New Roman"/>
          <w:sz w:val="28"/>
          <w:szCs w:val="28"/>
          <w:lang w:eastAsia="ru-RU"/>
        </w:rPr>
        <w:t>6</w:t>
      </w:r>
      <w:r w:rsidR="002B6846" w:rsidRPr="000506D4">
        <w:rPr>
          <w:rFonts w:ascii="Times New Roman" w:hAnsi="Times New Roman" w:cs="Times New Roman"/>
          <w:sz w:val="28"/>
          <w:szCs w:val="28"/>
          <w:lang w:eastAsia="ru-RU"/>
        </w:rPr>
        <w:t>) документ</w:t>
      </w:r>
      <w:r w:rsidR="007C6A92" w:rsidRPr="000506D4">
        <w:rPr>
          <w:rFonts w:ascii="Times New Roman" w:hAnsi="Times New Roman" w:cs="Times New Roman"/>
          <w:sz w:val="28"/>
          <w:szCs w:val="28"/>
          <w:lang w:eastAsia="ru-RU"/>
        </w:rPr>
        <w:t>ы</w:t>
      </w:r>
      <w:r w:rsidR="002B6846" w:rsidRPr="000506D4">
        <w:rPr>
          <w:rFonts w:ascii="Times New Roman" w:hAnsi="Times New Roman" w:cs="Times New Roman"/>
          <w:sz w:val="28"/>
          <w:szCs w:val="28"/>
          <w:lang w:eastAsia="ru-RU"/>
        </w:rPr>
        <w:t>, подтверждающ</w:t>
      </w:r>
      <w:r w:rsidR="007C6A92" w:rsidRPr="000506D4">
        <w:rPr>
          <w:rFonts w:ascii="Times New Roman" w:hAnsi="Times New Roman" w:cs="Times New Roman"/>
          <w:sz w:val="28"/>
          <w:szCs w:val="28"/>
          <w:lang w:eastAsia="ru-RU"/>
        </w:rPr>
        <w:t>ие</w:t>
      </w:r>
      <w:r w:rsidR="002B6846" w:rsidRPr="000506D4">
        <w:rPr>
          <w:rFonts w:ascii="Times New Roman" w:hAnsi="Times New Roman" w:cs="Times New Roman"/>
          <w:sz w:val="28"/>
          <w:szCs w:val="28"/>
          <w:lang w:eastAsia="ru-RU"/>
        </w:rPr>
        <w:t xml:space="preserve"> проведение не менее двух проверок в год в течение всего периода выполнения полномочий экзаменатора</w:t>
      </w:r>
      <w:r w:rsidR="008C3BF0" w:rsidRPr="000506D4">
        <w:rPr>
          <w:rFonts w:ascii="Times New Roman" w:hAnsi="Times New Roman" w:cs="Times New Roman"/>
          <w:sz w:val="28"/>
          <w:szCs w:val="28"/>
          <w:lang w:eastAsia="ru-RU"/>
        </w:rPr>
        <w:t>;</w:t>
      </w:r>
    </w:p>
    <w:p w14:paraId="3F53EF2C" w14:textId="4FF0B077" w:rsidR="00134F99" w:rsidRPr="000506D4" w:rsidRDefault="00AD10DC" w:rsidP="00435159">
      <w:pPr>
        <w:spacing w:after="0" w:line="240" w:lineRule="auto"/>
        <w:ind w:firstLine="567"/>
        <w:jc w:val="both"/>
        <w:rPr>
          <w:rFonts w:ascii="Times New Roman" w:hAnsi="Times New Roman" w:cs="Times New Roman"/>
          <w:b/>
          <w:bCs/>
          <w:sz w:val="28"/>
          <w:szCs w:val="28"/>
          <w:lang w:eastAsia="ru-RU"/>
        </w:rPr>
      </w:pPr>
      <w:r w:rsidRPr="000506D4">
        <w:rPr>
          <w:rFonts w:ascii="Times New Roman" w:hAnsi="Times New Roman" w:cs="Times New Roman"/>
          <w:sz w:val="28"/>
          <w:szCs w:val="28"/>
          <w:lang w:eastAsia="ru-RU"/>
        </w:rPr>
        <w:t>7</w:t>
      </w:r>
      <w:r w:rsidR="008F11F8" w:rsidRPr="000506D4">
        <w:rPr>
          <w:rFonts w:ascii="Times New Roman" w:hAnsi="Times New Roman" w:cs="Times New Roman"/>
          <w:sz w:val="28"/>
          <w:szCs w:val="28"/>
          <w:lang w:eastAsia="ru-RU"/>
        </w:rPr>
        <w:t xml:space="preserve">) документ подтверждающий налет в качестве летного инструктора в зависимости от квалификации </w:t>
      </w:r>
      <w:r w:rsidR="00AE147A" w:rsidRPr="000506D4">
        <w:rPr>
          <w:rFonts w:ascii="Times New Roman" w:hAnsi="Times New Roman" w:cs="Times New Roman"/>
          <w:sz w:val="28"/>
          <w:szCs w:val="28"/>
          <w:lang w:eastAsia="ru-RU"/>
        </w:rPr>
        <w:t>экзамен</w:t>
      </w:r>
      <w:r w:rsidR="008C3BF0" w:rsidRPr="000506D4">
        <w:rPr>
          <w:rFonts w:ascii="Times New Roman" w:hAnsi="Times New Roman" w:cs="Times New Roman"/>
          <w:sz w:val="28"/>
          <w:szCs w:val="28"/>
          <w:lang w:eastAsia="ru-RU"/>
        </w:rPr>
        <w:t>атора.</w:t>
      </w:r>
      <w:r w:rsidR="00134F99" w:rsidRPr="000506D4">
        <w:rPr>
          <w:rFonts w:ascii="Times New Roman" w:hAnsi="Times New Roman" w:cs="Times New Roman"/>
          <w:b/>
          <w:bCs/>
          <w:sz w:val="28"/>
          <w:szCs w:val="28"/>
          <w:lang w:eastAsia="ru-RU"/>
        </w:rPr>
        <w:br w:type="page"/>
      </w:r>
    </w:p>
    <w:p w14:paraId="6957DAC6" w14:textId="4CD930C3" w:rsidR="006505BF" w:rsidRPr="000506D4" w:rsidRDefault="002C7C97" w:rsidP="00435159">
      <w:pPr>
        <w:pStyle w:val="2"/>
        <w:ind w:firstLine="567"/>
        <w:jc w:val="both"/>
        <w:rPr>
          <w:rFonts w:ascii="Times New Roman" w:hAnsi="Times New Roman" w:cs="Times New Roman"/>
          <w:b/>
          <w:bCs/>
          <w:sz w:val="28"/>
          <w:szCs w:val="28"/>
          <w:lang w:eastAsia="ru-RU"/>
        </w:rPr>
      </w:pPr>
      <w:bookmarkStart w:id="30" w:name="_Toc139958274"/>
      <w:r w:rsidRPr="000506D4">
        <w:rPr>
          <w:rFonts w:ascii="Times New Roman" w:hAnsi="Times New Roman" w:cs="Times New Roman"/>
          <w:b/>
          <w:bCs/>
          <w:sz w:val="28"/>
          <w:szCs w:val="28"/>
          <w:lang w:val="en-US" w:eastAsia="ru-RU"/>
        </w:rPr>
        <w:lastRenderedPageBreak/>
        <w:t>B</w:t>
      </w:r>
      <w:r w:rsidR="00FE0820" w:rsidRPr="000506D4">
        <w:rPr>
          <w:rFonts w:ascii="Times New Roman" w:hAnsi="Times New Roman" w:cs="Times New Roman"/>
          <w:b/>
          <w:bCs/>
          <w:sz w:val="28"/>
          <w:szCs w:val="28"/>
          <w:lang w:eastAsia="ru-RU"/>
        </w:rPr>
        <w:t>.</w:t>
      </w:r>
      <w:r w:rsidR="00300708" w:rsidRPr="000506D4">
        <w:rPr>
          <w:rFonts w:ascii="Times New Roman" w:hAnsi="Times New Roman" w:cs="Times New Roman"/>
          <w:b/>
          <w:bCs/>
          <w:sz w:val="28"/>
          <w:szCs w:val="28"/>
          <w:lang w:eastAsia="ru-RU"/>
        </w:rPr>
        <w:t>3</w:t>
      </w:r>
      <w:r w:rsidR="00C97D05" w:rsidRPr="000506D4">
        <w:rPr>
          <w:rFonts w:ascii="Times New Roman" w:hAnsi="Times New Roman" w:cs="Times New Roman"/>
          <w:b/>
          <w:bCs/>
          <w:sz w:val="28"/>
          <w:szCs w:val="28"/>
          <w:lang w:eastAsia="ru-RU"/>
        </w:rPr>
        <w:t xml:space="preserve"> Порядок рассмотрения заявлений</w:t>
      </w:r>
      <w:r w:rsidR="00DD4F80" w:rsidRPr="000506D4">
        <w:t xml:space="preserve"> </w:t>
      </w:r>
      <w:r w:rsidR="00DD4F80" w:rsidRPr="000506D4">
        <w:rPr>
          <w:rFonts w:ascii="Times New Roman" w:hAnsi="Times New Roman" w:cs="Times New Roman"/>
          <w:b/>
          <w:bCs/>
          <w:sz w:val="28"/>
          <w:szCs w:val="28"/>
          <w:lang w:eastAsia="ru-RU"/>
        </w:rPr>
        <w:t>и проведения оценки соответствия заявителя квалификационным требованиям</w:t>
      </w:r>
      <w:bookmarkEnd w:id="30"/>
      <w:r w:rsidR="006505BF" w:rsidRPr="000506D4">
        <w:rPr>
          <w:rFonts w:ascii="Times New Roman" w:hAnsi="Times New Roman" w:cs="Times New Roman"/>
          <w:b/>
          <w:bCs/>
          <w:sz w:val="28"/>
          <w:szCs w:val="28"/>
          <w:lang w:eastAsia="ru-RU"/>
        </w:rPr>
        <w:t xml:space="preserve"> </w:t>
      </w:r>
    </w:p>
    <w:p w14:paraId="21AF051F" w14:textId="77777777" w:rsidR="0066502E" w:rsidRPr="000506D4" w:rsidRDefault="003A79C5" w:rsidP="006A0AEF">
      <w:pPr>
        <w:widowControl w:val="0"/>
        <w:tabs>
          <w:tab w:val="left" w:pos="1418"/>
        </w:tabs>
        <w:spacing w:after="0" w:line="240" w:lineRule="auto"/>
        <w:ind w:firstLine="567"/>
        <w:jc w:val="both"/>
        <w:rPr>
          <w:rFonts w:ascii="Times New Roman" w:hAnsi="Times New Roman" w:cs="Times New Roman"/>
          <w:sz w:val="28"/>
          <w:szCs w:val="28"/>
        </w:rPr>
      </w:pPr>
      <w:r w:rsidRPr="000506D4">
        <w:rPr>
          <w:rFonts w:ascii="Times New Roman" w:hAnsi="Times New Roman" w:cs="Times New Roman"/>
          <w:sz w:val="28"/>
          <w:szCs w:val="28"/>
          <w:lang w:eastAsia="ru-RU"/>
        </w:rPr>
        <w:t>3.</w:t>
      </w:r>
      <w:r w:rsidR="00767480" w:rsidRPr="000506D4">
        <w:rPr>
          <w:rFonts w:ascii="Times New Roman" w:hAnsi="Times New Roman" w:cs="Times New Roman"/>
          <w:sz w:val="28"/>
          <w:szCs w:val="28"/>
          <w:lang w:eastAsia="ru-RU"/>
        </w:rPr>
        <w:t>1</w:t>
      </w:r>
      <w:r w:rsidR="006505BF" w:rsidRPr="000506D4">
        <w:rPr>
          <w:rFonts w:ascii="Times New Roman" w:hAnsi="Times New Roman" w:cs="Times New Roman"/>
          <w:sz w:val="28"/>
          <w:szCs w:val="28"/>
          <w:lang w:eastAsia="ru-RU"/>
        </w:rPr>
        <w:t xml:space="preserve"> </w:t>
      </w:r>
      <w:r w:rsidR="006505BF" w:rsidRPr="000506D4">
        <w:rPr>
          <w:rFonts w:ascii="Times New Roman" w:hAnsi="Times New Roman" w:cs="Times New Roman"/>
          <w:sz w:val="28"/>
          <w:szCs w:val="28"/>
        </w:rPr>
        <w:t xml:space="preserve">Предварительная оценка соответствия </w:t>
      </w:r>
      <w:r w:rsidR="00754BD8" w:rsidRPr="000506D4">
        <w:rPr>
          <w:rFonts w:ascii="Times New Roman" w:hAnsi="Times New Roman" w:cs="Times New Roman"/>
          <w:sz w:val="28"/>
          <w:szCs w:val="28"/>
        </w:rPr>
        <w:t>заявителя</w:t>
      </w:r>
      <w:r w:rsidR="006505BF" w:rsidRPr="000506D4">
        <w:rPr>
          <w:rFonts w:ascii="Times New Roman" w:hAnsi="Times New Roman" w:cs="Times New Roman"/>
          <w:sz w:val="28"/>
          <w:szCs w:val="28"/>
        </w:rPr>
        <w:t xml:space="preserve"> квалификационным требованиям проводится </w:t>
      </w:r>
      <w:r w:rsidR="0081346F" w:rsidRPr="000506D4">
        <w:rPr>
          <w:rFonts w:ascii="Times New Roman" w:hAnsi="Times New Roman" w:cs="Times New Roman"/>
          <w:sz w:val="28"/>
          <w:szCs w:val="28"/>
        </w:rPr>
        <w:t>и выносится на заседание КК для принятия соответствующего решения</w:t>
      </w:r>
      <w:r w:rsidR="009D3102" w:rsidRPr="000506D4">
        <w:rPr>
          <w:rFonts w:ascii="Times New Roman" w:hAnsi="Times New Roman" w:cs="Times New Roman"/>
          <w:sz w:val="28"/>
          <w:szCs w:val="28"/>
        </w:rPr>
        <w:t xml:space="preserve"> </w:t>
      </w:r>
      <w:r w:rsidR="006505BF" w:rsidRPr="000506D4">
        <w:rPr>
          <w:rFonts w:ascii="Times New Roman" w:hAnsi="Times New Roman" w:cs="Times New Roman"/>
          <w:sz w:val="28"/>
          <w:szCs w:val="28"/>
        </w:rPr>
        <w:t>экзаменатором АО «ААК»</w:t>
      </w:r>
      <w:r w:rsidR="005F54AF" w:rsidRPr="000506D4">
        <w:rPr>
          <w:rFonts w:ascii="Times New Roman" w:hAnsi="Times New Roman" w:cs="Times New Roman"/>
          <w:sz w:val="28"/>
          <w:szCs w:val="28"/>
        </w:rPr>
        <w:t>.</w:t>
      </w:r>
      <w:r w:rsidR="006505BF" w:rsidRPr="000506D4">
        <w:rPr>
          <w:rFonts w:ascii="Times New Roman" w:hAnsi="Times New Roman" w:cs="Times New Roman"/>
          <w:sz w:val="28"/>
          <w:szCs w:val="28"/>
        </w:rPr>
        <w:t xml:space="preserve"> </w:t>
      </w:r>
    </w:p>
    <w:p w14:paraId="3E21EA7D" w14:textId="26C5B649" w:rsidR="001A4865" w:rsidRPr="000506D4" w:rsidRDefault="003A79C5" w:rsidP="006A0AEF">
      <w:pPr>
        <w:spacing w:after="0" w:line="240" w:lineRule="auto"/>
        <w:ind w:firstLine="567"/>
        <w:jc w:val="both"/>
        <w:rPr>
          <w:rFonts w:ascii="Times New Roman" w:hAnsi="Times New Roman" w:cs="Times New Roman"/>
          <w:sz w:val="28"/>
          <w:szCs w:val="28"/>
          <w:lang w:eastAsia="ru-RU"/>
        </w:rPr>
      </w:pPr>
      <w:r w:rsidRPr="000506D4">
        <w:rPr>
          <w:rFonts w:ascii="Times New Roman" w:hAnsi="Times New Roman" w:cs="Times New Roman"/>
          <w:sz w:val="28"/>
          <w:szCs w:val="28"/>
          <w:lang w:eastAsia="ru-RU"/>
        </w:rPr>
        <w:t xml:space="preserve">3.2 </w:t>
      </w:r>
      <w:r w:rsidR="006505BF" w:rsidRPr="000506D4">
        <w:rPr>
          <w:rFonts w:ascii="Times New Roman" w:hAnsi="Times New Roman" w:cs="Times New Roman"/>
          <w:sz w:val="28"/>
          <w:szCs w:val="28"/>
          <w:lang w:eastAsia="ru-RU"/>
        </w:rPr>
        <w:t xml:space="preserve">Оценка соответствия </w:t>
      </w:r>
      <w:r w:rsidR="00063D2F" w:rsidRPr="000506D4">
        <w:rPr>
          <w:rFonts w:ascii="Times New Roman" w:hAnsi="Times New Roman" w:cs="Times New Roman"/>
          <w:sz w:val="28"/>
          <w:szCs w:val="28"/>
          <w:lang w:eastAsia="ru-RU"/>
        </w:rPr>
        <w:t>заявителя</w:t>
      </w:r>
      <w:r w:rsidR="006505BF" w:rsidRPr="000506D4">
        <w:rPr>
          <w:rFonts w:ascii="Times New Roman" w:hAnsi="Times New Roman" w:cs="Times New Roman"/>
          <w:sz w:val="28"/>
          <w:szCs w:val="28"/>
          <w:lang w:eastAsia="ru-RU"/>
        </w:rPr>
        <w:t xml:space="preserve"> квалификационным требованиям, проводится КК в течение 20 (двадцати) рабочих дней со дня получения документов.</w:t>
      </w:r>
      <w:r w:rsidR="00CA6FC8" w:rsidRPr="000506D4">
        <w:rPr>
          <w:rFonts w:ascii="Times New Roman" w:hAnsi="Times New Roman" w:cs="Times New Roman"/>
          <w:sz w:val="28"/>
          <w:szCs w:val="28"/>
          <w:lang w:eastAsia="ru-RU"/>
        </w:rPr>
        <w:t xml:space="preserve"> </w:t>
      </w:r>
    </w:p>
    <w:p w14:paraId="57B9DB9F" w14:textId="7A7A808B" w:rsidR="00FE0820" w:rsidRPr="000506D4" w:rsidRDefault="003A79C5" w:rsidP="006A0AEF">
      <w:pPr>
        <w:spacing w:after="0" w:line="240" w:lineRule="auto"/>
        <w:ind w:firstLine="567"/>
        <w:jc w:val="both"/>
        <w:rPr>
          <w:rFonts w:ascii="Times New Roman" w:hAnsi="Times New Roman" w:cs="Times New Roman"/>
          <w:sz w:val="28"/>
          <w:szCs w:val="28"/>
          <w:lang w:eastAsia="ru-RU"/>
        </w:rPr>
      </w:pPr>
      <w:r w:rsidRPr="000506D4">
        <w:rPr>
          <w:rFonts w:ascii="Times New Roman" w:hAnsi="Times New Roman" w:cs="Times New Roman"/>
          <w:sz w:val="28"/>
          <w:szCs w:val="28"/>
          <w:lang w:eastAsia="ru-RU"/>
        </w:rPr>
        <w:t xml:space="preserve">3.3 </w:t>
      </w:r>
      <w:r w:rsidR="006505BF" w:rsidRPr="000506D4">
        <w:rPr>
          <w:rFonts w:ascii="Times New Roman" w:hAnsi="Times New Roman" w:cs="Times New Roman"/>
          <w:sz w:val="28"/>
          <w:szCs w:val="28"/>
          <w:lang w:eastAsia="ru-RU"/>
        </w:rPr>
        <w:t xml:space="preserve">Назначение и продление полномочий экзаменаторов (оценщиков) осуществляется АО «ААК» путем рассмотрения </w:t>
      </w:r>
      <w:r w:rsidR="00097A81" w:rsidRPr="000506D4">
        <w:rPr>
          <w:rFonts w:ascii="Times New Roman" w:hAnsi="Times New Roman" w:cs="Times New Roman"/>
          <w:sz w:val="28"/>
          <w:szCs w:val="28"/>
          <w:lang w:eastAsia="ru-RU"/>
        </w:rPr>
        <w:t>п</w:t>
      </w:r>
      <w:r w:rsidR="006505BF" w:rsidRPr="000506D4">
        <w:rPr>
          <w:rFonts w:ascii="Times New Roman" w:hAnsi="Times New Roman" w:cs="Times New Roman"/>
          <w:sz w:val="28"/>
          <w:szCs w:val="28"/>
          <w:lang w:eastAsia="ru-RU"/>
        </w:rPr>
        <w:t>редставленны</w:t>
      </w:r>
      <w:r w:rsidR="00097A81" w:rsidRPr="000506D4">
        <w:rPr>
          <w:rFonts w:ascii="Times New Roman" w:hAnsi="Times New Roman" w:cs="Times New Roman"/>
          <w:sz w:val="28"/>
          <w:szCs w:val="28"/>
          <w:lang w:eastAsia="ru-RU"/>
        </w:rPr>
        <w:t>х</w:t>
      </w:r>
      <w:r w:rsidR="006505BF" w:rsidRPr="000506D4">
        <w:rPr>
          <w:rFonts w:ascii="Times New Roman" w:hAnsi="Times New Roman" w:cs="Times New Roman"/>
          <w:sz w:val="28"/>
          <w:szCs w:val="28"/>
          <w:lang w:eastAsia="ru-RU"/>
        </w:rPr>
        <w:t xml:space="preserve"> документ</w:t>
      </w:r>
      <w:r w:rsidR="00097A81" w:rsidRPr="000506D4">
        <w:rPr>
          <w:rFonts w:ascii="Times New Roman" w:hAnsi="Times New Roman" w:cs="Times New Roman"/>
          <w:sz w:val="28"/>
          <w:szCs w:val="28"/>
          <w:lang w:eastAsia="ru-RU"/>
        </w:rPr>
        <w:t xml:space="preserve">ов </w:t>
      </w:r>
      <w:r w:rsidR="006505BF" w:rsidRPr="000506D4">
        <w:rPr>
          <w:rFonts w:ascii="Times New Roman" w:hAnsi="Times New Roman" w:cs="Times New Roman"/>
          <w:sz w:val="28"/>
          <w:szCs w:val="28"/>
          <w:lang w:eastAsia="ru-RU"/>
        </w:rPr>
        <w:t>на КК АО «ААК» и принятия соответствующего протокольного решения в соответствии с главой 3 Правил и Положением о КК.</w:t>
      </w:r>
    </w:p>
    <w:p w14:paraId="42ECDA18" w14:textId="750DB0C2" w:rsidR="002B6846" w:rsidRPr="000506D4" w:rsidRDefault="00D944D8" w:rsidP="006A0AEF">
      <w:pPr>
        <w:spacing w:after="0" w:line="240" w:lineRule="auto"/>
        <w:ind w:firstLine="567"/>
        <w:jc w:val="both"/>
        <w:rPr>
          <w:rFonts w:ascii="Times New Roman" w:hAnsi="Times New Roman" w:cs="Times New Roman"/>
          <w:sz w:val="28"/>
          <w:szCs w:val="28"/>
          <w:lang w:eastAsia="ru-RU"/>
        </w:rPr>
      </w:pPr>
      <w:r w:rsidRPr="000506D4">
        <w:rPr>
          <w:rFonts w:ascii="Times New Roman" w:hAnsi="Times New Roman" w:cs="Times New Roman"/>
          <w:sz w:val="28"/>
          <w:szCs w:val="28"/>
          <w:lang w:eastAsia="ru-RU"/>
        </w:rPr>
        <w:t>3.4</w:t>
      </w:r>
      <w:r w:rsidR="00DF5450" w:rsidRPr="000506D4">
        <w:rPr>
          <w:rFonts w:ascii="Times New Roman" w:hAnsi="Times New Roman" w:cs="Times New Roman"/>
          <w:sz w:val="28"/>
          <w:szCs w:val="28"/>
          <w:lang w:eastAsia="ru-RU"/>
        </w:rPr>
        <w:t xml:space="preserve"> </w:t>
      </w:r>
      <w:r w:rsidR="002B6846" w:rsidRPr="000506D4">
        <w:rPr>
          <w:rFonts w:ascii="Times New Roman" w:hAnsi="Times New Roman" w:cs="Times New Roman"/>
          <w:sz w:val="28"/>
          <w:szCs w:val="28"/>
          <w:lang w:eastAsia="ru-RU"/>
        </w:rPr>
        <w:t xml:space="preserve">В заявлении в обязательном порядке указываются контактные данные заявителя (действующий номер телефона, адрес электронной почты) для обеспечения возможности взаимодействия при рассмотрении документов и последующего направления результата рассмотрения (разрешение, отказ, рекомендаций, замечаний и </w:t>
      </w:r>
      <w:proofErr w:type="gramStart"/>
      <w:r w:rsidR="002B6846" w:rsidRPr="000506D4">
        <w:rPr>
          <w:rFonts w:ascii="Times New Roman" w:hAnsi="Times New Roman" w:cs="Times New Roman"/>
          <w:sz w:val="28"/>
          <w:szCs w:val="28"/>
          <w:lang w:eastAsia="ru-RU"/>
        </w:rPr>
        <w:t>т.п.</w:t>
      </w:r>
      <w:proofErr w:type="gramEnd"/>
      <w:r w:rsidR="002B6846" w:rsidRPr="000506D4">
        <w:rPr>
          <w:rFonts w:ascii="Times New Roman" w:hAnsi="Times New Roman" w:cs="Times New Roman"/>
          <w:sz w:val="28"/>
          <w:szCs w:val="28"/>
          <w:lang w:eastAsia="ru-RU"/>
        </w:rPr>
        <w:t>)</w:t>
      </w:r>
      <w:r w:rsidR="003C2CC0" w:rsidRPr="000506D4">
        <w:rPr>
          <w:rFonts w:ascii="Times New Roman" w:hAnsi="Times New Roman" w:cs="Times New Roman"/>
          <w:sz w:val="28"/>
          <w:szCs w:val="28"/>
          <w:lang w:eastAsia="ru-RU"/>
        </w:rPr>
        <w:t>, а также согласие на</w:t>
      </w:r>
      <w:r w:rsidR="00DB6472" w:rsidRPr="000506D4">
        <w:rPr>
          <w:rFonts w:ascii="Times New Roman" w:hAnsi="Times New Roman" w:cs="Times New Roman"/>
          <w:sz w:val="28"/>
          <w:szCs w:val="28"/>
          <w:lang w:eastAsia="ru-RU"/>
        </w:rPr>
        <w:t xml:space="preserve"> сбор и</w:t>
      </w:r>
      <w:r w:rsidR="003C2CC0" w:rsidRPr="000506D4">
        <w:rPr>
          <w:rFonts w:ascii="Times New Roman" w:hAnsi="Times New Roman" w:cs="Times New Roman"/>
          <w:sz w:val="28"/>
          <w:szCs w:val="28"/>
          <w:lang w:eastAsia="ru-RU"/>
        </w:rPr>
        <w:t xml:space="preserve"> обработку персональных данных</w:t>
      </w:r>
      <w:r w:rsidR="00FA1690" w:rsidRPr="000506D4">
        <w:rPr>
          <w:rFonts w:ascii="Times New Roman" w:hAnsi="Times New Roman" w:cs="Times New Roman"/>
          <w:sz w:val="28"/>
          <w:szCs w:val="28"/>
          <w:lang w:eastAsia="ru-RU"/>
        </w:rPr>
        <w:t xml:space="preserve"> </w:t>
      </w:r>
      <w:r w:rsidR="006920FE" w:rsidRPr="000506D4">
        <w:rPr>
          <w:rFonts w:ascii="Times New Roman" w:hAnsi="Times New Roman" w:cs="Times New Roman"/>
          <w:sz w:val="28"/>
          <w:szCs w:val="28"/>
          <w:lang w:eastAsia="ru-RU"/>
        </w:rPr>
        <w:t>АО «ААК»</w:t>
      </w:r>
      <w:r w:rsidR="002B6846" w:rsidRPr="000506D4">
        <w:rPr>
          <w:rFonts w:ascii="Times New Roman" w:hAnsi="Times New Roman" w:cs="Times New Roman"/>
          <w:sz w:val="28"/>
          <w:szCs w:val="28"/>
          <w:lang w:eastAsia="ru-RU"/>
        </w:rPr>
        <w:t>.</w:t>
      </w:r>
    </w:p>
    <w:p w14:paraId="2B69F677" w14:textId="4878DD29" w:rsidR="000132FE" w:rsidRPr="000506D4" w:rsidRDefault="00D944D8" w:rsidP="006A0AEF">
      <w:pPr>
        <w:spacing w:after="0" w:line="240" w:lineRule="auto"/>
        <w:ind w:firstLine="567"/>
        <w:jc w:val="both"/>
        <w:rPr>
          <w:rFonts w:ascii="Times New Roman" w:hAnsi="Times New Roman" w:cs="Times New Roman"/>
          <w:sz w:val="28"/>
          <w:szCs w:val="28"/>
          <w:lang w:eastAsia="ru-RU"/>
        </w:rPr>
      </w:pPr>
      <w:r w:rsidRPr="000506D4">
        <w:rPr>
          <w:rFonts w:ascii="Times New Roman" w:hAnsi="Times New Roman" w:cs="Times New Roman"/>
          <w:sz w:val="28"/>
          <w:szCs w:val="28"/>
          <w:lang w:eastAsia="ru-RU"/>
        </w:rPr>
        <w:t xml:space="preserve">3.5 </w:t>
      </w:r>
      <w:r w:rsidR="002B6846" w:rsidRPr="000506D4">
        <w:rPr>
          <w:rFonts w:ascii="Times New Roman" w:hAnsi="Times New Roman" w:cs="Times New Roman"/>
          <w:sz w:val="28"/>
          <w:szCs w:val="28"/>
          <w:lang w:eastAsia="ru-RU"/>
        </w:rPr>
        <w:t>При рассмотрении документов экзаменатор</w:t>
      </w:r>
      <w:r w:rsidR="00D067C8" w:rsidRPr="000506D4">
        <w:rPr>
          <w:rFonts w:ascii="Times New Roman" w:hAnsi="Times New Roman" w:cs="Times New Roman"/>
          <w:sz w:val="28"/>
          <w:szCs w:val="28"/>
          <w:lang w:eastAsia="ru-RU"/>
        </w:rPr>
        <w:t xml:space="preserve"> </w:t>
      </w:r>
      <w:r w:rsidR="002E66A3" w:rsidRPr="000506D4">
        <w:rPr>
          <w:rFonts w:ascii="Times New Roman" w:hAnsi="Times New Roman" w:cs="Times New Roman"/>
          <w:sz w:val="28"/>
          <w:szCs w:val="28"/>
        </w:rPr>
        <w:t>АО «ААК»</w:t>
      </w:r>
      <w:r w:rsidR="00D570CC" w:rsidRPr="000506D4">
        <w:rPr>
          <w:rFonts w:ascii="Times New Roman" w:hAnsi="Times New Roman" w:cs="Times New Roman"/>
          <w:sz w:val="28"/>
          <w:szCs w:val="28"/>
          <w:lang w:eastAsia="ru-RU"/>
        </w:rPr>
        <w:t>:</w:t>
      </w:r>
      <w:r w:rsidR="002B6846" w:rsidRPr="000506D4">
        <w:rPr>
          <w:rFonts w:ascii="Times New Roman" w:hAnsi="Times New Roman" w:cs="Times New Roman"/>
          <w:sz w:val="28"/>
          <w:szCs w:val="28"/>
          <w:lang w:eastAsia="ru-RU"/>
        </w:rPr>
        <w:t xml:space="preserve"> </w:t>
      </w:r>
    </w:p>
    <w:p w14:paraId="1838703B" w14:textId="54E79147" w:rsidR="00866816" w:rsidRPr="000506D4" w:rsidRDefault="00D944D8" w:rsidP="006A0AEF">
      <w:pPr>
        <w:spacing w:after="0" w:line="240" w:lineRule="auto"/>
        <w:ind w:firstLine="567"/>
        <w:jc w:val="both"/>
        <w:rPr>
          <w:rFonts w:ascii="Times New Roman" w:hAnsi="Times New Roman" w:cs="Times New Roman"/>
          <w:sz w:val="28"/>
          <w:szCs w:val="28"/>
          <w:lang w:eastAsia="ru-RU"/>
        </w:rPr>
      </w:pPr>
      <w:r w:rsidRPr="000506D4">
        <w:rPr>
          <w:rFonts w:ascii="Times New Roman" w:hAnsi="Times New Roman" w:cs="Times New Roman"/>
          <w:sz w:val="28"/>
          <w:szCs w:val="28"/>
          <w:lang w:eastAsia="ru-RU"/>
        </w:rPr>
        <w:t xml:space="preserve">3.5.1 </w:t>
      </w:r>
      <w:r w:rsidR="002E66A3" w:rsidRPr="000506D4">
        <w:rPr>
          <w:rFonts w:ascii="Times New Roman" w:hAnsi="Times New Roman" w:cs="Times New Roman"/>
          <w:sz w:val="28"/>
          <w:szCs w:val="28"/>
          <w:lang w:eastAsia="ru-RU"/>
        </w:rPr>
        <w:t>проверяет</w:t>
      </w:r>
      <w:r w:rsidR="00866816" w:rsidRPr="000506D4">
        <w:rPr>
          <w:rFonts w:ascii="Times New Roman" w:hAnsi="Times New Roman" w:cs="Times New Roman"/>
          <w:sz w:val="28"/>
          <w:szCs w:val="28"/>
          <w:lang w:eastAsia="ru-RU"/>
        </w:rPr>
        <w:t xml:space="preserve"> пакет представленных документов на полноту в соответствии с перечнем; </w:t>
      </w:r>
    </w:p>
    <w:p w14:paraId="4836495F" w14:textId="0DAAB35E" w:rsidR="00866816" w:rsidRPr="000506D4" w:rsidRDefault="00D944D8" w:rsidP="006A0AEF">
      <w:pPr>
        <w:spacing w:after="0" w:line="240" w:lineRule="auto"/>
        <w:ind w:firstLine="567"/>
        <w:jc w:val="both"/>
        <w:rPr>
          <w:rFonts w:ascii="Times New Roman" w:hAnsi="Times New Roman" w:cs="Times New Roman"/>
          <w:sz w:val="28"/>
          <w:szCs w:val="28"/>
          <w:lang w:eastAsia="ru-RU"/>
        </w:rPr>
      </w:pPr>
      <w:r w:rsidRPr="000506D4">
        <w:rPr>
          <w:rFonts w:ascii="Times New Roman" w:hAnsi="Times New Roman" w:cs="Times New Roman"/>
          <w:sz w:val="28"/>
          <w:szCs w:val="28"/>
          <w:lang w:eastAsia="ru-RU"/>
        </w:rPr>
        <w:t xml:space="preserve">3.5.2 </w:t>
      </w:r>
      <w:r w:rsidR="00866816" w:rsidRPr="000506D4">
        <w:rPr>
          <w:rFonts w:ascii="Times New Roman" w:hAnsi="Times New Roman" w:cs="Times New Roman"/>
          <w:sz w:val="28"/>
          <w:szCs w:val="28"/>
          <w:lang w:eastAsia="ru-RU"/>
        </w:rPr>
        <w:t>свер</w:t>
      </w:r>
      <w:r w:rsidR="00021CF7" w:rsidRPr="000506D4">
        <w:rPr>
          <w:rFonts w:ascii="Times New Roman" w:hAnsi="Times New Roman" w:cs="Times New Roman"/>
          <w:sz w:val="28"/>
          <w:szCs w:val="28"/>
          <w:lang w:eastAsia="ru-RU"/>
        </w:rPr>
        <w:t>яет</w:t>
      </w:r>
      <w:r w:rsidR="00866816" w:rsidRPr="000506D4">
        <w:rPr>
          <w:rFonts w:ascii="Times New Roman" w:hAnsi="Times New Roman" w:cs="Times New Roman"/>
          <w:sz w:val="28"/>
          <w:szCs w:val="28"/>
          <w:lang w:eastAsia="ru-RU"/>
        </w:rPr>
        <w:t xml:space="preserve"> данные заявления со сведениями, отраженными в удостоверении личности (паспорте), свидетельстве авиационного персонала и других документах;</w:t>
      </w:r>
    </w:p>
    <w:p w14:paraId="65A9955B" w14:textId="5058AD47" w:rsidR="00866816" w:rsidRPr="000506D4" w:rsidRDefault="00C016E4" w:rsidP="006A0AEF">
      <w:pPr>
        <w:spacing w:after="0" w:line="240" w:lineRule="auto"/>
        <w:ind w:firstLine="567"/>
        <w:jc w:val="both"/>
        <w:rPr>
          <w:rFonts w:ascii="Times New Roman" w:hAnsi="Times New Roman" w:cs="Times New Roman"/>
          <w:sz w:val="28"/>
          <w:szCs w:val="28"/>
          <w:lang w:eastAsia="ru-RU"/>
        </w:rPr>
      </w:pPr>
      <w:r w:rsidRPr="000506D4">
        <w:rPr>
          <w:rFonts w:ascii="Times New Roman" w:hAnsi="Times New Roman" w:cs="Times New Roman"/>
          <w:sz w:val="28"/>
          <w:szCs w:val="28"/>
          <w:lang w:eastAsia="ru-RU"/>
        </w:rPr>
        <w:t xml:space="preserve">3.5.3 </w:t>
      </w:r>
      <w:r w:rsidR="00866816" w:rsidRPr="000506D4">
        <w:rPr>
          <w:rFonts w:ascii="Times New Roman" w:hAnsi="Times New Roman" w:cs="Times New Roman"/>
          <w:sz w:val="28"/>
          <w:szCs w:val="28"/>
          <w:lang w:eastAsia="ru-RU"/>
        </w:rPr>
        <w:t>удостовер</w:t>
      </w:r>
      <w:r w:rsidR="00C10D58" w:rsidRPr="000506D4">
        <w:rPr>
          <w:rFonts w:ascii="Times New Roman" w:hAnsi="Times New Roman" w:cs="Times New Roman"/>
          <w:sz w:val="28"/>
          <w:szCs w:val="28"/>
          <w:lang w:eastAsia="ru-RU"/>
        </w:rPr>
        <w:t xml:space="preserve">яется </w:t>
      </w:r>
      <w:r w:rsidR="00866816" w:rsidRPr="000506D4">
        <w:rPr>
          <w:rFonts w:ascii="Times New Roman" w:hAnsi="Times New Roman" w:cs="Times New Roman"/>
          <w:sz w:val="28"/>
          <w:szCs w:val="28"/>
          <w:lang w:eastAsia="ru-RU"/>
        </w:rPr>
        <w:t>о наличии у кандидата, претендующего на назначение или продление полномочий экзаменатора (оценщика), действующего свидетельства авиационного персонала с квалификационными отметками;</w:t>
      </w:r>
    </w:p>
    <w:p w14:paraId="35D3A7B7" w14:textId="42665DF4" w:rsidR="00866816" w:rsidRPr="000506D4" w:rsidRDefault="00C016E4" w:rsidP="006A0AEF">
      <w:pPr>
        <w:spacing w:after="0" w:line="240" w:lineRule="auto"/>
        <w:ind w:firstLine="567"/>
        <w:jc w:val="both"/>
        <w:rPr>
          <w:rFonts w:ascii="Times New Roman" w:hAnsi="Times New Roman" w:cs="Times New Roman"/>
          <w:sz w:val="28"/>
          <w:szCs w:val="28"/>
          <w:lang w:eastAsia="ru-RU"/>
        </w:rPr>
      </w:pPr>
      <w:r w:rsidRPr="000506D4">
        <w:rPr>
          <w:rFonts w:ascii="Times New Roman" w:hAnsi="Times New Roman" w:cs="Times New Roman"/>
          <w:sz w:val="28"/>
          <w:szCs w:val="28"/>
          <w:lang w:eastAsia="ru-RU"/>
        </w:rPr>
        <w:t xml:space="preserve">3.5.4 </w:t>
      </w:r>
      <w:r w:rsidR="00866816" w:rsidRPr="000506D4">
        <w:rPr>
          <w:rFonts w:ascii="Times New Roman" w:hAnsi="Times New Roman" w:cs="Times New Roman"/>
          <w:sz w:val="28"/>
          <w:szCs w:val="28"/>
          <w:lang w:eastAsia="ru-RU"/>
        </w:rPr>
        <w:t>удостовер</w:t>
      </w:r>
      <w:r w:rsidR="00C10D58" w:rsidRPr="000506D4">
        <w:rPr>
          <w:rFonts w:ascii="Times New Roman" w:hAnsi="Times New Roman" w:cs="Times New Roman"/>
          <w:sz w:val="28"/>
          <w:szCs w:val="28"/>
          <w:lang w:eastAsia="ru-RU"/>
        </w:rPr>
        <w:t xml:space="preserve">яется </w:t>
      </w:r>
      <w:r w:rsidR="00866816" w:rsidRPr="000506D4">
        <w:rPr>
          <w:rFonts w:ascii="Times New Roman" w:hAnsi="Times New Roman" w:cs="Times New Roman"/>
          <w:sz w:val="28"/>
          <w:szCs w:val="28"/>
          <w:lang w:eastAsia="ru-RU"/>
        </w:rPr>
        <w:t xml:space="preserve">о наличии у кандидата, претендующего на назначение или продление полномочий экзаменатора (оценщика) действующей специальной отметки инструктора (исключая экзаменатора (оценщика) по </w:t>
      </w:r>
      <w:r w:rsidR="00BA62EC" w:rsidRPr="000506D4">
        <w:rPr>
          <w:rFonts w:ascii="Times New Roman" w:hAnsi="Times New Roman" w:cs="Times New Roman"/>
          <w:sz w:val="28"/>
          <w:szCs w:val="28"/>
          <w:lang w:eastAsia="ru-RU"/>
        </w:rPr>
        <w:t xml:space="preserve">персоналу по </w:t>
      </w:r>
      <w:r w:rsidR="009076A5" w:rsidRPr="000506D4">
        <w:rPr>
          <w:rFonts w:ascii="Times New Roman" w:hAnsi="Times New Roman" w:cs="Times New Roman"/>
          <w:sz w:val="28"/>
          <w:szCs w:val="28"/>
          <w:lang w:eastAsia="ru-RU"/>
        </w:rPr>
        <w:t>ТО ВС</w:t>
      </w:r>
      <w:r w:rsidR="00866816" w:rsidRPr="000506D4">
        <w:rPr>
          <w:rFonts w:ascii="Times New Roman" w:hAnsi="Times New Roman" w:cs="Times New Roman"/>
          <w:sz w:val="28"/>
          <w:szCs w:val="28"/>
          <w:lang w:eastAsia="ru-RU"/>
        </w:rPr>
        <w:t>);</w:t>
      </w:r>
    </w:p>
    <w:p w14:paraId="13D5E14A" w14:textId="61FE2438" w:rsidR="00866816" w:rsidRPr="000506D4" w:rsidRDefault="00C016E4" w:rsidP="006A0AEF">
      <w:pPr>
        <w:spacing w:after="0" w:line="240" w:lineRule="auto"/>
        <w:ind w:firstLine="567"/>
        <w:jc w:val="both"/>
        <w:rPr>
          <w:rFonts w:ascii="Times New Roman" w:hAnsi="Times New Roman" w:cs="Times New Roman"/>
          <w:sz w:val="28"/>
          <w:szCs w:val="28"/>
          <w:lang w:eastAsia="ru-RU"/>
        </w:rPr>
      </w:pPr>
      <w:r w:rsidRPr="000506D4">
        <w:rPr>
          <w:rFonts w:ascii="Times New Roman" w:hAnsi="Times New Roman" w:cs="Times New Roman"/>
          <w:sz w:val="28"/>
          <w:szCs w:val="28"/>
          <w:lang w:eastAsia="ru-RU"/>
        </w:rPr>
        <w:t xml:space="preserve">3.5.5 </w:t>
      </w:r>
      <w:proofErr w:type="gramStart"/>
      <w:r w:rsidR="00955415" w:rsidRPr="000506D4">
        <w:rPr>
          <w:rFonts w:ascii="Times New Roman" w:hAnsi="Times New Roman" w:cs="Times New Roman"/>
          <w:sz w:val="28"/>
          <w:szCs w:val="28"/>
          <w:lang w:eastAsia="ru-RU"/>
        </w:rPr>
        <w:t>удостоверяется</w:t>
      </w:r>
      <w:r w:rsidR="004B77B3">
        <w:rPr>
          <w:rFonts w:ascii="Times New Roman" w:hAnsi="Times New Roman" w:cs="Times New Roman"/>
          <w:sz w:val="28"/>
          <w:szCs w:val="28"/>
          <w:lang w:eastAsia="ru-RU"/>
        </w:rPr>
        <w:t xml:space="preserve">, </w:t>
      </w:r>
      <w:r w:rsidR="00866816" w:rsidRPr="000506D4">
        <w:rPr>
          <w:rFonts w:ascii="Times New Roman" w:hAnsi="Times New Roman" w:cs="Times New Roman"/>
          <w:sz w:val="28"/>
          <w:szCs w:val="28"/>
          <w:lang w:eastAsia="ru-RU"/>
        </w:rPr>
        <w:t xml:space="preserve"> </w:t>
      </w:r>
      <w:r w:rsidR="004B77B3">
        <w:rPr>
          <w:rFonts w:ascii="Times New Roman" w:hAnsi="Times New Roman" w:cs="Times New Roman"/>
          <w:sz w:val="28"/>
          <w:szCs w:val="28"/>
          <w:lang w:eastAsia="ru-RU"/>
        </w:rPr>
        <w:t>что</w:t>
      </w:r>
      <w:proofErr w:type="gramEnd"/>
      <w:r w:rsidR="004B77B3">
        <w:rPr>
          <w:rFonts w:ascii="Times New Roman" w:hAnsi="Times New Roman" w:cs="Times New Roman"/>
          <w:sz w:val="28"/>
          <w:szCs w:val="28"/>
          <w:lang w:eastAsia="ru-RU"/>
        </w:rPr>
        <w:t xml:space="preserve"> </w:t>
      </w:r>
      <w:r w:rsidR="00B14EA9">
        <w:rPr>
          <w:rFonts w:ascii="Times New Roman" w:hAnsi="Times New Roman" w:cs="Times New Roman"/>
          <w:sz w:val="28"/>
          <w:szCs w:val="28"/>
          <w:lang w:eastAsia="ru-RU"/>
        </w:rPr>
        <w:t xml:space="preserve">сроки </w:t>
      </w:r>
      <w:r w:rsidR="00866816" w:rsidRPr="000506D4">
        <w:rPr>
          <w:rFonts w:ascii="Times New Roman" w:hAnsi="Times New Roman" w:cs="Times New Roman"/>
          <w:sz w:val="28"/>
          <w:szCs w:val="28"/>
          <w:lang w:eastAsia="ru-RU"/>
        </w:rPr>
        <w:t>представленных сертификатов и документов подтверждающих прохождение курсов профессиональной подготовки</w:t>
      </w:r>
      <w:r w:rsidR="00B14EA9">
        <w:rPr>
          <w:rFonts w:ascii="Times New Roman" w:hAnsi="Times New Roman" w:cs="Times New Roman"/>
          <w:sz w:val="28"/>
          <w:szCs w:val="28"/>
          <w:lang w:eastAsia="ru-RU"/>
        </w:rPr>
        <w:t xml:space="preserve"> </w:t>
      </w:r>
      <w:r w:rsidR="00835CCB">
        <w:rPr>
          <w:rFonts w:ascii="Times New Roman" w:hAnsi="Times New Roman" w:cs="Times New Roman"/>
          <w:sz w:val="28"/>
          <w:szCs w:val="28"/>
          <w:lang w:eastAsia="ru-RU"/>
        </w:rPr>
        <w:t xml:space="preserve">являются </w:t>
      </w:r>
      <w:r w:rsidR="00B14EA9">
        <w:rPr>
          <w:rFonts w:ascii="Times New Roman" w:hAnsi="Times New Roman" w:cs="Times New Roman"/>
          <w:sz w:val="28"/>
          <w:szCs w:val="28"/>
          <w:lang w:eastAsia="ru-RU"/>
        </w:rPr>
        <w:t>действ</w:t>
      </w:r>
      <w:r w:rsidR="00835CCB">
        <w:rPr>
          <w:rFonts w:ascii="Times New Roman" w:hAnsi="Times New Roman" w:cs="Times New Roman"/>
          <w:sz w:val="28"/>
          <w:szCs w:val="28"/>
          <w:lang w:eastAsia="ru-RU"/>
        </w:rPr>
        <w:t>ующими</w:t>
      </w:r>
      <w:r w:rsidR="00866816" w:rsidRPr="000506D4">
        <w:rPr>
          <w:rFonts w:ascii="Times New Roman" w:hAnsi="Times New Roman" w:cs="Times New Roman"/>
          <w:sz w:val="28"/>
          <w:szCs w:val="28"/>
          <w:lang w:eastAsia="ru-RU"/>
        </w:rPr>
        <w:t>;</w:t>
      </w:r>
      <w:r w:rsidR="005B3E31">
        <w:rPr>
          <w:rFonts w:ascii="Times New Roman" w:hAnsi="Times New Roman" w:cs="Times New Roman"/>
          <w:sz w:val="28"/>
          <w:szCs w:val="28"/>
          <w:lang w:eastAsia="ru-RU"/>
        </w:rPr>
        <w:t xml:space="preserve"> </w:t>
      </w:r>
      <w:r w:rsidR="00866816" w:rsidRPr="000506D4">
        <w:rPr>
          <w:rFonts w:ascii="Times New Roman" w:hAnsi="Times New Roman" w:cs="Times New Roman"/>
          <w:sz w:val="28"/>
          <w:szCs w:val="28"/>
          <w:lang w:eastAsia="ru-RU"/>
        </w:rPr>
        <w:t xml:space="preserve"> </w:t>
      </w:r>
      <w:r w:rsidR="00183A36">
        <w:rPr>
          <w:rFonts w:ascii="Times New Roman" w:hAnsi="Times New Roman" w:cs="Times New Roman"/>
          <w:sz w:val="28"/>
          <w:szCs w:val="28"/>
          <w:lang w:eastAsia="ru-RU"/>
        </w:rPr>
        <w:t xml:space="preserve"> </w:t>
      </w:r>
    </w:p>
    <w:p w14:paraId="617FBC6E" w14:textId="12013A98" w:rsidR="00AB5DAB" w:rsidRPr="000506D4" w:rsidRDefault="00C016E4" w:rsidP="006A0AEF">
      <w:pPr>
        <w:spacing w:after="0" w:line="240" w:lineRule="auto"/>
        <w:ind w:firstLine="567"/>
        <w:jc w:val="both"/>
        <w:rPr>
          <w:rFonts w:ascii="Times New Roman" w:hAnsi="Times New Roman" w:cs="Times New Roman"/>
          <w:sz w:val="28"/>
          <w:szCs w:val="28"/>
          <w:lang w:eastAsia="ru-RU"/>
        </w:rPr>
      </w:pPr>
      <w:r w:rsidRPr="000506D4">
        <w:rPr>
          <w:rFonts w:ascii="Times New Roman" w:hAnsi="Times New Roman" w:cs="Times New Roman"/>
          <w:sz w:val="28"/>
          <w:szCs w:val="28"/>
          <w:lang w:eastAsia="ru-RU"/>
        </w:rPr>
        <w:t xml:space="preserve">3.5.6 </w:t>
      </w:r>
      <w:r w:rsidR="00AB5DAB" w:rsidRPr="000506D4">
        <w:rPr>
          <w:rFonts w:ascii="Times New Roman" w:hAnsi="Times New Roman" w:cs="Times New Roman"/>
          <w:sz w:val="28"/>
          <w:szCs w:val="28"/>
          <w:lang w:eastAsia="ru-RU"/>
        </w:rPr>
        <w:t>удостовер</w:t>
      </w:r>
      <w:r w:rsidR="001B4C3C" w:rsidRPr="000506D4">
        <w:rPr>
          <w:rFonts w:ascii="Times New Roman" w:hAnsi="Times New Roman" w:cs="Times New Roman"/>
          <w:sz w:val="28"/>
          <w:szCs w:val="28"/>
          <w:lang w:eastAsia="ru-RU"/>
        </w:rPr>
        <w:t>яется</w:t>
      </w:r>
      <w:r w:rsidR="00AB5DAB" w:rsidRPr="000506D4">
        <w:rPr>
          <w:rFonts w:ascii="Times New Roman" w:hAnsi="Times New Roman" w:cs="Times New Roman"/>
          <w:sz w:val="28"/>
          <w:szCs w:val="28"/>
          <w:lang w:eastAsia="ru-RU"/>
        </w:rPr>
        <w:t>, что кандидат прош</w:t>
      </w:r>
      <w:r w:rsidR="001B4C3C" w:rsidRPr="000506D4">
        <w:rPr>
          <w:rFonts w:ascii="Times New Roman" w:hAnsi="Times New Roman" w:cs="Times New Roman"/>
          <w:sz w:val="28"/>
          <w:szCs w:val="28"/>
          <w:lang w:eastAsia="ru-RU"/>
        </w:rPr>
        <w:t>е</w:t>
      </w:r>
      <w:r w:rsidR="00AB5DAB" w:rsidRPr="000506D4">
        <w:rPr>
          <w:rFonts w:ascii="Times New Roman" w:hAnsi="Times New Roman" w:cs="Times New Roman"/>
          <w:sz w:val="28"/>
          <w:szCs w:val="28"/>
          <w:lang w:eastAsia="ru-RU"/>
        </w:rPr>
        <w:t xml:space="preserve">л обучение по согласованной с </w:t>
      </w:r>
      <w:r w:rsidR="001B4C3C" w:rsidRPr="000506D4">
        <w:rPr>
          <w:rFonts w:ascii="Times New Roman" w:hAnsi="Times New Roman" w:cs="Times New Roman"/>
          <w:sz w:val="28"/>
          <w:szCs w:val="28"/>
          <w:lang w:eastAsia="ru-RU"/>
        </w:rPr>
        <w:t>АО «</w:t>
      </w:r>
      <w:r w:rsidR="00AB5DAB" w:rsidRPr="000506D4">
        <w:rPr>
          <w:rFonts w:ascii="Times New Roman" w:hAnsi="Times New Roman" w:cs="Times New Roman"/>
          <w:sz w:val="28"/>
          <w:szCs w:val="28"/>
          <w:lang w:eastAsia="ru-RU"/>
        </w:rPr>
        <w:t>ААК</w:t>
      </w:r>
      <w:r w:rsidR="001B4C3C" w:rsidRPr="000506D4">
        <w:rPr>
          <w:rFonts w:ascii="Times New Roman" w:hAnsi="Times New Roman" w:cs="Times New Roman"/>
          <w:sz w:val="28"/>
          <w:szCs w:val="28"/>
          <w:lang w:eastAsia="ru-RU"/>
        </w:rPr>
        <w:t>»</w:t>
      </w:r>
      <w:r w:rsidR="00AB5DAB" w:rsidRPr="000506D4">
        <w:rPr>
          <w:rFonts w:ascii="Times New Roman" w:hAnsi="Times New Roman" w:cs="Times New Roman"/>
          <w:sz w:val="28"/>
          <w:szCs w:val="28"/>
          <w:lang w:eastAsia="ru-RU"/>
        </w:rPr>
        <w:t xml:space="preserve"> </w:t>
      </w:r>
      <w:r w:rsidR="001B4C3C" w:rsidRPr="000506D4">
        <w:rPr>
          <w:rFonts w:ascii="Times New Roman" w:hAnsi="Times New Roman" w:cs="Times New Roman"/>
          <w:sz w:val="28"/>
          <w:szCs w:val="28"/>
          <w:lang w:eastAsia="ru-RU"/>
        </w:rPr>
        <w:t>п</w:t>
      </w:r>
      <w:r w:rsidR="00AB5DAB" w:rsidRPr="000506D4">
        <w:rPr>
          <w:rFonts w:ascii="Times New Roman" w:hAnsi="Times New Roman" w:cs="Times New Roman"/>
          <w:sz w:val="28"/>
          <w:szCs w:val="28"/>
          <w:lang w:eastAsia="ru-RU"/>
        </w:rPr>
        <w:t>рограмме профессиональной подготовки в сертифицированном АУЦ;</w:t>
      </w:r>
    </w:p>
    <w:p w14:paraId="0F308424" w14:textId="5431849A" w:rsidR="00866816" w:rsidRPr="000506D4" w:rsidRDefault="00C016E4" w:rsidP="006A0AEF">
      <w:pPr>
        <w:spacing w:after="0" w:line="240" w:lineRule="auto"/>
        <w:ind w:firstLine="567"/>
        <w:jc w:val="both"/>
        <w:rPr>
          <w:rFonts w:ascii="Times New Roman" w:hAnsi="Times New Roman" w:cs="Times New Roman"/>
          <w:sz w:val="28"/>
          <w:szCs w:val="28"/>
          <w:lang w:eastAsia="ru-RU"/>
        </w:rPr>
      </w:pPr>
      <w:r w:rsidRPr="000506D4">
        <w:rPr>
          <w:rFonts w:ascii="Times New Roman" w:hAnsi="Times New Roman" w:cs="Times New Roman"/>
          <w:sz w:val="28"/>
          <w:szCs w:val="28"/>
          <w:lang w:eastAsia="ru-RU"/>
        </w:rPr>
        <w:t xml:space="preserve">3.5.7 </w:t>
      </w:r>
      <w:r w:rsidR="00866816" w:rsidRPr="000506D4">
        <w:rPr>
          <w:rFonts w:ascii="Times New Roman" w:hAnsi="Times New Roman" w:cs="Times New Roman"/>
          <w:sz w:val="28"/>
          <w:szCs w:val="28"/>
          <w:lang w:eastAsia="ru-RU"/>
        </w:rPr>
        <w:t>удостовер</w:t>
      </w:r>
      <w:r w:rsidR="00702E91" w:rsidRPr="000506D4">
        <w:rPr>
          <w:rFonts w:ascii="Times New Roman" w:hAnsi="Times New Roman" w:cs="Times New Roman"/>
          <w:sz w:val="28"/>
          <w:szCs w:val="28"/>
          <w:lang w:eastAsia="ru-RU"/>
        </w:rPr>
        <w:t>яется</w:t>
      </w:r>
      <w:r w:rsidR="00866816" w:rsidRPr="000506D4">
        <w:rPr>
          <w:rFonts w:ascii="Times New Roman" w:hAnsi="Times New Roman" w:cs="Times New Roman"/>
          <w:sz w:val="28"/>
          <w:szCs w:val="28"/>
          <w:lang w:eastAsia="ru-RU"/>
        </w:rPr>
        <w:t>, что кандидат прош</w:t>
      </w:r>
      <w:r w:rsidR="003367B6" w:rsidRPr="000506D4">
        <w:rPr>
          <w:rFonts w:ascii="Times New Roman" w:hAnsi="Times New Roman" w:cs="Times New Roman"/>
          <w:sz w:val="28"/>
          <w:szCs w:val="28"/>
          <w:lang w:eastAsia="ru-RU"/>
        </w:rPr>
        <w:t>е</w:t>
      </w:r>
      <w:r w:rsidR="00866816" w:rsidRPr="000506D4">
        <w:rPr>
          <w:rFonts w:ascii="Times New Roman" w:hAnsi="Times New Roman" w:cs="Times New Roman"/>
          <w:sz w:val="28"/>
          <w:szCs w:val="28"/>
          <w:lang w:eastAsia="ru-RU"/>
        </w:rPr>
        <w:t>л обучение в признанном</w:t>
      </w:r>
      <w:r w:rsidR="00702E91" w:rsidRPr="000506D4">
        <w:rPr>
          <w:rFonts w:ascii="Times New Roman" w:hAnsi="Times New Roman" w:cs="Times New Roman"/>
          <w:sz w:val="28"/>
          <w:szCs w:val="28"/>
          <w:lang w:eastAsia="ru-RU"/>
        </w:rPr>
        <w:t xml:space="preserve"> АО «ААК»</w:t>
      </w:r>
      <w:r w:rsidR="00866816" w:rsidRPr="000506D4">
        <w:rPr>
          <w:rFonts w:ascii="Times New Roman" w:hAnsi="Times New Roman" w:cs="Times New Roman"/>
          <w:sz w:val="28"/>
          <w:szCs w:val="28"/>
          <w:lang w:eastAsia="ru-RU"/>
        </w:rPr>
        <w:t xml:space="preserve"> иностранном АУЦ (в случае прохождения подготовки в иностранном АУЦ);</w:t>
      </w:r>
      <w:r w:rsidR="00702E91" w:rsidRPr="000506D4">
        <w:rPr>
          <w:rFonts w:ascii="Times New Roman" w:hAnsi="Times New Roman" w:cs="Times New Roman"/>
          <w:sz w:val="28"/>
          <w:szCs w:val="28"/>
          <w:lang w:eastAsia="ru-RU"/>
        </w:rPr>
        <w:t xml:space="preserve"> </w:t>
      </w:r>
    </w:p>
    <w:p w14:paraId="5AADF6CF" w14:textId="368BDE23" w:rsidR="00866816" w:rsidRPr="000506D4" w:rsidRDefault="000D40C7" w:rsidP="006A0AEF">
      <w:pPr>
        <w:spacing w:after="0" w:line="240" w:lineRule="auto"/>
        <w:ind w:firstLine="567"/>
        <w:jc w:val="both"/>
        <w:rPr>
          <w:rFonts w:ascii="Times New Roman" w:hAnsi="Times New Roman" w:cs="Times New Roman"/>
          <w:sz w:val="28"/>
          <w:szCs w:val="28"/>
          <w:lang w:eastAsia="ru-RU"/>
        </w:rPr>
      </w:pPr>
      <w:r w:rsidRPr="000506D4">
        <w:rPr>
          <w:rFonts w:ascii="Times New Roman" w:hAnsi="Times New Roman" w:cs="Times New Roman"/>
          <w:sz w:val="28"/>
          <w:szCs w:val="28"/>
          <w:lang w:eastAsia="ru-RU"/>
        </w:rPr>
        <w:lastRenderedPageBreak/>
        <w:t>3.5.8 убеждается</w:t>
      </w:r>
      <w:r w:rsidR="00866816" w:rsidRPr="000506D4">
        <w:rPr>
          <w:rFonts w:ascii="Times New Roman" w:hAnsi="Times New Roman" w:cs="Times New Roman"/>
          <w:sz w:val="28"/>
          <w:szCs w:val="28"/>
          <w:lang w:eastAsia="ru-RU"/>
        </w:rPr>
        <w:t xml:space="preserve">, что свидетельство авиационного персонала, выданного иностранным государством признано </w:t>
      </w:r>
      <w:r w:rsidR="006E49BB" w:rsidRPr="000506D4">
        <w:rPr>
          <w:rFonts w:ascii="Times New Roman" w:hAnsi="Times New Roman" w:cs="Times New Roman"/>
          <w:sz w:val="28"/>
          <w:szCs w:val="28"/>
          <w:lang w:eastAsia="ru-RU"/>
        </w:rPr>
        <w:t>действительным АО «</w:t>
      </w:r>
      <w:r w:rsidR="00866816" w:rsidRPr="000506D4">
        <w:rPr>
          <w:rFonts w:ascii="Times New Roman" w:hAnsi="Times New Roman" w:cs="Times New Roman"/>
          <w:sz w:val="28"/>
          <w:szCs w:val="28"/>
          <w:lang w:eastAsia="ru-RU"/>
        </w:rPr>
        <w:t>ААК</w:t>
      </w:r>
      <w:r w:rsidR="006E49BB" w:rsidRPr="000506D4">
        <w:rPr>
          <w:rFonts w:ascii="Times New Roman" w:hAnsi="Times New Roman" w:cs="Times New Roman"/>
          <w:sz w:val="28"/>
          <w:szCs w:val="28"/>
          <w:lang w:eastAsia="ru-RU"/>
        </w:rPr>
        <w:t>»</w:t>
      </w:r>
      <w:r w:rsidR="00866816" w:rsidRPr="000506D4">
        <w:rPr>
          <w:rFonts w:ascii="Times New Roman" w:hAnsi="Times New Roman" w:cs="Times New Roman"/>
          <w:sz w:val="28"/>
          <w:szCs w:val="28"/>
          <w:lang w:eastAsia="ru-RU"/>
        </w:rPr>
        <w:t xml:space="preserve"> (в случае</w:t>
      </w:r>
      <w:r w:rsidR="00036294" w:rsidRPr="000506D4">
        <w:rPr>
          <w:rFonts w:ascii="Times New Roman" w:hAnsi="Times New Roman" w:cs="Times New Roman"/>
          <w:sz w:val="28"/>
          <w:szCs w:val="28"/>
          <w:lang w:eastAsia="ru-RU"/>
        </w:rPr>
        <w:t xml:space="preserve"> </w:t>
      </w:r>
      <w:r w:rsidR="00866816" w:rsidRPr="000506D4">
        <w:rPr>
          <w:rFonts w:ascii="Times New Roman" w:hAnsi="Times New Roman" w:cs="Times New Roman"/>
          <w:sz w:val="28"/>
          <w:szCs w:val="28"/>
          <w:lang w:eastAsia="ru-RU"/>
        </w:rPr>
        <w:t>представлен</w:t>
      </w:r>
      <w:r w:rsidR="00036294" w:rsidRPr="000506D4">
        <w:rPr>
          <w:rFonts w:ascii="Times New Roman" w:hAnsi="Times New Roman" w:cs="Times New Roman"/>
          <w:sz w:val="28"/>
          <w:szCs w:val="28"/>
          <w:lang w:eastAsia="ru-RU"/>
        </w:rPr>
        <w:t>ия</w:t>
      </w:r>
      <w:r w:rsidR="00866816" w:rsidRPr="000506D4">
        <w:rPr>
          <w:rFonts w:ascii="Times New Roman" w:hAnsi="Times New Roman" w:cs="Times New Roman"/>
          <w:sz w:val="28"/>
          <w:szCs w:val="28"/>
          <w:lang w:eastAsia="ru-RU"/>
        </w:rPr>
        <w:t xml:space="preserve"> иностранно</w:t>
      </w:r>
      <w:r w:rsidR="00FC52F0" w:rsidRPr="000506D4">
        <w:rPr>
          <w:rFonts w:ascii="Times New Roman" w:hAnsi="Times New Roman" w:cs="Times New Roman"/>
          <w:sz w:val="28"/>
          <w:szCs w:val="28"/>
          <w:lang w:eastAsia="ru-RU"/>
        </w:rPr>
        <w:t>го</w:t>
      </w:r>
      <w:r w:rsidR="00866816" w:rsidRPr="000506D4">
        <w:rPr>
          <w:rFonts w:ascii="Times New Roman" w:hAnsi="Times New Roman" w:cs="Times New Roman"/>
          <w:sz w:val="28"/>
          <w:szCs w:val="28"/>
          <w:lang w:eastAsia="ru-RU"/>
        </w:rPr>
        <w:t xml:space="preserve"> свидетельств</w:t>
      </w:r>
      <w:r w:rsidR="00FC52F0" w:rsidRPr="000506D4">
        <w:rPr>
          <w:rFonts w:ascii="Times New Roman" w:hAnsi="Times New Roman" w:cs="Times New Roman"/>
          <w:sz w:val="28"/>
          <w:szCs w:val="28"/>
          <w:lang w:eastAsia="ru-RU"/>
        </w:rPr>
        <w:t>а</w:t>
      </w:r>
      <w:r w:rsidR="00866816" w:rsidRPr="000506D4">
        <w:rPr>
          <w:rFonts w:ascii="Times New Roman" w:hAnsi="Times New Roman" w:cs="Times New Roman"/>
          <w:sz w:val="28"/>
          <w:szCs w:val="28"/>
          <w:lang w:eastAsia="ru-RU"/>
        </w:rPr>
        <w:t>);</w:t>
      </w:r>
    </w:p>
    <w:p w14:paraId="5EE247AD" w14:textId="1C7B80C7" w:rsidR="00866816" w:rsidRPr="000506D4" w:rsidRDefault="00C016E4" w:rsidP="006A0AEF">
      <w:pPr>
        <w:spacing w:after="0" w:line="240" w:lineRule="auto"/>
        <w:ind w:firstLine="567"/>
        <w:jc w:val="both"/>
        <w:rPr>
          <w:rFonts w:ascii="Times New Roman" w:hAnsi="Times New Roman" w:cs="Times New Roman"/>
          <w:sz w:val="28"/>
          <w:szCs w:val="28"/>
          <w:lang w:eastAsia="ru-RU"/>
        </w:rPr>
      </w:pPr>
      <w:r w:rsidRPr="000506D4">
        <w:rPr>
          <w:rFonts w:ascii="Times New Roman" w:hAnsi="Times New Roman" w:cs="Times New Roman"/>
          <w:sz w:val="28"/>
          <w:szCs w:val="28"/>
          <w:lang w:eastAsia="ru-RU"/>
        </w:rPr>
        <w:t xml:space="preserve">3.5.9 </w:t>
      </w:r>
      <w:r w:rsidR="006E49BB" w:rsidRPr="000506D4">
        <w:rPr>
          <w:rFonts w:ascii="Times New Roman" w:hAnsi="Times New Roman" w:cs="Times New Roman"/>
          <w:sz w:val="28"/>
          <w:szCs w:val="28"/>
          <w:lang w:eastAsia="ru-RU"/>
        </w:rPr>
        <w:t>убеждается</w:t>
      </w:r>
      <w:r w:rsidR="009F1B31" w:rsidRPr="000506D4">
        <w:rPr>
          <w:rFonts w:ascii="Times New Roman" w:hAnsi="Times New Roman" w:cs="Times New Roman"/>
          <w:sz w:val="28"/>
          <w:szCs w:val="28"/>
          <w:lang w:eastAsia="ru-RU"/>
        </w:rPr>
        <w:t>,</w:t>
      </w:r>
      <w:r w:rsidR="006E49BB" w:rsidRPr="000506D4">
        <w:rPr>
          <w:rFonts w:ascii="Times New Roman" w:hAnsi="Times New Roman" w:cs="Times New Roman"/>
          <w:sz w:val="28"/>
          <w:szCs w:val="28"/>
          <w:lang w:eastAsia="ru-RU"/>
        </w:rPr>
        <w:t xml:space="preserve"> </w:t>
      </w:r>
      <w:r w:rsidR="00866816" w:rsidRPr="000506D4">
        <w:rPr>
          <w:rFonts w:ascii="Times New Roman" w:hAnsi="Times New Roman" w:cs="Times New Roman"/>
          <w:sz w:val="28"/>
          <w:szCs w:val="28"/>
          <w:lang w:eastAsia="ru-RU"/>
        </w:rPr>
        <w:t>что опыт и знания кандидата соответствуют Квалификационным требованиям;</w:t>
      </w:r>
    </w:p>
    <w:p w14:paraId="29E4A7F1" w14:textId="10B14663" w:rsidR="00866816" w:rsidRPr="000506D4" w:rsidRDefault="000D40C7" w:rsidP="006A0AEF">
      <w:pPr>
        <w:spacing w:after="0" w:line="240" w:lineRule="auto"/>
        <w:ind w:firstLine="567"/>
        <w:jc w:val="both"/>
        <w:rPr>
          <w:rFonts w:ascii="Times New Roman" w:hAnsi="Times New Roman" w:cs="Times New Roman"/>
          <w:sz w:val="28"/>
          <w:szCs w:val="28"/>
          <w:lang w:eastAsia="ru-RU"/>
        </w:rPr>
      </w:pPr>
      <w:r w:rsidRPr="000506D4">
        <w:rPr>
          <w:rFonts w:ascii="Times New Roman" w:hAnsi="Times New Roman" w:cs="Times New Roman"/>
          <w:sz w:val="28"/>
          <w:szCs w:val="28"/>
          <w:lang w:eastAsia="ru-RU"/>
        </w:rPr>
        <w:t>3.5.10 проверяет документы</w:t>
      </w:r>
      <w:r w:rsidR="00866816" w:rsidRPr="000506D4">
        <w:rPr>
          <w:rFonts w:ascii="Times New Roman" w:hAnsi="Times New Roman" w:cs="Times New Roman"/>
          <w:sz w:val="28"/>
          <w:szCs w:val="28"/>
          <w:lang w:eastAsia="ru-RU"/>
        </w:rPr>
        <w:t>, подтверждающие проведение не менее двух проверок в год в течение всего периода выполнения полномочий экзаменатора (оценщика) на соответствие Правилам (при продлении полномочий экзаменатора (оценщика));</w:t>
      </w:r>
    </w:p>
    <w:p w14:paraId="78ADEAEA" w14:textId="09D9E593" w:rsidR="000A2854" w:rsidRPr="000506D4" w:rsidRDefault="000D40C7" w:rsidP="006A0AEF">
      <w:pPr>
        <w:spacing w:after="0" w:line="240" w:lineRule="auto"/>
        <w:ind w:firstLine="567"/>
        <w:jc w:val="both"/>
        <w:rPr>
          <w:rFonts w:ascii="Times New Roman" w:hAnsi="Times New Roman" w:cs="Times New Roman"/>
          <w:sz w:val="28"/>
          <w:szCs w:val="28"/>
          <w:lang w:eastAsia="ru-RU"/>
        </w:rPr>
      </w:pPr>
      <w:r w:rsidRPr="000506D4">
        <w:rPr>
          <w:rFonts w:ascii="Times New Roman" w:hAnsi="Times New Roman" w:cs="Times New Roman"/>
          <w:sz w:val="28"/>
          <w:szCs w:val="28"/>
          <w:lang w:eastAsia="ru-RU"/>
        </w:rPr>
        <w:t>3.5.11 удостоверяется</w:t>
      </w:r>
      <w:r w:rsidR="00866816" w:rsidRPr="000506D4">
        <w:rPr>
          <w:rFonts w:ascii="Times New Roman" w:hAnsi="Times New Roman" w:cs="Times New Roman"/>
          <w:sz w:val="28"/>
          <w:szCs w:val="28"/>
          <w:lang w:eastAsia="ru-RU"/>
        </w:rPr>
        <w:t>, что экзаменатор</w:t>
      </w:r>
      <w:r w:rsidR="00AB5DAB" w:rsidRPr="000506D4">
        <w:rPr>
          <w:rFonts w:ascii="Times New Roman" w:hAnsi="Times New Roman" w:cs="Times New Roman"/>
          <w:sz w:val="28"/>
          <w:szCs w:val="28"/>
          <w:lang w:eastAsia="ru-RU"/>
        </w:rPr>
        <w:t>,</w:t>
      </w:r>
      <w:r w:rsidR="00866816" w:rsidRPr="000506D4">
        <w:rPr>
          <w:rFonts w:ascii="Times New Roman" w:hAnsi="Times New Roman" w:cs="Times New Roman"/>
          <w:sz w:val="28"/>
          <w:szCs w:val="28"/>
          <w:lang w:eastAsia="ru-RU"/>
        </w:rPr>
        <w:t xml:space="preserve"> под контролем которого проводилась квалификационная проверка</w:t>
      </w:r>
      <w:r w:rsidR="00AB5DAB" w:rsidRPr="000506D4">
        <w:rPr>
          <w:rFonts w:ascii="Times New Roman" w:hAnsi="Times New Roman" w:cs="Times New Roman"/>
          <w:sz w:val="28"/>
          <w:szCs w:val="28"/>
          <w:lang w:eastAsia="ru-RU"/>
        </w:rPr>
        <w:t>,</w:t>
      </w:r>
      <w:r w:rsidR="00866816" w:rsidRPr="000506D4">
        <w:rPr>
          <w:rFonts w:ascii="Times New Roman" w:hAnsi="Times New Roman" w:cs="Times New Roman"/>
          <w:sz w:val="28"/>
          <w:szCs w:val="28"/>
          <w:lang w:eastAsia="ru-RU"/>
        </w:rPr>
        <w:t xml:space="preserve"> назначен </w:t>
      </w:r>
      <w:r w:rsidR="009F1B31" w:rsidRPr="000506D4">
        <w:rPr>
          <w:rFonts w:ascii="Times New Roman" w:hAnsi="Times New Roman" w:cs="Times New Roman"/>
          <w:sz w:val="28"/>
          <w:szCs w:val="28"/>
          <w:lang w:eastAsia="ru-RU"/>
        </w:rPr>
        <w:t>АО «</w:t>
      </w:r>
      <w:r w:rsidR="00866816" w:rsidRPr="000506D4">
        <w:rPr>
          <w:rFonts w:ascii="Times New Roman" w:hAnsi="Times New Roman" w:cs="Times New Roman"/>
          <w:sz w:val="28"/>
          <w:szCs w:val="28"/>
          <w:lang w:eastAsia="ru-RU"/>
        </w:rPr>
        <w:t>ААК</w:t>
      </w:r>
      <w:r w:rsidR="009F1B31" w:rsidRPr="000506D4">
        <w:rPr>
          <w:rFonts w:ascii="Times New Roman" w:hAnsi="Times New Roman" w:cs="Times New Roman"/>
          <w:sz w:val="28"/>
          <w:szCs w:val="28"/>
          <w:lang w:eastAsia="ru-RU"/>
        </w:rPr>
        <w:t>»</w:t>
      </w:r>
      <w:r w:rsidR="00866816" w:rsidRPr="000506D4">
        <w:rPr>
          <w:rFonts w:ascii="Times New Roman" w:hAnsi="Times New Roman" w:cs="Times New Roman"/>
          <w:sz w:val="28"/>
          <w:szCs w:val="28"/>
          <w:lang w:eastAsia="ru-RU"/>
        </w:rPr>
        <w:t xml:space="preserve"> (для продления полномочий экзаменатора по летным экипажам).</w:t>
      </w:r>
    </w:p>
    <w:p w14:paraId="0E4374CB" w14:textId="77777777" w:rsidR="00930933" w:rsidRPr="00930933" w:rsidRDefault="00450856" w:rsidP="006C52FF">
      <w:pPr>
        <w:pStyle w:val="2"/>
        <w:ind w:firstLine="567"/>
        <w:rPr>
          <w:rFonts w:ascii="Times New Roman" w:hAnsi="Times New Roman" w:cs="Times New Roman"/>
          <w:color w:val="auto"/>
          <w:sz w:val="28"/>
          <w:szCs w:val="28"/>
          <w:lang w:eastAsia="ru-RU"/>
        </w:rPr>
      </w:pPr>
      <w:bookmarkStart w:id="31" w:name="_Toc100906755"/>
      <w:r w:rsidRPr="00930933">
        <w:rPr>
          <w:rFonts w:ascii="Times New Roman" w:hAnsi="Times New Roman" w:cs="Times New Roman"/>
          <w:color w:val="auto"/>
          <w:sz w:val="28"/>
          <w:szCs w:val="28"/>
          <w:lang w:eastAsia="ru-RU"/>
        </w:rPr>
        <w:t> </w:t>
      </w:r>
      <w:r w:rsidRPr="00930933">
        <w:rPr>
          <w:rFonts w:ascii="Times New Roman" w:hAnsi="Times New Roman" w:cs="Times New Roman"/>
          <w:color w:val="auto"/>
          <w:sz w:val="28"/>
          <w:szCs w:val="28"/>
          <w:lang w:eastAsia="ru-RU"/>
        </w:rPr>
        <w:tab/>
        <w:t>3.6 В случае несоответствия представленных документов </w:t>
      </w:r>
      <w:r w:rsidR="00B83D27" w:rsidRPr="00930933">
        <w:rPr>
          <w:rFonts w:ascii="Times New Roman" w:hAnsi="Times New Roman" w:cs="Times New Roman"/>
          <w:color w:val="auto"/>
          <w:sz w:val="28"/>
          <w:szCs w:val="28"/>
          <w:lang w:eastAsia="ru-RU"/>
        </w:rPr>
        <w:t xml:space="preserve">разделу B.2 настоящей Процедуры </w:t>
      </w:r>
      <w:r w:rsidRPr="00930933">
        <w:rPr>
          <w:rFonts w:ascii="Times New Roman" w:hAnsi="Times New Roman" w:cs="Times New Roman"/>
          <w:color w:val="auto"/>
          <w:sz w:val="28"/>
          <w:szCs w:val="28"/>
          <w:lang w:eastAsia="ru-RU"/>
        </w:rPr>
        <w:t>заявление отклоняется на основании отрицательного решения комиссии и подлежит возврату, в срок не позднее двадцати рабочих дней с момента получения заявления, с указанием причин отказа.</w:t>
      </w:r>
      <w:bookmarkStart w:id="32" w:name="_Toc139958275"/>
    </w:p>
    <w:p w14:paraId="6AFF5E5F" w14:textId="77777777" w:rsidR="00930933" w:rsidRDefault="00930933" w:rsidP="006C52FF">
      <w:pPr>
        <w:pStyle w:val="2"/>
        <w:ind w:firstLine="567"/>
        <w:rPr>
          <w:rFonts w:ascii="Times New Roman" w:hAnsi="Times New Roman" w:cs="Times New Roman"/>
          <w:color w:val="auto"/>
          <w:sz w:val="28"/>
          <w:szCs w:val="28"/>
          <w:lang w:eastAsia="ru-RU"/>
        </w:rPr>
      </w:pPr>
    </w:p>
    <w:p w14:paraId="64E4F674" w14:textId="4CE43CDA" w:rsidR="00187A82" w:rsidRPr="000506D4" w:rsidRDefault="002C7C97" w:rsidP="006C52FF">
      <w:pPr>
        <w:pStyle w:val="2"/>
        <w:ind w:firstLine="567"/>
        <w:rPr>
          <w:rFonts w:ascii="Times New Roman" w:hAnsi="Times New Roman" w:cs="Times New Roman"/>
          <w:b/>
          <w:bCs/>
          <w:color w:val="auto"/>
          <w:sz w:val="28"/>
          <w:szCs w:val="28"/>
          <w:lang w:eastAsia="ru-RU"/>
        </w:rPr>
      </w:pPr>
      <w:r w:rsidRPr="000506D4">
        <w:rPr>
          <w:rFonts w:ascii="Times New Roman" w:hAnsi="Times New Roman" w:cs="Times New Roman"/>
          <w:b/>
          <w:bCs/>
          <w:color w:val="auto"/>
          <w:sz w:val="28"/>
          <w:szCs w:val="28"/>
          <w:lang w:val="en-US" w:eastAsia="ru-RU"/>
        </w:rPr>
        <w:t>B</w:t>
      </w:r>
      <w:r w:rsidR="00DB0D36" w:rsidRPr="000506D4">
        <w:rPr>
          <w:rFonts w:ascii="Times New Roman" w:hAnsi="Times New Roman" w:cs="Times New Roman"/>
          <w:b/>
          <w:bCs/>
          <w:color w:val="auto"/>
          <w:sz w:val="28"/>
          <w:szCs w:val="28"/>
          <w:lang w:eastAsia="ru-RU"/>
        </w:rPr>
        <w:t>.</w:t>
      </w:r>
      <w:r w:rsidR="00EA1E76" w:rsidRPr="000506D4">
        <w:rPr>
          <w:rFonts w:ascii="Times New Roman" w:hAnsi="Times New Roman" w:cs="Times New Roman"/>
          <w:b/>
          <w:bCs/>
          <w:color w:val="auto"/>
          <w:sz w:val="28"/>
          <w:szCs w:val="28"/>
          <w:lang w:eastAsia="ru-RU"/>
        </w:rPr>
        <w:t>4</w:t>
      </w:r>
      <w:r w:rsidR="00DB0D36" w:rsidRPr="000506D4">
        <w:rPr>
          <w:rFonts w:ascii="Times New Roman" w:hAnsi="Times New Roman" w:cs="Times New Roman"/>
          <w:b/>
          <w:bCs/>
          <w:color w:val="auto"/>
          <w:sz w:val="28"/>
          <w:szCs w:val="28"/>
          <w:lang w:eastAsia="ru-RU"/>
        </w:rPr>
        <w:t xml:space="preserve"> </w:t>
      </w:r>
      <w:bookmarkStart w:id="33" w:name="_Hlk101458398"/>
      <w:bookmarkEnd w:id="31"/>
      <w:r w:rsidR="002D4B7D" w:rsidRPr="000506D4">
        <w:rPr>
          <w:rFonts w:ascii="Times New Roman" w:hAnsi="Times New Roman" w:cs="Times New Roman"/>
          <w:b/>
          <w:bCs/>
          <w:color w:val="auto"/>
          <w:sz w:val="28"/>
          <w:szCs w:val="28"/>
          <w:lang w:eastAsia="ru-RU"/>
        </w:rPr>
        <w:t xml:space="preserve">Выдача </w:t>
      </w:r>
      <w:r w:rsidR="001C1F30" w:rsidRPr="000506D4">
        <w:rPr>
          <w:rFonts w:ascii="Times New Roman" w:hAnsi="Times New Roman" w:cs="Times New Roman"/>
          <w:b/>
          <w:bCs/>
          <w:color w:val="auto"/>
          <w:sz w:val="28"/>
          <w:szCs w:val="28"/>
          <w:lang w:eastAsia="ru-RU"/>
        </w:rPr>
        <w:t>р</w:t>
      </w:r>
      <w:r w:rsidR="002D4B7D" w:rsidRPr="000506D4">
        <w:rPr>
          <w:rFonts w:ascii="Times New Roman" w:hAnsi="Times New Roman" w:cs="Times New Roman"/>
          <w:b/>
          <w:bCs/>
          <w:color w:val="auto"/>
          <w:sz w:val="28"/>
          <w:szCs w:val="28"/>
          <w:lang w:eastAsia="ru-RU"/>
        </w:rPr>
        <w:t>азрешения экзаменатора (оценщика)</w:t>
      </w:r>
      <w:bookmarkEnd w:id="32"/>
      <w:bookmarkEnd w:id="33"/>
      <w:r w:rsidR="00CC701B" w:rsidRPr="000506D4">
        <w:rPr>
          <w:rFonts w:ascii="Times New Roman" w:hAnsi="Times New Roman" w:cs="Times New Roman"/>
          <w:strike/>
          <w:sz w:val="28"/>
          <w:szCs w:val="28"/>
          <w:lang w:eastAsia="ru-RU"/>
        </w:rPr>
        <w:t xml:space="preserve"> </w:t>
      </w:r>
    </w:p>
    <w:p w14:paraId="4D992868" w14:textId="00F59A24" w:rsidR="00D65481" w:rsidRPr="000506D4" w:rsidRDefault="00EA1E76" w:rsidP="006A0AEF">
      <w:pPr>
        <w:spacing w:after="0" w:line="240" w:lineRule="auto"/>
        <w:ind w:firstLine="567"/>
        <w:jc w:val="both"/>
        <w:rPr>
          <w:rFonts w:ascii="Times New Roman" w:hAnsi="Times New Roman" w:cs="Times New Roman"/>
          <w:sz w:val="28"/>
          <w:szCs w:val="28"/>
          <w:lang w:eastAsia="ru-RU"/>
        </w:rPr>
      </w:pPr>
      <w:r w:rsidRPr="000506D4">
        <w:rPr>
          <w:rFonts w:ascii="Times New Roman" w:hAnsi="Times New Roman" w:cs="Times New Roman"/>
          <w:sz w:val="28"/>
          <w:szCs w:val="28"/>
          <w:lang w:eastAsia="ru-RU"/>
        </w:rPr>
        <w:t>4.</w:t>
      </w:r>
      <w:r w:rsidR="00105620" w:rsidRPr="000506D4">
        <w:rPr>
          <w:rFonts w:ascii="Times New Roman" w:hAnsi="Times New Roman" w:cs="Times New Roman"/>
          <w:sz w:val="28"/>
          <w:szCs w:val="28"/>
          <w:lang w:eastAsia="ru-RU"/>
        </w:rPr>
        <w:t>1</w:t>
      </w:r>
      <w:r w:rsidR="000D40C7" w:rsidRPr="000506D4">
        <w:rPr>
          <w:rFonts w:ascii="Times New Roman" w:hAnsi="Times New Roman" w:cs="Times New Roman"/>
          <w:sz w:val="28"/>
          <w:szCs w:val="28"/>
          <w:lang w:eastAsia="ru-RU"/>
        </w:rPr>
        <w:t xml:space="preserve"> </w:t>
      </w:r>
      <w:r w:rsidR="00187A82" w:rsidRPr="000506D4">
        <w:rPr>
          <w:rFonts w:ascii="Times New Roman" w:hAnsi="Times New Roman" w:cs="Times New Roman"/>
          <w:sz w:val="28"/>
          <w:szCs w:val="28"/>
          <w:lang w:eastAsia="ru-RU"/>
        </w:rPr>
        <w:t>В случае положительного р</w:t>
      </w:r>
      <w:r w:rsidR="002425E5" w:rsidRPr="000506D4">
        <w:rPr>
          <w:rFonts w:ascii="Times New Roman" w:hAnsi="Times New Roman" w:cs="Times New Roman"/>
          <w:sz w:val="28"/>
          <w:szCs w:val="28"/>
          <w:lang w:eastAsia="ru-RU"/>
        </w:rPr>
        <w:t xml:space="preserve">ешения КК </w:t>
      </w:r>
      <w:r w:rsidR="004145FA" w:rsidRPr="000506D4">
        <w:rPr>
          <w:rFonts w:ascii="Times New Roman" w:hAnsi="Times New Roman" w:cs="Times New Roman"/>
          <w:sz w:val="28"/>
          <w:szCs w:val="28"/>
          <w:lang w:eastAsia="ru-RU"/>
        </w:rPr>
        <w:t>АО «</w:t>
      </w:r>
      <w:r w:rsidR="002425E5" w:rsidRPr="000506D4">
        <w:rPr>
          <w:rFonts w:ascii="Times New Roman" w:hAnsi="Times New Roman" w:cs="Times New Roman"/>
          <w:sz w:val="28"/>
          <w:szCs w:val="28"/>
          <w:lang w:eastAsia="ru-RU"/>
        </w:rPr>
        <w:t>ААК</w:t>
      </w:r>
      <w:r w:rsidR="004145FA" w:rsidRPr="000506D4">
        <w:rPr>
          <w:rFonts w:ascii="Times New Roman" w:hAnsi="Times New Roman" w:cs="Times New Roman"/>
          <w:sz w:val="28"/>
          <w:szCs w:val="28"/>
          <w:lang w:eastAsia="ru-RU"/>
        </w:rPr>
        <w:t>»</w:t>
      </w:r>
      <w:r w:rsidR="002425E5" w:rsidRPr="000506D4">
        <w:rPr>
          <w:rFonts w:ascii="Times New Roman" w:hAnsi="Times New Roman" w:cs="Times New Roman"/>
          <w:sz w:val="28"/>
          <w:szCs w:val="28"/>
          <w:lang w:eastAsia="ru-RU"/>
        </w:rPr>
        <w:t xml:space="preserve"> </w:t>
      </w:r>
      <w:r w:rsidR="00D70F97" w:rsidRPr="000506D4">
        <w:rPr>
          <w:rFonts w:ascii="Times New Roman" w:hAnsi="Times New Roman" w:cs="Times New Roman"/>
          <w:sz w:val="28"/>
          <w:szCs w:val="28"/>
          <w:lang w:eastAsia="ru-RU"/>
        </w:rPr>
        <w:t>экзаменатор</w:t>
      </w:r>
      <w:r w:rsidR="00AB6037" w:rsidRPr="000506D4">
        <w:rPr>
          <w:rFonts w:ascii="Times New Roman" w:hAnsi="Times New Roman" w:cs="Times New Roman"/>
          <w:sz w:val="28"/>
          <w:szCs w:val="28"/>
          <w:lang w:eastAsia="ru-RU"/>
        </w:rPr>
        <w:t xml:space="preserve"> АО «ААК»</w:t>
      </w:r>
      <w:r w:rsidR="00240B1B" w:rsidRPr="000506D4">
        <w:rPr>
          <w:rFonts w:ascii="Times New Roman" w:hAnsi="Times New Roman" w:cs="Times New Roman"/>
          <w:sz w:val="28"/>
          <w:szCs w:val="28"/>
          <w:lang w:eastAsia="ru-RU"/>
        </w:rPr>
        <w:t xml:space="preserve"> </w:t>
      </w:r>
      <w:r w:rsidR="00D70F97" w:rsidRPr="000506D4">
        <w:rPr>
          <w:rFonts w:ascii="Times New Roman" w:hAnsi="Times New Roman" w:cs="Times New Roman"/>
          <w:sz w:val="28"/>
          <w:szCs w:val="28"/>
          <w:lang w:eastAsia="ru-RU"/>
        </w:rPr>
        <w:t xml:space="preserve">оформляет и </w:t>
      </w:r>
      <w:r w:rsidR="00187A82" w:rsidRPr="000506D4">
        <w:rPr>
          <w:rFonts w:ascii="Times New Roman" w:hAnsi="Times New Roman" w:cs="Times New Roman"/>
          <w:sz w:val="28"/>
          <w:szCs w:val="28"/>
          <w:lang w:eastAsia="ru-RU"/>
        </w:rPr>
        <w:t>направляет</w:t>
      </w:r>
      <w:r w:rsidR="0067285E" w:rsidRPr="000506D4">
        <w:rPr>
          <w:rFonts w:ascii="Times New Roman" w:hAnsi="Times New Roman" w:cs="Times New Roman"/>
          <w:sz w:val="28"/>
          <w:szCs w:val="28"/>
          <w:lang w:eastAsia="ru-RU"/>
        </w:rPr>
        <w:t xml:space="preserve"> на почтовый адрес заявителя</w:t>
      </w:r>
      <w:r w:rsidR="00187A82" w:rsidRPr="000506D4">
        <w:rPr>
          <w:rFonts w:ascii="Times New Roman" w:hAnsi="Times New Roman" w:cs="Times New Roman"/>
          <w:sz w:val="28"/>
          <w:szCs w:val="28"/>
          <w:lang w:eastAsia="ru-RU"/>
        </w:rPr>
        <w:t xml:space="preserve"> </w:t>
      </w:r>
      <w:r w:rsidR="00EF4758" w:rsidRPr="000506D4">
        <w:rPr>
          <w:rFonts w:ascii="Times New Roman" w:hAnsi="Times New Roman" w:cs="Times New Roman"/>
          <w:sz w:val="28"/>
          <w:szCs w:val="28"/>
          <w:lang w:eastAsia="ru-RU"/>
        </w:rPr>
        <w:t>документ о назначении экзаменатора</w:t>
      </w:r>
      <w:r w:rsidR="006C55F1" w:rsidRPr="000506D4">
        <w:rPr>
          <w:rFonts w:ascii="Times New Roman" w:hAnsi="Times New Roman" w:cs="Times New Roman"/>
          <w:sz w:val="28"/>
          <w:szCs w:val="28"/>
          <w:lang w:eastAsia="ru-RU"/>
        </w:rPr>
        <w:t xml:space="preserve"> (</w:t>
      </w:r>
      <w:r w:rsidR="006C55F1" w:rsidRPr="000506D4">
        <w:rPr>
          <w:rFonts w:ascii="Times New Roman" w:hAnsi="Times New Roman" w:cs="Times New Roman"/>
          <w:sz w:val="28"/>
          <w:szCs w:val="28"/>
          <w:lang w:val="en-US" w:eastAsia="ru-RU"/>
        </w:rPr>
        <w:t>Examiners</w:t>
      </w:r>
      <w:r w:rsidR="006C55F1" w:rsidRPr="000506D4">
        <w:rPr>
          <w:rFonts w:ascii="Times New Roman" w:hAnsi="Times New Roman" w:cs="Times New Roman"/>
          <w:sz w:val="28"/>
          <w:szCs w:val="28"/>
          <w:lang w:eastAsia="ru-RU"/>
        </w:rPr>
        <w:t xml:space="preserve"> </w:t>
      </w:r>
      <w:r w:rsidR="006C55F1" w:rsidRPr="000506D4">
        <w:rPr>
          <w:rFonts w:ascii="Times New Roman" w:hAnsi="Times New Roman" w:cs="Times New Roman"/>
          <w:sz w:val="28"/>
          <w:szCs w:val="28"/>
          <w:lang w:val="en-US" w:eastAsia="ru-RU"/>
        </w:rPr>
        <w:t>Authorization</w:t>
      </w:r>
      <w:r w:rsidR="006C55F1" w:rsidRPr="000506D4">
        <w:rPr>
          <w:rFonts w:ascii="Times New Roman" w:hAnsi="Times New Roman" w:cs="Times New Roman"/>
          <w:sz w:val="28"/>
          <w:szCs w:val="28"/>
          <w:lang w:eastAsia="ru-RU"/>
        </w:rPr>
        <w:t>)</w:t>
      </w:r>
      <w:r w:rsidR="00BF6DD9" w:rsidRPr="000506D4">
        <w:rPr>
          <w:rFonts w:ascii="Times New Roman" w:hAnsi="Times New Roman" w:cs="Times New Roman"/>
          <w:sz w:val="28"/>
          <w:szCs w:val="28"/>
          <w:lang w:eastAsia="ru-RU"/>
        </w:rPr>
        <w:t xml:space="preserve"> (далее – </w:t>
      </w:r>
      <w:r w:rsidR="00EF4758" w:rsidRPr="000506D4">
        <w:rPr>
          <w:rFonts w:ascii="Times New Roman" w:hAnsi="Times New Roman" w:cs="Times New Roman"/>
          <w:sz w:val="28"/>
          <w:szCs w:val="28"/>
          <w:lang w:eastAsia="ru-RU"/>
        </w:rPr>
        <w:t>Р</w:t>
      </w:r>
      <w:r w:rsidR="00BF6DD9" w:rsidRPr="000506D4">
        <w:rPr>
          <w:rFonts w:ascii="Times New Roman" w:hAnsi="Times New Roman" w:cs="Times New Roman"/>
          <w:sz w:val="28"/>
          <w:szCs w:val="28"/>
          <w:lang w:eastAsia="ru-RU"/>
        </w:rPr>
        <w:t>азрешение)</w:t>
      </w:r>
      <w:r w:rsidR="00187A82" w:rsidRPr="000506D4">
        <w:rPr>
          <w:rFonts w:ascii="Times New Roman" w:hAnsi="Times New Roman" w:cs="Times New Roman"/>
          <w:sz w:val="28"/>
          <w:szCs w:val="28"/>
          <w:lang w:eastAsia="ru-RU"/>
        </w:rPr>
        <w:t xml:space="preserve"> </w:t>
      </w:r>
      <w:r w:rsidR="00E02886" w:rsidRPr="000506D4">
        <w:rPr>
          <w:rFonts w:ascii="Times New Roman" w:hAnsi="Times New Roman" w:cs="Times New Roman"/>
          <w:sz w:val="28"/>
          <w:szCs w:val="28"/>
          <w:lang w:eastAsia="ru-RU"/>
        </w:rPr>
        <w:t xml:space="preserve">по форме </w:t>
      </w:r>
      <w:r w:rsidR="00187A82" w:rsidRPr="000506D4">
        <w:rPr>
          <w:rFonts w:ascii="Times New Roman" w:hAnsi="Times New Roman" w:cs="Times New Roman"/>
          <w:sz w:val="28"/>
          <w:szCs w:val="28"/>
          <w:lang w:eastAsia="ru-RU"/>
        </w:rPr>
        <w:t xml:space="preserve">согласно </w:t>
      </w:r>
      <w:r w:rsidR="00E02886" w:rsidRPr="000506D4">
        <w:rPr>
          <w:rFonts w:ascii="Times New Roman" w:hAnsi="Times New Roman" w:cs="Times New Roman"/>
          <w:sz w:val="28"/>
          <w:szCs w:val="28"/>
          <w:lang w:eastAsia="ru-RU"/>
        </w:rPr>
        <w:t>п</w:t>
      </w:r>
      <w:r w:rsidR="00187A82" w:rsidRPr="000506D4">
        <w:rPr>
          <w:rFonts w:ascii="Times New Roman" w:hAnsi="Times New Roman" w:cs="Times New Roman"/>
          <w:sz w:val="28"/>
          <w:szCs w:val="28"/>
          <w:lang w:eastAsia="ru-RU"/>
        </w:rPr>
        <w:t>риложени</w:t>
      </w:r>
      <w:r w:rsidR="00E02886" w:rsidRPr="000506D4">
        <w:rPr>
          <w:rFonts w:ascii="Times New Roman" w:hAnsi="Times New Roman" w:cs="Times New Roman"/>
          <w:sz w:val="28"/>
          <w:szCs w:val="28"/>
          <w:lang w:eastAsia="ru-RU"/>
        </w:rPr>
        <w:t>ю</w:t>
      </w:r>
      <w:r w:rsidR="00187A82" w:rsidRPr="000506D4">
        <w:rPr>
          <w:rFonts w:ascii="Times New Roman" w:hAnsi="Times New Roman" w:cs="Times New Roman"/>
          <w:sz w:val="28"/>
          <w:szCs w:val="28"/>
          <w:lang w:eastAsia="ru-RU"/>
        </w:rPr>
        <w:t xml:space="preserve"> 1 к настоящей Процедуре.</w:t>
      </w:r>
      <w:r w:rsidR="00D65481" w:rsidRPr="000506D4">
        <w:rPr>
          <w:rFonts w:ascii="Times New Roman" w:hAnsi="Times New Roman" w:cs="Times New Roman"/>
          <w:sz w:val="28"/>
          <w:szCs w:val="28"/>
          <w:lang w:eastAsia="ru-RU"/>
        </w:rPr>
        <w:t xml:space="preserve">    </w:t>
      </w:r>
    </w:p>
    <w:p w14:paraId="58B7011C" w14:textId="4903CDE4" w:rsidR="009E43F5" w:rsidRPr="000506D4" w:rsidRDefault="00EA1E76" w:rsidP="006A0AEF">
      <w:pPr>
        <w:spacing w:after="0" w:line="240" w:lineRule="auto"/>
        <w:ind w:firstLine="567"/>
        <w:jc w:val="both"/>
        <w:rPr>
          <w:rFonts w:ascii="Times New Roman" w:hAnsi="Times New Roman" w:cs="Times New Roman"/>
          <w:sz w:val="28"/>
          <w:szCs w:val="28"/>
          <w:lang w:eastAsia="ru-RU"/>
        </w:rPr>
      </w:pPr>
      <w:r w:rsidRPr="000506D4">
        <w:rPr>
          <w:rFonts w:ascii="Times New Roman" w:hAnsi="Times New Roman" w:cs="Times New Roman"/>
          <w:sz w:val="28"/>
          <w:szCs w:val="28"/>
          <w:lang w:eastAsia="ru-RU"/>
        </w:rPr>
        <w:t>4.</w:t>
      </w:r>
      <w:r w:rsidR="00105620" w:rsidRPr="000506D4">
        <w:rPr>
          <w:rFonts w:ascii="Times New Roman" w:hAnsi="Times New Roman" w:cs="Times New Roman"/>
          <w:sz w:val="28"/>
          <w:szCs w:val="28"/>
          <w:lang w:eastAsia="ru-RU"/>
        </w:rPr>
        <w:t>2</w:t>
      </w:r>
      <w:r w:rsidRPr="000506D4">
        <w:rPr>
          <w:rFonts w:ascii="Times New Roman" w:hAnsi="Times New Roman" w:cs="Times New Roman"/>
          <w:sz w:val="28"/>
          <w:szCs w:val="28"/>
          <w:lang w:eastAsia="ru-RU"/>
        </w:rPr>
        <w:t xml:space="preserve"> </w:t>
      </w:r>
      <w:r w:rsidR="00D577A8" w:rsidRPr="000506D4">
        <w:rPr>
          <w:rFonts w:ascii="Times New Roman" w:hAnsi="Times New Roman" w:cs="Times New Roman"/>
          <w:sz w:val="28"/>
          <w:szCs w:val="28"/>
          <w:lang w:eastAsia="ru-RU"/>
        </w:rPr>
        <w:t>Разрешение выда</w:t>
      </w:r>
      <w:r w:rsidR="00C82781" w:rsidRPr="000506D4">
        <w:rPr>
          <w:rFonts w:ascii="Times New Roman" w:hAnsi="Times New Roman" w:cs="Times New Roman"/>
          <w:sz w:val="28"/>
          <w:szCs w:val="28"/>
          <w:lang w:eastAsia="ru-RU"/>
        </w:rPr>
        <w:t>е</w:t>
      </w:r>
      <w:r w:rsidR="00D577A8" w:rsidRPr="000506D4">
        <w:rPr>
          <w:rFonts w:ascii="Times New Roman" w:hAnsi="Times New Roman" w:cs="Times New Roman"/>
          <w:sz w:val="28"/>
          <w:szCs w:val="28"/>
          <w:lang w:eastAsia="ru-RU"/>
        </w:rPr>
        <w:t xml:space="preserve">тся за подписью председателя КК </w:t>
      </w:r>
      <w:r w:rsidR="00C82781" w:rsidRPr="000506D4">
        <w:rPr>
          <w:rFonts w:ascii="Times New Roman" w:hAnsi="Times New Roman" w:cs="Times New Roman"/>
          <w:sz w:val="28"/>
          <w:szCs w:val="28"/>
          <w:lang w:eastAsia="ru-RU"/>
        </w:rPr>
        <w:t>АО «</w:t>
      </w:r>
      <w:r w:rsidR="00D577A8" w:rsidRPr="000506D4">
        <w:rPr>
          <w:rFonts w:ascii="Times New Roman" w:hAnsi="Times New Roman" w:cs="Times New Roman"/>
          <w:sz w:val="28"/>
          <w:szCs w:val="28"/>
          <w:lang w:eastAsia="ru-RU"/>
        </w:rPr>
        <w:t>ААК</w:t>
      </w:r>
      <w:r w:rsidR="00C82781" w:rsidRPr="000506D4">
        <w:rPr>
          <w:rFonts w:ascii="Times New Roman" w:hAnsi="Times New Roman" w:cs="Times New Roman"/>
          <w:sz w:val="28"/>
          <w:szCs w:val="28"/>
          <w:lang w:eastAsia="ru-RU"/>
        </w:rPr>
        <w:t>»</w:t>
      </w:r>
      <w:r w:rsidR="00D577A8" w:rsidRPr="000506D4">
        <w:rPr>
          <w:rFonts w:ascii="Times New Roman" w:hAnsi="Times New Roman" w:cs="Times New Roman"/>
          <w:sz w:val="28"/>
          <w:szCs w:val="28"/>
          <w:lang w:eastAsia="ru-RU"/>
        </w:rPr>
        <w:t xml:space="preserve"> в соответствии с </w:t>
      </w:r>
      <w:r w:rsidR="00CA1B62" w:rsidRPr="000506D4">
        <w:rPr>
          <w:rFonts w:ascii="Times New Roman" w:hAnsi="Times New Roman" w:cs="Times New Roman"/>
          <w:sz w:val="28"/>
          <w:szCs w:val="28"/>
          <w:lang w:eastAsia="ru-RU"/>
        </w:rPr>
        <w:t xml:space="preserve">Положением о квалификационной комиссии № </w:t>
      </w:r>
      <w:r w:rsidR="00493156" w:rsidRPr="000506D4">
        <w:rPr>
          <w:rFonts w:ascii="Times New Roman" w:hAnsi="Times New Roman" w:cs="Times New Roman"/>
          <w:sz w:val="28"/>
          <w:szCs w:val="28"/>
          <w:lang w:eastAsia="ru-RU"/>
        </w:rPr>
        <w:t>AAK-PEL-M.1035</w:t>
      </w:r>
      <w:r w:rsidR="00CA1B62" w:rsidRPr="000506D4">
        <w:rPr>
          <w:rFonts w:ascii="Times New Roman" w:hAnsi="Times New Roman" w:cs="Times New Roman"/>
          <w:sz w:val="28"/>
          <w:szCs w:val="28"/>
          <w:lang w:eastAsia="ru-RU"/>
        </w:rPr>
        <w:t>.</w:t>
      </w:r>
    </w:p>
    <w:p w14:paraId="5604ED47" w14:textId="41133ABE" w:rsidR="00D577A8" w:rsidRPr="000506D4" w:rsidRDefault="00EA1E76" w:rsidP="006A0AEF">
      <w:pPr>
        <w:spacing w:after="0" w:line="240" w:lineRule="auto"/>
        <w:ind w:firstLine="567"/>
        <w:jc w:val="both"/>
        <w:rPr>
          <w:rFonts w:ascii="Times New Roman" w:hAnsi="Times New Roman" w:cs="Times New Roman"/>
          <w:sz w:val="28"/>
          <w:szCs w:val="28"/>
          <w:lang w:eastAsia="ru-RU"/>
        </w:rPr>
      </w:pPr>
      <w:r w:rsidRPr="000506D4">
        <w:rPr>
          <w:rFonts w:ascii="Times New Roman" w:hAnsi="Times New Roman" w:cs="Times New Roman"/>
          <w:sz w:val="28"/>
          <w:szCs w:val="28"/>
          <w:lang w:eastAsia="ru-RU"/>
        </w:rPr>
        <w:t>4.</w:t>
      </w:r>
      <w:r w:rsidR="00AB6B61" w:rsidRPr="000506D4">
        <w:rPr>
          <w:rFonts w:ascii="Times New Roman" w:hAnsi="Times New Roman" w:cs="Times New Roman"/>
          <w:sz w:val="28"/>
          <w:szCs w:val="28"/>
          <w:lang w:eastAsia="ru-RU"/>
        </w:rPr>
        <w:t>3</w:t>
      </w:r>
      <w:r w:rsidRPr="000506D4">
        <w:rPr>
          <w:rFonts w:ascii="Times New Roman" w:hAnsi="Times New Roman" w:cs="Times New Roman"/>
          <w:sz w:val="28"/>
          <w:szCs w:val="28"/>
          <w:lang w:eastAsia="ru-RU"/>
        </w:rPr>
        <w:t xml:space="preserve"> </w:t>
      </w:r>
      <w:r w:rsidR="00D577A8" w:rsidRPr="000506D4">
        <w:rPr>
          <w:rFonts w:ascii="Times New Roman" w:hAnsi="Times New Roman" w:cs="Times New Roman"/>
          <w:sz w:val="28"/>
          <w:szCs w:val="28"/>
          <w:lang w:eastAsia="ru-RU"/>
        </w:rPr>
        <w:t>Срок действия разрешения не превышает 3 (три) года с даты завершения обучения по соответс</w:t>
      </w:r>
      <w:r w:rsidR="000856EF" w:rsidRPr="000506D4">
        <w:rPr>
          <w:rFonts w:ascii="Times New Roman" w:hAnsi="Times New Roman" w:cs="Times New Roman"/>
          <w:sz w:val="28"/>
          <w:szCs w:val="28"/>
          <w:lang w:eastAsia="ru-RU"/>
        </w:rPr>
        <w:t>т</w:t>
      </w:r>
      <w:r w:rsidR="00D577A8" w:rsidRPr="000506D4">
        <w:rPr>
          <w:rFonts w:ascii="Times New Roman" w:hAnsi="Times New Roman" w:cs="Times New Roman"/>
          <w:sz w:val="28"/>
          <w:szCs w:val="28"/>
          <w:lang w:eastAsia="ru-RU"/>
        </w:rPr>
        <w:t xml:space="preserve">вующей программе </w:t>
      </w:r>
      <w:r w:rsidR="00DE4ED2" w:rsidRPr="000506D4">
        <w:rPr>
          <w:rFonts w:ascii="Times New Roman" w:hAnsi="Times New Roman" w:cs="Times New Roman"/>
          <w:sz w:val="28"/>
          <w:szCs w:val="28"/>
          <w:lang w:eastAsia="ru-RU"/>
        </w:rPr>
        <w:t>профессиональной подготовки в качестве экзаменатора</w:t>
      </w:r>
      <w:r w:rsidR="00CE194B" w:rsidRPr="000506D4">
        <w:rPr>
          <w:rFonts w:ascii="Times New Roman" w:hAnsi="Times New Roman" w:cs="Times New Roman"/>
          <w:sz w:val="28"/>
          <w:szCs w:val="28"/>
          <w:lang w:eastAsia="ru-RU"/>
        </w:rPr>
        <w:t xml:space="preserve"> (оценщика)</w:t>
      </w:r>
      <w:r w:rsidR="00D577A8" w:rsidRPr="000506D4">
        <w:rPr>
          <w:rFonts w:ascii="Times New Roman" w:hAnsi="Times New Roman" w:cs="Times New Roman"/>
          <w:sz w:val="28"/>
          <w:szCs w:val="28"/>
          <w:lang w:eastAsia="ru-RU"/>
        </w:rPr>
        <w:t>.</w:t>
      </w:r>
    </w:p>
    <w:p w14:paraId="5FAFE4A6" w14:textId="295E99F2" w:rsidR="00A550CA" w:rsidRPr="000506D4" w:rsidRDefault="00557F33" w:rsidP="00816A77">
      <w:pPr>
        <w:spacing w:after="0" w:line="240" w:lineRule="auto"/>
        <w:ind w:firstLine="567"/>
        <w:jc w:val="both"/>
        <w:rPr>
          <w:rFonts w:ascii="Times New Roman" w:hAnsi="Times New Roman" w:cs="Times New Roman"/>
          <w:sz w:val="28"/>
          <w:szCs w:val="28"/>
          <w:lang w:eastAsia="ru-RU"/>
        </w:rPr>
      </w:pPr>
      <w:r w:rsidRPr="000506D4">
        <w:rPr>
          <w:rFonts w:ascii="Times New Roman" w:hAnsi="Times New Roman" w:cs="Times New Roman"/>
          <w:sz w:val="28"/>
          <w:szCs w:val="28"/>
          <w:lang w:eastAsia="ru-RU"/>
        </w:rPr>
        <w:t>4.</w:t>
      </w:r>
      <w:r w:rsidR="00AB6B61" w:rsidRPr="000506D4">
        <w:rPr>
          <w:rFonts w:ascii="Times New Roman" w:hAnsi="Times New Roman" w:cs="Times New Roman"/>
          <w:sz w:val="28"/>
          <w:szCs w:val="28"/>
          <w:lang w:eastAsia="ru-RU"/>
        </w:rPr>
        <w:t>4</w:t>
      </w:r>
      <w:r w:rsidRPr="000506D4">
        <w:rPr>
          <w:rFonts w:ascii="Times New Roman" w:hAnsi="Times New Roman" w:cs="Times New Roman"/>
          <w:sz w:val="28"/>
          <w:szCs w:val="28"/>
          <w:lang w:eastAsia="ru-RU"/>
        </w:rPr>
        <w:t xml:space="preserve"> </w:t>
      </w:r>
      <w:r w:rsidR="00D577A8" w:rsidRPr="000506D4">
        <w:rPr>
          <w:rFonts w:ascii="Times New Roman" w:hAnsi="Times New Roman" w:cs="Times New Roman"/>
          <w:sz w:val="28"/>
          <w:szCs w:val="28"/>
          <w:lang w:eastAsia="ru-RU"/>
        </w:rPr>
        <w:t xml:space="preserve">Реестр выданных </w:t>
      </w:r>
      <w:r w:rsidR="00CB192A" w:rsidRPr="000506D4">
        <w:rPr>
          <w:rFonts w:ascii="Times New Roman" w:hAnsi="Times New Roman" w:cs="Times New Roman"/>
          <w:sz w:val="28"/>
          <w:szCs w:val="28"/>
          <w:lang w:eastAsia="ru-RU"/>
        </w:rPr>
        <w:t>Р</w:t>
      </w:r>
      <w:r w:rsidR="00D577A8" w:rsidRPr="000506D4">
        <w:rPr>
          <w:rFonts w:ascii="Times New Roman" w:hAnsi="Times New Roman" w:cs="Times New Roman"/>
          <w:sz w:val="28"/>
          <w:szCs w:val="28"/>
          <w:lang w:eastAsia="ru-RU"/>
        </w:rPr>
        <w:t>азрешений</w:t>
      </w:r>
      <w:r w:rsidR="00BD2E0D" w:rsidRPr="000506D4">
        <w:rPr>
          <w:rFonts w:ascii="Times New Roman" w:hAnsi="Times New Roman" w:cs="Times New Roman"/>
          <w:sz w:val="28"/>
          <w:szCs w:val="28"/>
          <w:lang w:eastAsia="ru-RU"/>
        </w:rPr>
        <w:t xml:space="preserve"> </w:t>
      </w:r>
      <w:r w:rsidR="00D577A8" w:rsidRPr="000506D4">
        <w:rPr>
          <w:rFonts w:ascii="Times New Roman" w:hAnsi="Times New Roman" w:cs="Times New Roman"/>
          <w:sz w:val="28"/>
          <w:szCs w:val="28"/>
          <w:lang w:eastAsia="ru-RU"/>
        </w:rPr>
        <w:t>вед</w:t>
      </w:r>
      <w:r w:rsidR="006070DB" w:rsidRPr="000506D4">
        <w:rPr>
          <w:rFonts w:ascii="Times New Roman" w:hAnsi="Times New Roman" w:cs="Times New Roman"/>
          <w:sz w:val="28"/>
          <w:szCs w:val="28"/>
          <w:lang w:eastAsia="ru-RU"/>
        </w:rPr>
        <w:t>е</w:t>
      </w:r>
      <w:r w:rsidR="00D577A8" w:rsidRPr="000506D4">
        <w:rPr>
          <w:rFonts w:ascii="Times New Roman" w:hAnsi="Times New Roman" w:cs="Times New Roman"/>
          <w:sz w:val="28"/>
          <w:szCs w:val="28"/>
          <w:lang w:eastAsia="ru-RU"/>
        </w:rPr>
        <w:t>тся</w:t>
      </w:r>
      <w:r w:rsidR="00A550CA" w:rsidRPr="000506D4">
        <w:rPr>
          <w:rFonts w:ascii="Times New Roman" w:hAnsi="Times New Roman" w:cs="Times New Roman"/>
          <w:sz w:val="28"/>
          <w:szCs w:val="28"/>
          <w:lang w:eastAsia="ru-RU"/>
        </w:rPr>
        <w:t xml:space="preserve"> </w:t>
      </w:r>
      <w:r w:rsidR="00B515BD" w:rsidRPr="000506D4">
        <w:rPr>
          <w:rFonts w:ascii="Times New Roman" w:hAnsi="Times New Roman" w:cs="Times New Roman"/>
          <w:sz w:val="28"/>
          <w:szCs w:val="28"/>
          <w:lang w:eastAsia="ru-RU"/>
        </w:rPr>
        <w:t>экзаменатором</w:t>
      </w:r>
      <w:r w:rsidR="00C824B0" w:rsidRPr="000506D4">
        <w:rPr>
          <w:rFonts w:ascii="Times New Roman" w:hAnsi="Times New Roman" w:cs="Times New Roman"/>
          <w:sz w:val="28"/>
          <w:szCs w:val="28"/>
          <w:lang w:eastAsia="ru-RU"/>
        </w:rPr>
        <w:t xml:space="preserve"> АО «ААК»</w:t>
      </w:r>
      <w:r w:rsidR="00A550CA" w:rsidRPr="000506D4">
        <w:rPr>
          <w:rFonts w:ascii="Times New Roman" w:hAnsi="Times New Roman" w:cs="Times New Roman"/>
          <w:sz w:val="28"/>
          <w:szCs w:val="28"/>
          <w:lang w:eastAsia="ru-RU"/>
        </w:rPr>
        <w:t>.</w:t>
      </w:r>
      <w:r w:rsidR="00D577A8" w:rsidRPr="000506D4">
        <w:rPr>
          <w:rFonts w:ascii="Times New Roman" w:hAnsi="Times New Roman" w:cs="Times New Roman"/>
          <w:sz w:val="28"/>
          <w:szCs w:val="28"/>
          <w:lang w:eastAsia="ru-RU"/>
        </w:rPr>
        <w:t xml:space="preserve"> </w:t>
      </w:r>
    </w:p>
    <w:p w14:paraId="160F98F5" w14:textId="1DA9307D" w:rsidR="00D577A8" w:rsidRPr="000506D4" w:rsidRDefault="000E0CF8" w:rsidP="006A0AEF">
      <w:pPr>
        <w:spacing w:after="0" w:line="240" w:lineRule="auto"/>
        <w:ind w:firstLine="567"/>
        <w:jc w:val="both"/>
        <w:rPr>
          <w:rFonts w:ascii="Times New Roman" w:hAnsi="Times New Roman" w:cs="Times New Roman"/>
          <w:sz w:val="28"/>
          <w:szCs w:val="28"/>
          <w:lang w:eastAsia="ru-RU"/>
        </w:rPr>
      </w:pPr>
      <w:r w:rsidRPr="000506D4">
        <w:rPr>
          <w:rFonts w:ascii="Times New Roman" w:hAnsi="Times New Roman" w:cs="Times New Roman"/>
          <w:sz w:val="28"/>
          <w:szCs w:val="28"/>
          <w:lang w:eastAsia="ru-RU"/>
        </w:rPr>
        <w:t>Р</w:t>
      </w:r>
      <w:r w:rsidR="00D577A8" w:rsidRPr="000506D4">
        <w:rPr>
          <w:rFonts w:ascii="Times New Roman" w:hAnsi="Times New Roman" w:cs="Times New Roman"/>
          <w:sz w:val="28"/>
          <w:szCs w:val="28"/>
          <w:lang w:eastAsia="ru-RU"/>
        </w:rPr>
        <w:t>еестр</w:t>
      </w:r>
      <w:r w:rsidRPr="000506D4">
        <w:rPr>
          <w:rFonts w:ascii="Times New Roman" w:hAnsi="Times New Roman" w:cs="Times New Roman"/>
          <w:sz w:val="28"/>
          <w:szCs w:val="28"/>
          <w:lang w:eastAsia="ru-RU"/>
        </w:rPr>
        <w:t xml:space="preserve"> выданных </w:t>
      </w:r>
      <w:r w:rsidR="00CB192A" w:rsidRPr="000506D4">
        <w:rPr>
          <w:rFonts w:ascii="Times New Roman" w:hAnsi="Times New Roman" w:cs="Times New Roman"/>
          <w:sz w:val="28"/>
          <w:szCs w:val="28"/>
          <w:lang w:eastAsia="ru-RU"/>
        </w:rPr>
        <w:t>Р</w:t>
      </w:r>
      <w:r w:rsidR="00BD7BFF" w:rsidRPr="000506D4">
        <w:rPr>
          <w:rFonts w:ascii="Times New Roman" w:hAnsi="Times New Roman" w:cs="Times New Roman"/>
          <w:sz w:val="28"/>
          <w:szCs w:val="28"/>
          <w:lang w:eastAsia="ru-RU"/>
        </w:rPr>
        <w:t>азрешений осуществляется</w:t>
      </w:r>
      <w:r w:rsidRPr="000506D4">
        <w:rPr>
          <w:rFonts w:ascii="Times New Roman" w:hAnsi="Times New Roman" w:cs="Times New Roman"/>
          <w:sz w:val="28"/>
          <w:szCs w:val="28"/>
          <w:lang w:eastAsia="ru-RU"/>
        </w:rPr>
        <w:t xml:space="preserve"> по форме согласно п</w:t>
      </w:r>
      <w:r w:rsidR="00D577A8" w:rsidRPr="000506D4">
        <w:rPr>
          <w:rFonts w:ascii="Times New Roman" w:hAnsi="Times New Roman" w:cs="Times New Roman"/>
          <w:sz w:val="28"/>
          <w:szCs w:val="28"/>
          <w:lang w:eastAsia="ru-RU"/>
        </w:rPr>
        <w:t>риложени</w:t>
      </w:r>
      <w:r w:rsidRPr="000506D4">
        <w:rPr>
          <w:rFonts w:ascii="Times New Roman" w:hAnsi="Times New Roman" w:cs="Times New Roman"/>
          <w:sz w:val="28"/>
          <w:szCs w:val="28"/>
          <w:lang w:eastAsia="ru-RU"/>
        </w:rPr>
        <w:t>ю</w:t>
      </w:r>
      <w:r w:rsidR="00D577A8" w:rsidRPr="000506D4">
        <w:rPr>
          <w:rFonts w:ascii="Times New Roman" w:hAnsi="Times New Roman" w:cs="Times New Roman"/>
          <w:sz w:val="28"/>
          <w:szCs w:val="28"/>
          <w:lang w:eastAsia="ru-RU"/>
        </w:rPr>
        <w:t xml:space="preserve"> 2 к настоящей Процедуре.</w:t>
      </w:r>
      <w:r w:rsidR="00B515BD" w:rsidRPr="000506D4">
        <w:rPr>
          <w:rFonts w:ascii="Times New Roman" w:hAnsi="Times New Roman" w:cs="Times New Roman"/>
          <w:sz w:val="28"/>
          <w:szCs w:val="28"/>
          <w:lang w:eastAsia="ru-RU"/>
        </w:rPr>
        <w:t xml:space="preserve"> </w:t>
      </w:r>
      <w:r w:rsidR="00C824B0" w:rsidRPr="000506D4">
        <w:rPr>
          <w:rFonts w:ascii="Times New Roman" w:hAnsi="Times New Roman" w:cs="Times New Roman"/>
          <w:sz w:val="28"/>
          <w:szCs w:val="28"/>
          <w:lang w:eastAsia="ru-RU"/>
        </w:rPr>
        <w:t xml:space="preserve"> </w:t>
      </w:r>
    </w:p>
    <w:p w14:paraId="6F6BB283" w14:textId="3B3A9972" w:rsidR="00D577A8" w:rsidRPr="000506D4" w:rsidRDefault="00557F33" w:rsidP="006A0AEF">
      <w:pPr>
        <w:spacing w:after="0" w:line="240" w:lineRule="auto"/>
        <w:ind w:firstLine="567"/>
        <w:jc w:val="both"/>
        <w:rPr>
          <w:rFonts w:ascii="Times New Roman" w:hAnsi="Times New Roman" w:cs="Times New Roman"/>
          <w:sz w:val="28"/>
          <w:szCs w:val="28"/>
          <w:lang w:eastAsia="ru-RU"/>
        </w:rPr>
      </w:pPr>
      <w:r w:rsidRPr="000506D4">
        <w:rPr>
          <w:rFonts w:ascii="Times New Roman" w:hAnsi="Times New Roman" w:cs="Times New Roman"/>
          <w:sz w:val="28"/>
          <w:szCs w:val="28"/>
          <w:lang w:eastAsia="ru-RU"/>
        </w:rPr>
        <w:t>4.</w:t>
      </w:r>
      <w:r w:rsidR="00AB6B61" w:rsidRPr="000506D4">
        <w:rPr>
          <w:rFonts w:ascii="Times New Roman" w:hAnsi="Times New Roman" w:cs="Times New Roman"/>
          <w:sz w:val="28"/>
          <w:szCs w:val="28"/>
          <w:lang w:eastAsia="ru-RU"/>
        </w:rPr>
        <w:t>5</w:t>
      </w:r>
      <w:r w:rsidRPr="000506D4">
        <w:rPr>
          <w:rFonts w:ascii="Times New Roman" w:hAnsi="Times New Roman" w:cs="Times New Roman"/>
          <w:sz w:val="28"/>
          <w:szCs w:val="28"/>
          <w:lang w:eastAsia="ru-RU"/>
        </w:rPr>
        <w:t xml:space="preserve"> </w:t>
      </w:r>
      <w:r w:rsidR="00D63DE8" w:rsidRPr="000506D4">
        <w:rPr>
          <w:rFonts w:ascii="Times New Roman" w:hAnsi="Times New Roman" w:cs="Times New Roman"/>
          <w:sz w:val="28"/>
          <w:szCs w:val="28"/>
          <w:lang w:eastAsia="ru-RU"/>
        </w:rPr>
        <w:t xml:space="preserve">КК </w:t>
      </w:r>
      <w:r w:rsidR="0099740F" w:rsidRPr="000506D4">
        <w:rPr>
          <w:rFonts w:ascii="Times New Roman" w:hAnsi="Times New Roman" w:cs="Times New Roman"/>
          <w:sz w:val="28"/>
          <w:szCs w:val="28"/>
          <w:lang w:eastAsia="ru-RU"/>
        </w:rPr>
        <w:t xml:space="preserve">АО </w:t>
      </w:r>
      <w:r w:rsidR="00C66B08" w:rsidRPr="000506D4">
        <w:rPr>
          <w:rFonts w:ascii="Times New Roman" w:hAnsi="Times New Roman" w:cs="Times New Roman"/>
          <w:sz w:val="28"/>
          <w:szCs w:val="28"/>
          <w:lang w:eastAsia="ru-RU"/>
        </w:rPr>
        <w:t>«</w:t>
      </w:r>
      <w:r w:rsidR="00D63DE8" w:rsidRPr="000506D4">
        <w:rPr>
          <w:rFonts w:ascii="Times New Roman" w:hAnsi="Times New Roman" w:cs="Times New Roman"/>
          <w:sz w:val="28"/>
          <w:szCs w:val="28"/>
          <w:lang w:eastAsia="ru-RU"/>
        </w:rPr>
        <w:t>ААК</w:t>
      </w:r>
      <w:r w:rsidR="00C66B08" w:rsidRPr="000506D4">
        <w:rPr>
          <w:rFonts w:ascii="Times New Roman" w:hAnsi="Times New Roman" w:cs="Times New Roman"/>
          <w:sz w:val="28"/>
          <w:szCs w:val="28"/>
          <w:lang w:eastAsia="ru-RU"/>
        </w:rPr>
        <w:t>»</w:t>
      </w:r>
      <w:r w:rsidR="00D63DE8" w:rsidRPr="000506D4">
        <w:rPr>
          <w:rFonts w:ascii="Times New Roman" w:hAnsi="Times New Roman" w:cs="Times New Roman"/>
          <w:sz w:val="28"/>
          <w:szCs w:val="28"/>
          <w:lang w:eastAsia="ru-RU"/>
        </w:rPr>
        <w:t xml:space="preserve"> отказывает з</w:t>
      </w:r>
      <w:r w:rsidR="00D577A8" w:rsidRPr="000506D4">
        <w:rPr>
          <w:rFonts w:ascii="Times New Roman" w:hAnsi="Times New Roman" w:cs="Times New Roman"/>
          <w:sz w:val="28"/>
          <w:szCs w:val="28"/>
          <w:lang w:eastAsia="ru-RU"/>
        </w:rPr>
        <w:t xml:space="preserve">аявителю в </w:t>
      </w:r>
      <w:r w:rsidR="00BD2E0D" w:rsidRPr="000506D4">
        <w:rPr>
          <w:rFonts w:ascii="Times New Roman" w:hAnsi="Times New Roman" w:cs="Times New Roman"/>
          <w:sz w:val="28"/>
          <w:szCs w:val="28"/>
          <w:lang w:eastAsia="ru-RU"/>
        </w:rPr>
        <w:t>назначении или продлении полномочий экзаменатора (оценщика)</w:t>
      </w:r>
      <w:r w:rsidR="00D577A8" w:rsidRPr="000506D4">
        <w:rPr>
          <w:rFonts w:ascii="Times New Roman" w:hAnsi="Times New Roman" w:cs="Times New Roman"/>
          <w:sz w:val="28"/>
          <w:szCs w:val="28"/>
          <w:lang w:eastAsia="ru-RU"/>
        </w:rPr>
        <w:t xml:space="preserve"> в следующих случаях:</w:t>
      </w:r>
    </w:p>
    <w:p w14:paraId="11AC3EAF" w14:textId="3895B44F" w:rsidR="00D577A8" w:rsidRPr="000506D4" w:rsidRDefault="00D577A8" w:rsidP="006A0AEF">
      <w:pPr>
        <w:tabs>
          <w:tab w:val="left" w:pos="993"/>
        </w:tabs>
        <w:spacing w:after="0" w:line="240" w:lineRule="auto"/>
        <w:ind w:firstLine="567"/>
        <w:jc w:val="both"/>
        <w:rPr>
          <w:rFonts w:ascii="Times New Roman" w:hAnsi="Times New Roman" w:cs="Times New Roman"/>
          <w:sz w:val="28"/>
          <w:szCs w:val="28"/>
          <w:lang w:eastAsia="ru-RU"/>
        </w:rPr>
      </w:pPr>
      <w:r w:rsidRPr="000506D4">
        <w:rPr>
          <w:rFonts w:ascii="Times New Roman" w:hAnsi="Times New Roman" w:cs="Times New Roman"/>
          <w:sz w:val="28"/>
          <w:szCs w:val="28"/>
          <w:lang w:eastAsia="ru-RU"/>
        </w:rPr>
        <w:t>1)</w:t>
      </w:r>
      <w:r w:rsidRPr="000506D4">
        <w:rPr>
          <w:rFonts w:ascii="Times New Roman" w:hAnsi="Times New Roman" w:cs="Times New Roman"/>
          <w:sz w:val="28"/>
          <w:szCs w:val="28"/>
          <w:lang w:eastAsia="ru-RU"/>
        </w:rPr>
        <w:tab/>
        <w:t>установлени</w:t>
      </w:r>
      <w:r w:rsidR="00B25D85" w:rsidRPr="000506D4">
        <w:rPr>
          <w:rFonts w:ascii="Times New Roman" w:hAnsi="Times New Roman" w:cs="Times New Roman"/>
          <w:sz w:val="28"/>
          <w:szCs w:val="28"/>
          <w:lang w:eastAsia="ru-RU"/>
        </w:rPr>
        <w:t>е</w:t>
      </w:r>
      <w:r w:rsidRPr="000506D4">
        <w:rPr>
          <w:rFonts w:ascii="Times New Roman" w:hAnsi="Times New Roman" w:cs="Times New Roman"/>
          <w:sz w:val="28"/>
          <w:szCs w:val="28"/>
          <w:lang w:eastAsia="ru-RU"/>
        </w:rPr>
        <w:t xml:space="preserve"> недостоверных сведений в документах, представленных заявителем для </w:t>
      </w:r>
      <w:r w:rsidR="00BD2E0D" w:rsidRPr="000506D4">
        <w:rPr>
          <w:rFonts w:ascii="Times New Roman" w:hAnsi="Times New Roman" w:cs="Times New Roman"/>
          <w:sz w:val="28"/>
          <w:szCs w:val="28"/>
          <w:lang w:eastAsia="ru-RU"/>
        </w:rPr>
        <w:t>назначения или продления полномочий экзаменатора (оценщика)</w:t>
      </w:r>
      <w:r w:rsidRPr="000506D4">
        <w:rPr>
          <w:rFonts w:ascii="Times New Roman" w:hAnsi="Times New Roman" w:cs="Times New Roman"/>
          <w:sz w:val="28"/>
          <w:szCs w:val="28"/>
          <w:lang w:eastAsia="ru-RU"/>
        </w:rPr>
        <w:t>;</w:t>
      </w:r>
    </w:p>
    <w:p w14:paraId="1D818DC6" w14:textId="5AD618C1" w:rsidR="00BD2E0D" w:rsidRPr="000506D4" w:rsidRDefault="00D577A8" w:rsidP="006A0AEF">
      <w:pPr>
        <w:spacing w:after="0" w:line="240" w:lineRule="auto"/>
        <w:ind w:firstLine="567"/>
        <w:jc w:val="both"/>
        <w:rPr>
          <w:rFonts w:ascii="Times New Roman" w:hAnsi="Times New Roman" w:cs="Times New Roman"/>
          <w:sz w:val="28"/>
          <w:szCs w:val="28"/>
          <w:lang w:eastAsia="ru-RU"/>
        </w:rPr>
      </w:pPr>
      <w:r w:rsidRPr="000506D4">
        <w:rPr>
          <w:rFonts w:ascii="Times New Roman" w:hAnsi="Times New Roman" w:cs="Times New Roman"/>
          <w:sz w:val="28"/>
          <w:szCs w:val="28"/>
          <w:lang w:eastAsia="ru-RU"/>
        </w:rPr>
        <w:t>2)</w:t>
      </w:r>
      <w:r w:rsidR="00D63DE8" w:rsidRPr="000506D4">
        <w:rPr>
          <w:rFonts w:ascii="Times New Roman" w:hAnsi="Times New Roman" w:cs="Times New Roman"/>
          <w:sz w:val="28"/>
          <w:szCs w:val="28"/>
          <w:lang w:eastAsia="ru-RU"/>
        </w:rPr>
        <w:t xml:space="preserve"> несоответстви</w:t>
      </w:r>
      <w:r w:rsidR="00375CC2" w:rsidRPr="000506D4">
        <w:rPr>
          <w:rFonts w:ascii="Times New Roman" w:hAnsi="Times New Roman" w:cs="Times New Roman"/>
          <w:sz w:val="28"/>
          <w:szCs w:val="28"/>
          <w:lang w:eastAsia="ru-RU"/>
        </w:rPr>
        <w:t>е</w:t>
      </w:r>
      <w:r w:rsidR="00D63DE8" w:rsidRPr="000506D4">
        <w:rPr>
          <w:rFonts w:ascii="Times New Roman" w:hAnsi="Times New Roman" w:cs="Times New Roman"/>
          <w:sz w:val="28"/>
          <w:szCs w:val="28"/>
          <w:lang w:eastAsia="ru-RU"/>
        </w:rPr>
        <w:t xml:space="preserve"> </w:t>
      </w:r>
      <w:r w:rsidR="00607F42" w:rsidRPr="000506D4">
        <w:rPr>
          <w:rFonts w:ascii="Times New Roman" w:hAnsi="Times New Roman" w:cs="Times New Roman"/>
          <w:sz w:val="28"/>
          <w:szCs w:val="28"/>
          <w:lang w:eastAsia="ru-RU"/>
        </w:rPr>
        <w:t>к</w:t>
      </w:r>
      <w:r w:rsidR="00D63DE8" w:rsidRPr="000506D4">
        <w:rPr>
          <w:rFonts w:ascii="Times New Roman" w:hAnsi="Times New Roman" w:cs="Times New Roman"/>
          <w:sz w:val="28"/>
          <w:szCs w:val="28"/>
          <w:lang w:eastAsia="ru-RU"/>
        </w:rPr>
        <w:t>валификационным требованиям</w:t>
      </w:r>
      <w:r w:rsidR="00BD2E0D" w:rsidRPr="000506D4">
        <w:rPr>
          <w:rFonts w:ascii="Times New Roman" w:hAnsi="Times New Roman" w:cs="Times New Roman"/>
          <w:sz w:val="28"/>
          <w:szCs w:val="28"/>
          <w:lang w:eastAsia="ru-RU"/>
        </w:rPr>
        <w:t>;</w:t>
      </w:r>
    </w:p>
    <w:p w14:paraId="12F80CAF" w14:textId="1CFFC120" w:rsidR="00984FCF" w:rsidRPr="000506D4" w:rsidRDefault="00BD2E0D" w:rsidP="006A0AEF">
      <w:pPr>
        <w:spacing w:after="0" w:line="240" w:lineRule="auto"/>
        <w:ind w:firstLine="567"/>
        <w:jc w:val="both"/>
        <w:rPr>
          <w:rFonts w:ascii="Times New Roman" w:hAnsi="Times New Roman" w:cs="Times New Roman"/>
          <w:sz w:val="28"/>
          <w:szCs w:val="28"/>
          <w:lang w:eastAsia="ru-RU"/>
        </w:rPr>
      </w:pPr>
      <w:r w:rsidRPr="000506D4">
        <w:rPr>
          <w:rFonts w:ascii="Times New Roman" w:hAnsi="Times New Roman" w:cs="Times New Roman"/>
          <w:sz w:val="28"/>
          <w:szCs w:val="28"/>
          <w:lang w:eastAsia="ru-RU"/>
        </w:rPr>
        <w:t xml:space="preserve">3) </w:t>
      </w:r>
      <w:r w:rsidR="00D577A8" w:rsidRPr="000506D4">
        <w:rPr>
          <w:rFonts w:ascii="Times New Roman" w:hAnsi="Times New Roman" w:cs="Times New Roman"/>
          <w:sz w:val="28"/>
          <w:szCs w:val="28"/>
          <w:lang w:eastAsia="ru-RU"/>
        </w:rPr>
        <w:t>выявлени</w:t>
      </w:r>
      <w:r w:rsidR="00375CC2" w:rsidRPr="000506D4">
        <w:rPr>
          <w:rFonts w:ascii="Times New Roman" w:hAnsi="Times New Roman" w:cs="Times New Roman"/>
          <w:sz w:val="28"/>
          <w:szCs w:val="28"/>
          <w:lang w:eastAsia="ru-RU"/>
        </w:rPr>
        <w:t>е</w:t>
      </w:r>
      <w:r w:rsidR="00D577A8" w:rsidRPr="000506D4">
        <w:rPr>
          <w:rFonts w:ascii="Times New Roman" w:hAnsi="Times New Roman" w:cs="Times New Roman"/>
          <w:sz w:val="28"/>
          <w:szCs w:val="28"/>
          <w:lang w:eastAsia="ru-RU"/>
        </w:rPr>
        <w:t xml:space="preserve"> несоответстви</w:t>
      </w:r>
      <w:r w:rsidR="00557578" w:rsidRPr="000506D4">
        <w:rPr>
          <w:rFonts w:ascii="Times New Roman" w:hAnsi="Times New Roman" w:cs="Times New Roman"/>
          <w:sz w:val="28"/>
          <w:szCs w:val="28"/>
          <w:lang w:eastAsia="ru-RU"/>
        </w:rPr>
        <w:t>й</w:t>
      </w:r>
      <w:r w:rsidR="00D577A8" w:rsidRPr="000506D4">
        <w:rPr>
          <w:rFonts w:ascii="Times New Roman" w:hAnsi="Times New Roman" w:cs="Times New Roman"/>
          <w:sz w:val="28"/>
          <w:szCs w:val="28"/>
          <w:lang w:eastAsia="ru-RU"/>
        </w:rPr>
        <w:t xml:space="preserve"> </w:t>
      </w:r>
      <w:r w:rsidR="00557578" w:rsidRPr="000506D4">
        <w:rPr>
          <w:rFonts w:ascii="Times New Roman" w:hAnsi="Times New Roman" w:cs="Times New Roman"/>
          <w:sz w:val="28"/>
          <w:szCs w:val="28"/>
          <w:lang w:eastAsia="ru-RU"/>
        </w:rPr>
        <w:t xml:space="preserve">при </w:t>
      </w:r>
      <w:r w:rsidR="003D15C8" w:rsidRPr="000506D4">
        <w:rPr>
          <w:rFonts w:ascii="Times New Roman" w:hAnsi="Times New Roman" w:cs="Times New Roman"/>
          <w:sz w:val="28"/>
          <w:szCs w:val="28"/>
          <w:lang w:eastAsia="ru-RU"/>
        </w:rPr>
        <w:t>выполнении</w:t>
      </w:r>
      <w:r w:rsidR="003D15C8" w:rsidRPr="000506D4">
        <w:t xml:space="preserve"> </w:t>
      </w:r>
      <w:r w:rsidR="003D15C8" w:rsidRPr="000506D4">
        <w:rPr>
          <w:rFonts w:ascii="Times New Roman" w:hAnsi="Times New Roman" w:cs="Times New Roman"/>
          <w:sz w:val="28"/>
          <w:szCs w:val="28"/>
          <w:lang w:eastAsia="ru-RU"/>
        </w:rPr>
        <w:t>оценки документов экзаменатором</w:t>
      </w:r>
      <w:r w:rsidR="00984FCF" w:rsidRPr="000506D4">
        <w:rPr>
          <w:rFonts w:ascii="Times New Roman" w:hAnsi="Times New Roman" w:cs="Times New Roman"/>
          <w:sz w:val="28"/>
          <w:szCs w:val="28"/>
          <w:lang w:eastAsia="ru-RU"/>
        </w:rPr>
        <w:t xml:space="preserve"> </w:t>
      </w:r>
      <w:r w:rsidR="00E97AC5" w:rsidRPr="000506D4">
        <w:rPr>
          <w:rFonts w:ascii="Times New Roman" w:hAnsi="Times New Roman" w:cs="Times New Roman"/>
          <w:sz w:val="28"/>
          <w:szCs w:val="28"/>
          <w:lang w:eastAsia="ru-RU"/>
        </w:rPr>
        <w:t xml:space="preserve">АО «ААК» </w:t>
      </w:r>
      <w:r w:rsidR="00984FCF" w:rsidRPr="000506D4">
        <w:rPr>
          <w:rFonts w:ascii="Times New Roman" w:hAnsi="Times New Roman" w:cs="Times New Roman"/>
          <w:sz w:val="28"/>
          <w:szCs w:val="28"/>
          <w:lang w:eastAsia="ru-RU"/>
        </w:rPr>
        <w:t>или авиационным инспектором</w:t>
      </w:r>
      <w:r w:rsidR="00E97AC5" w:rsidRPr="000506D4">
        <w:rPr>
          <w:rFonts w:ascii="Times New Roman" w:hAnsi="Times New Roman" w:cs="Times New Roman"/>
          <w:sz w:val="28"/>
          <w:szCs w:val="28"/>
          <w:lang w:eastAsia="ru-RU"/>
        </w:rPr>
        <w:t xml:space="preserve"> ДЛ АО «ААК»</w:t>
      </w:r>
      <w:r w:rsidR="00984FCF" w:rsidRPr="000506D4">
        <w:rPr>
          <w:rFonts w:ascii="Times New Roman" w:hAnsi="Times New Roman" w:cs="Times New Roman"/>
          <w:sz w:val="28"/>
          <w:szCs w:val="28"/>
          <w:lang w:eastAsia="ru-RU"/>
        </w:rPr>
        <w:t xml:space="preserve"> </w:t>
      </w:r>
      <w:r w:rsidR="00E97AC5" w:rsidRPr="000506D4">
        <w:rPr>
          <w:rFonts w:ascii="Times New Roman" w:hAnsi="Times New Roman" w:cs="Times New Roman"/>
          <w:sz w:val="28"/>
          <w:szCs w:val="28"/>
          <w:lang w:eastAsia="ru-RU"/>
        </w:rPr>
        <w:t>согласно пункту</w:t>
      </w:r>
      <w:r w:rsidR="00B37F83" w:rsidRPr="000506D4">
        <w:rPr>
          <w:rFonts w:ascii="Times New Roman" w:hAnsi="Times New Roman" w:cs="Times New Roman"/>
          <w:sz w:val="28"/>
          <w:szCs w:val="28"/>
          <w:lang w:eastAsia="ru-RU"/>
        </w:rPr>
        <w:t xml:space="preserve"> </w:t>
      </w:r>
      <w:r w:rsidR="00471F64" w:rsidRPr="000506D4">
        <w:rPr>
          <w:rFonts w:ascii="Times New Roman" w:hAnsi="Times New Roman" w:cs="Times New Roman"/>
          <w:sz w:val="28"/>
          <w:szCs w:val="28"/>
          <w:lang w:eastAsia="ru-RU"/>
        </w:rPr>
        <w:t>3</w:t>
      </w:r>
      <w:r w:rsidR="009205D2" w:rsidRPr="000506D4">
        <w:rPr>
          <w:rFonts w:ascii="Times New Roman" w:hAnsi="Times New Roman" w:cs="Times New Roman"/>
          <w:sz w:val="28"/>
          <w:szCs w:val="28"/>
          <w:lang w:eastAsia="ru-RU"/>
        </w:rPr>
        <w:t>.</w:t>
      </w:r>
      <w:r w:rsidR="00471F64" w:rsidRPr="000506D4">
        <w:rPr>
          <w:rFonts w:ascii="Times New Roman" w:hAnsi="Times New Roman" w:cs="Times New Roman"/>
          <w:sz w:val="28"/>
          <w:szCs w:val="28"/>
          <w:lang w:eastAsia="ru-RU"/>
        </w:rPr>
        <w:t>5</w:t>
      </w:r>
      <w:r w:rsidR="00984FCF" w:rsidRPr="000506D4">
        <w:rPr>
          <w:rFonts w:ascii="Times New Roman" w:hAnsi="Times New Roman" w:cs="Times New Roman"/>
          <w:sz w:val="28"/>
          <w:szCs w:val="28"/>
          <w:lang w:eastAsia="ru-RU"/>
        </w:rPr>
        <w:t>.</w:t>
      </w:r>
      <w:r w:rsidR="00E84C28" w:rsidRPr="000506D4">
        <w:rPr>
          <w:rFonts w:ascii="Times New Roman" w:hAnsi="Times New Roman" w:cs="Times New Roman"/>
          <w:sz w:val="28"/>
          <w:szCs w:val="28"/>
          <w:lang w:eastAsia="ru-RU"/>
        </w:rPr>
        <w:t xml:space="preserve"> настоящей Процедуры.</w:t>
      </w:r>
    </w:p>
    <w:p w14:paraId="5271BA7D" w14:textId="5A5C3652" w:rsidR="006C52FF" w:rsidRPr="000506D4" w:rsidRDefault="006C52FF">
      <w:pPr>
        <w:rPr>
          <w:rFonts w:ascii="Times New Roman" w:hAnsi="Times New Roman" w:cs="Times New Roman"/>
          <w:sz w:val="28"/>
          <w:szCs w:val="28"/>
        </w:rPr>
      </w:pPr>
      <w:r w:rsidRPr="000506D4">
        <w:rPr>
          <w:rFonts w:ascii="Times New Roman" w:hAnsi="Times New Roman" w:cs="Times New Roman"/>
          <w:sz w:val="28"/>
          <w:szCs w:val="28"/>
        </w:rPr>
        <w:br w:type="page"/>
      </w:r>
    </w:p>
    <w:p w14:paraId="67B3930D" w14:textId="514B17C3" w:rsidR="003E7374" w:rsidRPr="000506D4" w:rsidRDefault="002C7C97" w:rsidP="00435159">
      <w:pPr>
        <w:pStyle w:val="2"/>
        <w:ind w:firstLine="567"/>
        <w:jc w:val="both"/>
        <w:rPr>
          <w:rFonts w:ascii="Times New Roman" w:hAnsi="Times New Roman" w:cs="Times New Roman"/>
          <w:sz w:val="28"/>
          <w:szCs w:val="28"/>
        </w:rPr>
      </w:pPr>
      <w:bookmarkStart w:id="34" w:name="_Toc139958276"/>
      <w:r w:rsidRPr="000506D4">
        <w:rPr>
          <w:rFonts w:ascii="Times New Roman" w:hAnsi="Times New Roman" w:cs="Times New Roman"/>
          <w:b/>
          <w:bCs/>
          <w:sz w:val="28"/>
          <w:szCs w:val="28"/>
          <w:lang w:val="en-US" w:eastAsia="ru-RU"/>
        </w:rPr>
        <w:lastRenderedPageBreak/>
        <w:t>B</w:t>
      </w:r>
      <w:r w:rsidR="003E7374" w:rsidRPr="000506D4">
        <w:rPr>
          <w:rFonts w:ascii="Times New Roman" w:hAnsi="Times New Roman" w:cs="Times New Roman"/>
          <w:b/>
          <w:bCs/>
          <w:sz w:val="28"/>
          <w:szCs w:val="28"/>
          <w:lang w:eastAsia="ru-RU"/>
        </w:rPr>
        <w:t>.</w:t>
      </w:r>
      <w:r w:rsidR="00A0239F" w:rsidRPr="000506D4">
        <w:rPr>
          <w:rFonts w:ascii="Times New Roman" w:hAnsi="Times New Roman" w:cs="Times New Roman"/>
          <w:b/>
          <w:bCs/>
          <w:sz w:val="28"/>
          <w:szCs w:val="28"/>
          <w:lang w:eastAsia="ru-RU"/>
        </w:rPr>
        <w:t>5</w:t>
      </w:r>
      <w:r w:rsidR="003E7374" w:rsidRPr="000506D4">
        <w:rPr>
          <w:rFonts w:ascii="Times New Roman" w:hAnsi="Times New Roman" w:cs="Times New Roman"/>
          <w:b/>
          <w:bCs/>
          <w:sz w:val="28"/>
          <w:szCs w:val="28"/>
          <w:lang w:eastAsia="ru-RU"/>
        </w:rPr>
        <w:t xml:space="preserve"> Порядок присвоения уникального регистрационного номера экзаменатора (оценщика)</w:t>
      </w:r>
      <w:bookmarkEnd w:id="34"/>
      <w:r w:rsidR="003E7374" w:rsidRPr="000506D4">
        <w:rPr>
          <w:rFonts w:ascii="Times New Roman" w:hAnsi="Times New Roman" w:cs="Times New Roman"/>
          <w:b/>
          <w:bCs/>
          <w:sz w:val="28"/>
          <w:szCs w:val="28"/>
          <w:lang w:eastAsia="ru-RU"/>
        </w:rPr>
        <w:t xml:space="preserve"> </w:t>
      </w:r>
    </w:p>
    <w:p w14:paraId="6A884CAA" w14:textId="33000E33" w:rsidR="00FA4245" w:rsidRPr="000506D4" w:rsidRDefault="004D6187" w:rsidP="006A0AEF">
      <w:pPr>
        <w:tabs>
          <w:tab w:val="left" w:pos="567"/>
        </w:tabs>
        <w:spacing w:after="0" w:line="240" w:lineRule="auto"/>
        <w:jc w:val="both"/>
        <w:rPr>
          <w:rFonts w:ascii="Times New Roman" w:hAnsi="Times New Roman" w:cs="Times New Roman"/>
          <w:sz w:val="28"/>
          <w:szCs w:val="28"/>
        </w:rPr>
      </w:pPr>
      <w:r w:rsidRPr="000506D4">
        <w:rPr>
          <w:rFonts w:ascii="Times New Roman" w:hAnsi="Times New Roman" w:cs="Times New Roman"/>
          <w:sz w:val="28"/>
          <w:szCs w:val="28"/>
        </w:rPr>
        <w:tab/>
        <w:t>5.1 При</w:t>
      </w:r>
      <w:r w:rsidR="00FA4245" w:rsidRPr="000506D4">
        <w:rPr>
          <w:rFonts w:ascii="Times New Roman" w:hAnsi="Times New Roman" w:cs="Times New Roman"/>
          <w:sz w:val="28"/>
          <w:szCs w:val="28"/>
        </w:rPr>
        <w:t xml:space="preserve"> оформлении </w:t>
      </w:r>
      <w:r w:rsidR="00CB192A" w:rsidRPr="000506D4">
        <w:rPr>
          <w:rFonts w:ascii="Times New Roman" w:hAnsi="Times New Roman" w:cs="Times New Roman"/>
          <w:sz w:val="28"/>
          <w:szCs w:val="28"/>
        </w:rPr>
        <w:t>Р</w:t>
      </w:r>
      <w:r w:rsidR="006C1C16" w:rsidRPr="000506D4">
        <w:rPr>
          <w:rFonts w:ascii="Times New Roman" w:hAnsi="Times New Roman" w:cs="Times New Roman"/>
          <w:sz w:val="28"/>
          <w:szCs w:val="28"/>
        </w:rPr>
        <w:t>азрешения экзаменатора</w:t>
      </w:r>
      <w:r w:rsidR="00FA4245" w:rsidRPr="000506D4">
        <w:rPr>
          <w:rFonts w:ascii="Times New Roman" w:hAnsi="Times New Roman" w:cs="Times New Roman"/>
          <w:sz w:val="28"/>
          <w:szCs w:val="28"/>
        </w:rPr>
        <w:t xml:space="preserve"> (оценщика), экзаменатор</w:t>
      </w:r>
      <w:r w:rsidR="006C1C16" w:rsidRPr="000506D4">
        <w:rPr>
          <w:rFonts w:ascii="Times New Roman" w:hAnsi="Times New Roman" w:cs="Times New Roman"/>
          <w:sz w:val="28"/>
          <w:szCs w:val="28"/>
        </w:rPr>
        <w:t xml:space="preserve"> АО «ААК»</w:t>
      </w:r>
      <w:r w:rsidR="00FA4245" w:rsidRPr="000506D4">
        <w:rPr>
          <w:rFonts w:ascii="Times New Roman" w:hAnsi="Times New Roman" w:cs="Times New Roman"/>
          <w:sz w:val="28"/>
          <w:szCs w:val="28"/>
        </w:rPr>
        <w:t xml:space="preserve"> присваивает уникальный регистрационный номер.</w:t>
      </w:r>
      <w:r w:rsidR="00A55F11" w:rsidRPr="000506D4">
        <w:rPr>
          <w:rFonts w:ascii="Times New Roman" w:hAnsi="Times New Roman" w:cs="Times New Roman"/>
          <w:sz w:val="28"/>
          <w:szCs w:val="28"/>
        </w:rPr>
        <w:t xml:space="preserve"> </w:t>
      </w:r>
    </w:p>
    <w:p w14:paraId="24EB6AF1" w14:textId="379D35C2" w:rsidR="00FA4245" w:rsidRPr="000506D4" w:rsidRDefault="004D6187" w:rsidP="006A0AEF">
      <w:pPr>
        <w:spacing w:after="0" w:line="240" w:lineRule="auto"/>
        <w:ind w:firstLine="567"/>
        <w:jc w:val="both"/>
        <w:rPr>
          <w:rFonts w:ascii="Times New Roman" w:hAnsi="Times New Roman" w:cs="Times New Roman"/>
          <w:sz w:val="28"/>
          <w:szCs w:val="28"/>
        </w:rPr>
      </w:pPr>
      <w:r w:rsidRPr="000506D4">
        <w:rPr>
          <w:rFonts w:ascii="Times New Roman" w:hAnsi="Times New Roman" w:cs="Times New Roman"/>
          <w:sz w:val="28"/>
          <w:szCs w:val="28"/>
        </w:rPr>
        <w:t>5.2 Уникальный</w:t>
      </w:r>
      <w:r w:rsidR="00FA4245" w:rsidRPr="000506D4">
        <w:rPr>
          <w:rFonts w:ascii="Times New Roman" w:hAnsi="Times New Roman" w:cs="Times New Roman"/>
          <w:sz w:val="28"/>
          <w:szCs w:val="28"/>
        </w:rPr>
        <w:t xml:space="preserve"> регистрационный номер имеет следующие обозначения для следующих экзаменаторов (оценщиков)</w:t>
      </w:r>
      <w:r w:rsidR="00E01C3F" w:rsidRPr="000506D4">
        <w:rPr>
          <w:rFonts w:ascii="Times New Roman" w:hAnsi="Times New Roman" w:cs="Times New Roman"/>
          <w:sz w:val="28"/>
          <w:szCs w:val="28"/>
        </w:rPr>
        <w:t>.</w:t>
      </w:r>
    </w:p>
    <w:p w14:paraId="76725FC3" w14:textId="6CDD9573" w:rsidR="00FA4245" w:rsidRPr="000506D4" w:rsidRDefault="006C1C16" w:rsidP="006A0AEF">
      <w:pPr>
        <w:tabs>
          <w:tab w:val="left" w:pos="567"/>
        </w:tabs>
        <w:spacing w:after="0" w:line="240" w:lineRule="auto"/>
        <w:ind w:left="360" w:firstLine="207"/>
        <w:jc w:val="both"/>
        <w:rPr>
          <w:rFonts w:ascii="Times New Roman" w:hAnsi="Times New Roman" w:cs="Times New Roman"/>
          <w:sz w:val="28"/>
          <w:szCs w:val="28"/>
        </w:rPr>
      </w:pPr>
      <w:r w:rsidRPr="000506D4">
        <w:rPr>
          <w:rFonts w:ascii="Times New Roman" w:hAnsi="Times New Roman" w:cs="Times New Roman"/>
          <w:sz w:val="28"/>
          <w:szCs w:val="28"/>
        </w:rPr>
        <w:t xml:space="preserve">5.2.1 </w:t>
      </w:r>
      <w:r w:rsidR="00511FE9" w:rsidRPr="000506D4">
        <w:rPr>
          <w:rFonts w:ascii="Times New Roman" w:hAnsi="Times New Roman" w:cs="Times New Roman"/>
          <w:sz w:val="28"/>
          <w:szCs w:val="28"/>
        </w:rPr>
        <w:t>Экзаменатор по</w:t>
      </w:r>
      <w:r w:rsidR="00FA4245" w:rsidRPr="000506D4">
        <w:rPr>
          <w:rFonts w:ascii="Times New Roman" w:hAnsi="Times New Roman" w:cs="Times New Roman"/>
          <w:sz w:val="28"/>
          <w:szCs w:val="28"/>
        </w:rPr>
        <w:t xml:space="preserve"> летному экипажу:</w:t>
      </w:r>
    </w:p>
    <w:p w14:paraId="1CD0AF3B" w14:textId="77777777" w:rsidR="00FA4245" w:rsidRPr="000506D4" w:rsidRDefault="00FA4245" w:rsidP="006A0AEF">
      <w:pPr>
        <w:spacing w:after="0" w:line="240" w:lineRule="auto"/>
        <w:ind w:firstLine="709"/>
        <w:jc w:val="both"/>
        <w:rPr>
          <w:rFonts w:ascii="Times New Roman" w:hAnsi="Times New Roman" w:cs="Times New Roman"/>
          <w:sz w:val="28"/>
          <w:szCs w:val="28"/>
        </w:rPr>
      </w:pPr>
    </w:p>
    <w:p w14:paraId="0CDF39C9" w14:textId="2FAA22BD" w:rsidR="00FA4245" w:rsidRPr="000506D4" w:rsidRDefault="00FA4245" w:rsidP="006A0AEF">
      <w:pPr>
        <w:spacing w:after="0" w:line="240" w:lineRule="auto"/>
        <w:ind w:firstLine="709"/>
        <w:jc w:val="center"/>
        <w:rPr>
          <w:rFonts w:ascii="Times New Roman" w:hAnsi="Times New Roman" w:cs="Times New Roman"/>
          <w:sz w:val="28"/>
          <w:szCs w:val="28"/>
        </w:rPr>
      </w:pPr>
      <w:r w:rsidRPr="000506D4">
        <w:rPr>
          <w:rFonts w:ascii="Times New Roman" w:hAnsi="Times New Roman" w:cs="Times New Roman"/>
          <w:sz w:val="28"/>
          <w:szCs w:val="28"/>
        </w:rPr>
        <w:t>[</w:t>
      </w:r>
      <w:r w:rsidRPr="000506D4">
        <w:rPr>
          <w:rFonts w:ascii="Times New Roman" w:hAnsi="Times New Roman" w:cs="Times New Roman"/>
          <w:b/>
          <w:bCs/>
          <w:sz w:val="28"/>
          <w:szCs w:val="28"/>
        </w:rPr>
        <w:t>XXX/Y/N/ZZZ/</w:t>
      </w:r>
      <w:r w:rsidR="009A34BF" w:rsidRPr="000506D4">
        <w:rPr>
          <w:rFonts w:ascii="Times New Roman" w:hAnsi="Times New Roman" w:cs="Times New Roman"/>
          <w:b/>
          <w:bCs/>
          <w:sz w:val="28"/>
          <w:szCs w:val="28"/>
          <w:lang w:val="en-US"/>
        </w:rPr>
        <w:t>F</w:t>
      </w:r>
      <w:r w:rsidRPr="000506D4">
        <w:rPr>
          <w:rFonts w:ascii="Times New Roman" w:hAnsi="Times New Roman" w:cs="Times New Roman"/>
          <w:b/>
          <w:bCs/>
          <w:sz w:val="28"/>
          <w:szCs w:val="28"/>
        </w:rPr>
        <w:t>/</w:t>
      </w:r>
      <w:r w:rsidR="009A34BF" w:rsidRPr="000506D4">
        <w:rPr>
          <w:rFonts w:ascii="Times New Roman" w:hAnsi="Times New Roman" w:cs="Times New Roman"/>
          <w:b/>
          <w:bCs/>
          <w:sz w:val="28"/>
          <w:szCs w:val="28"/>
          <w:lang w:val="en-US"/>
        </w:rPr>
        <w:t>OO</w:t>
      </w:r>
      <w:r w:rsidRPr="000506D4">
        <w:rPr>
          <w:rFonts w:ascii="Times New Roman" w:hAnsi="Times New Roman" w:cs="Times New Roman"/>
          <w:sz w:val="28"/>
          <w:szCs w:val="28"/>
        </w:rPr>
        <w:t>],</w:t>
      </w:r>
    </w:p>
    <w:p w14:paraId="6AB89534" w14:textId="77777777" w:rsidR="00FA4245" w:rsidRPr="000506D4" w:rsidRDefault="00FA4245" w:rsidP="006A0AEF">
      <w:pPr>
        <w:spacing w:after="0" w:line="240" w:lineRule="auto"/>
        <w:ind w:firstLine="709"/>
        <w:jc w:val="center"/>
        <w:rPr>
          <w:rFonts w:ascii="Times New Roman" w:hAnsi="Times New Roman" w:cs="Times New Roman"/>
          <w:b/>
          <w:bCs/>
          <w:sz w:val="28"/>
          <w:szCs w:val="28"/>
        </w:rPr>
      </w:pPr>
    </w:p>
    <w:p w14:paraId="4640ED24" w14:textId="77777777" w:rsidR="00FA4245" w:rsidRPr="000506D4" w:rsidRDefault="00FA4245" w:rsidP="006A0AEF">
      <w:pPr>
        <w:spacing w:after="0" w:line="240" w:lineRule="auto"/>
        <w:ind w:firstLine="708"/>
        <w:jc w:val="both"/>
        <w:rPr>
          <w:rFonts w:ascii="Times New Roman" w:hAnsi="Times New Roman" w:cs="Times New Roman"/>
          <w:sz w:val="28"/>
          <w:szCs w:val="28"/>
          <w:lang w:eastAsia="ru-RU"/>
        </w:rPr>
      </w:pPr>
      <w:r w:rsidRPr="000506D4">
        <w:rPr>
          <w:rFonts w:ascii="Times New Roman" w:hAnsi="Times New Roman" w:cs="Times New Roman"/>
          <w:sz w:val="28"/>
          <w:szCs w:val="28"/>
          <w:lang w:eastAsia="ru-RU"/>
        </w:rPr>
        <w:t>где:</w:t>
      </w:r>
    </w:p>
    <w:p w14:paraId="43D66495" w14:textId="77777777" w:rsidR="00FA4245" w:rsidRPr="000506D4" w:rsidRDefault="00FA4245" w:rsidP="006A0AEF">
      <w:pPr>
        <w:spacing w:after="0" w:line="240" w:lineRule="auto"/>
        <w:ind w:firstLine="708"/>
        <w:jc w:val="both"/>
        <w:rPr>
          <w:rFonts w:ascii="Times New Roman" w:hAnsi="Times New Roman" w:cs="Times New Roman"/>
          <w:sz w:val="28"/>
          <w:szCs w:val="28"/>
          <w:lang w:eastAsia="ru-RU"/>
        </w:rPr>
      </w:pPr>
      <w:r w:rsidRPr="000506D4">
        <w:rPr>
          <w:rFonts w:ascii="Times New Roman" w:hAnsi="Times New Roman" w:cs="Times New Roman"/>
          <w:sz w:val="28"/>
          <w:szCs w:val="28"/>
          <w:lang w:eastAsia="ru-RU"/>
        </w:rPr>
        <w:t>XXX – Страна;</w:t>
      </w:r>
    </w:p>
    <w:p w14:paraId="12DD6E31" w14:textId="77777777" w:rsidR="00FA4245" w:rsidRPr="000506D4" w:rsidRDefault="00FA4245" w:rsidP="006A0AEF">
      <w:pPr>
        <w:spacing w:after="0" w:line="240" w:lineRule="auto"/>
        <w:ind w:firstLine="708"/>
        <w:jc w:val="both"/>
        <w:rPr>
          <w:rFonts w:ascii="Times New Roman" w:hAnsi="Times New Roman" w:cs="Times New Roman"/>
          <w:sz w:val="28"/>
          <w:szCs w:val="28"/>
        </w:rPr>
      </w:pPr>
      <w:r w:rsidRPr="000506D4">
        <w:rPr>
          <w:rFonts w:ascii="Times New Roman" w:hAnsi="Times New Roman" w:cs="Times New Roman"/>
          <w:sz w:val="28"/>
          <w:szCs w:val="28"/>
        </w:rPr>
        <w:t xml:space="preserve">Y – Вид воздушного судна; </w:t>
      </w:r>
    </w:p>
    <w:p w14:paraId="53D8FAE8" w14:textId="77777777" w:rsidR="00FA4245" w:rsidRPr="000506D4" w:rsidRDefault="00FA4245" w:rsidP="006A0AEF">
      <w:pPr>
        <w:spacing w:after="0" w:line="240" w:lineRule="auto"/>
        <w:ind w:firstLine="708"/>
        <w:jc w:val="both"/>
        <w:rPr>
          <w:rFonts w:ascii="Times New Roman" w:hAnsi="Times New Roman" w:cs="Times New Roman"/>
          <w:sz w:val="28"/>
          <w:szCs w:val="28"/>
        </w:rPr>
      </w:pPr>
      <w:r w:rsidRPr="000506D4">
        <w:rPr>
          <w:rFonts w:ascii="Times New Roman" w:hAnsi="Times New Roman" w:cs="Times New Roman"/>
          <w:sz w:val="28"/>
          <w:szCs w:val="28"/>
        </w:rPr>
        <w:t>N – Масса воздушного судна (если применимо);</w:t>
      </w:r>
    </w:p>
    <w:p w14:paraId="461E7D75" w14:textId="3800CE0E" w:rsidR="00FA4245" w:rsidRPr="000506D4" w:rsidRDefault="00FA4245" w:rsidP="006A0AEF">
      <w:pPr>
        <w:spacing w:after="0" w:line="240" w:lineRule="auto"/>
        <w:ind w:firstLine="708"/>
        <w:jc w:val="both"/>
        <w:rPr>
          <w:rFonts w:ascii="Times New Roman" w:hAnsi="Times New Roman" w:cs="Times New Roman"/>
          <w:sz w:val="28"/>
          <w:szCs w:val="28"/>
        </w:rPr>
      </w:pPr>
      <w:r w:rsidRPr="000506D4">
        <w:rPr>
          <w:rFonts w:ascii="Times New Roman" w:hAnsi="Times New Roman" w:cs="Times New Roman"/>
          <w:sz w:val="28"/>
          <w:szCs w:val="28"/>
        </w:rPr>
        <w:t>ZZZ</w:t>
      </w:r>
      <w:r w:rsidRPr="000506D4">
        <w:rPr>
          <w:rFonts w:ascii="Times New Roman" w:hAnsi="Times New Roman" w:cs="Times New Roman"/>
          <w:b/>
          <w:bCs/>
          <w:sz w:val="28"/>
          <w:szCs w:val="28"/>
        </w:rPr>
        <w:t xml:space="preserve"> – </w:t>
      </w:r>
      <w:r w:rsidRPr="000506D4">
        <w:rPr>
          <w:rFonts w:ascii="Times New Roman" w:hAnsi="Times New Roman" w:cs="Times New Roman"/>
          <w:sz w:val="28"/>
          <w:szCs w:val="28"/>
        </w:rPr>
        <w:t xml:space="preserve">Категория экзаменатора; </w:t>
      </w:r>
    </w:p>
    <w:p w14:paraId="1ABFCFEB" w14:textId="4E401D9D" w:rsidR="00FA4245" w:rsidRPr="000506D4" w:rsidRDefault="00640E4A" w:rsidP="006A0AEF">
      <w:pPr>
        <w:spacing w:after="0" w:line="240" w:lineRule="auto"/>
        <w:ind w:firstLine="708"/>
        <w:jc w:val="both"/>
        <w:rPr>
          <w:rFonts w:ascii="Times New Roman" w:hAnsi="Times New Roman" w:cs="Times New Roman"/>
          <w:sz w:val="28"/>
          <w:szCs w:val="28"/>
        </w:rPr>
      </w:pPr>
      <w:r w:rsidRPr="000506D4">
        <w:rPr>
          <w:rFonts w:ascii="Times New Roman" w:hAnsi="Times New Roman" w:cs="Times New Roman"/>
          <w:sz w:val="28"/>
          <w:szCs w:val="28"/>
          <w:lang w:val="en-US"/>
        </w:rPr>
        <w:t>F</w:t>
      </w:r>
      <w:r w:rsidRPr="000506D4">
        <w:rPr>
          <w:rFonts w:ascii="Times New Roman" w:hAnsi="Times New Roman" w:cs="Times New Roman"/>
          <w:sz w:val="28"/>
          <w:szCs w:val="28"/>
        </w:rPr>
        <w:t xml:space="preserve"> </w:t>
      </w:r>
      <w:r w:rsidR="00FA4245" w:rsidRPr="000506D4">
        <w:rPr>
          <w:rFonts w:ascii="Times New Roman" w:hAnsi="Times New Roman" w:cs="Times New Roman"/>
          <w:sz w:val="28"/>
          <w:szCs w:val="28"/>
        </w:rPr>
        <w:t>– Экзаменатор, имеющий свидетельство иного государства</w:t>
      </w:r>
      <w:r w:rsidR="00642EAE" w:rsidRPr="000506D4">
        <w:rPr>
          <w:rFonts w:ascii="Times New Roman" w:hAnsi="Times New Roman" w:cs="Times New Roman"/>
          <w:sz w:val="28"/>
          <w:szCs w:val="28"/>
        </w:rPr>
        <w:t xml:space="preserve"> (если применимо</w:t>
      </w:r>
      <w:proofErr w:type="gramStart"/>
      <w:r w:rsidR="00642EAE" w:rsidRPr="000506D4">
        <w:rPr>
          <w:rFonts w:ascii="Times New Roman" w:hAnsi="Times New Roman" w:cs="Times New Roman"/>
          <w:sz w:val="28"/>
          <w:szCs w:val="28"/>
        </w:rPr>
        <w:t>)</w:t>
      </w:r>
      <w:r w:rsidR="00FA4245" w:rsidRPr="000506D4">
        <w:rPr>
          <w:rFonts w:ascii="Times New Roman" w:hAnsi="Times New Roman" w:cs="Times New Roman"/>
          <w:sz w:val="28"/>
          <w:szCs w:val="28"/>
        </w:rPr>
        <w:t>;</w:t>
      </w:r>
      <w:proofErr w:type="gramEnd"/>
    </w:p>
    <w:p w14:paraId="24FA684D" w14:textId="27E82254" w:rsidR="00FA4245" w:rsidRPr="000506D4" w:rsidRDefault="00640E4A" w:rsidP="00566036">
      <w:pPr>
        <w:spacing w:after="0" w:line="240" w:lineRule="auto"/>
        <w:ind w:firstLine="708"/>
        <w:jc w:val="both"/>
        <w:rPr>
          <w:rFonts w:ascii="Times New Roman" w:hAnsi="Times New Roman" w:cs="Times New Roman"/>
          <w:sz w:val="28"/>
          <w:szCs w:val="28"/>
        </w:rPr>
      </w:pPr>
      <w:r w:rsidRPr="000506D4">
        <w:rPr>
          <w:rFonts w:ascii="Times New Roman" w:hAnsi="Times New Roman" w:cs="Times New Roman"/>
          <w:sz w:val="28"/>
          <w:szCs w:val="28"/>
          <w:lang w:val="en-US"/>
        </w:rPr>
        <w:t>OO</w:t>
      </w:r>
      <w:r w:rsidR="00FA4245" w:rsidRPr="000506D4">
        <w:rPr>
          <w:rFonts w:ascii="Times New Roman" w:hAnsi="Times New Roman" w:cs="Times New Roman"/>
          <w:sz w:val="28"/>
          <w:szCs w:val="28"/>
        </w:rPr>
        <w:t xml:space="preserve"> – Порядковый номер в реестре выданных разрешений.</w:t>
      </w:r>
    </w:p>
    <w:p w14:paraId="5D940336" w14:textId="77777777" w:rsidR="00566036" w:rsidRPr="000506D4" w:rsidRDefault="00566036" w:rsidP="006A0AEF">
      <w:pPr>
        <w:spacing w:after="0" w:line="240" w:lineRule="auto"/>
        <w:ind w:firstLine="708"/>
        <w:rPr>
          <w:rFonts w:ascii="Times New Roman" w:hAnsi="Times New Roman" w:cs="Times New Roman"/>
          <w:sz w:val="28"/>
          <w:szCs w:val="28"/>
          <w:lang w:eastAsia="ru-RU"/>
        </w:rPr>
      </w:pPr>
    </w:p>
    <w:p w14:paraId="4EB81399" w14:textId="61D904A4" w:rsidR="00D3461B" w:rsidRPr="000506D4" w:rsidRDefault="001D22C0" w:rsidP="006A0AEF">
      <w:pPr>
        <w:spacing w:after="0" w:line="240" w:lineRule="auto"/>
        <w:ind w:firstLine="708"/>
        <w:rPr>
          <w:rFonts w:ascii="Times New Roman" w:hAnsi="Times New Roman" w:cs="Times New Roman"/>
          <w:sz w:val="28"/>
          <w:szCs w:val="28"/>
          <w:lang w:eastAsia="ru-RU"/>
        </w:rPr>
      </w:pPr>
      <w:r w:rsidRPr="000506D4">
        <w:rPr>
          <w:rFonts w:ascii="Times New Roman" w:hAnsi="Times New Roman" w:cs="Times New Roman"/>
          <w:sz w:val="28"/>
          <w:szCs w:val="28"/>
          <w:lang w:eastAsia="ru-RU"/>
        </w:rPr>
        <w:t>О</w:t>
      </w:r>
      <w:r w:rsidR="00D3461B" w:rsidRPr="000506D4">
        <w:rPr>
          <w:rFonts w:ascii="Times New Roman" w:hAnsi="Times New Roman" w:cs="Times New Roman"/>
          <w:sz w:val="28"/>
          <w:szCs w:val="28"/>
          <w:lang w:eastAsia="ru-RU"/>
        </w:rPr>
        <w:t xml:space="preserve">бозначения </w:t>
      </w:r>
      <w:r w:rsidRPr="000506D4">
        <w:rPr>
          <w:rFonts w:ascii="Times New Roman" w:hAnsi="Times New Roman" w:cs="Times New Roman"/>
          <w:sz w:val="28"/>
          <w:szCs w:val="28"/>
          <w:lang w:eastAsia="ru-RU"/>
        </w:rPr>
        <w:t>разъяснены следующим образом:</w:t>
      </w:r>
    </w:p>
    <w:p w14:paraId="358010B0" w14:textId="0F79B1C8" w:rsidR="00FA4245" w:rsidRPr="000506D4" w:rsidRDefault="00FA4245" w:rsidP="006A0AEF">
      <w:pPr>
        <w:pStyle w:val="aa"/>
        <w:numPr>
          <w:ilvl w:val="0"/>
          <w:numId w:val="12"/>
        </w:numPr>
        <w:tabs>
          <w:tab w:val="left" w:pos="993"/>
        </w:tabs>
        <w:spacing w:after="0" w:line="240" w:lineRule="auto"/>
        <w:ind w:left="284" w:firstLine="425"/>
        <w:contextualSpacing w:val="0"/>
        <w:rPr>
          <w:rFonts w:ascii="Times New Roman" w:hAnsi="Times New Roman" w:cs="Times New Roman"/>
          <w:sz w:val="28"/>
          <w:szCs w:val="28"/>
        </w:rPr>
      </w:pPr>
      <w:r w:rsidRPr="000506D4">
        <w:rPr>
          <w:rFonts w:ascii="Times New Roman" w:hAnsi="Times New Roman" w:cs="Times New Roman"/>
          <w:sz w:val="28"/>
          <w:szCs w:val="28"/>
          <w:lang w:eastAsia="ru-RU"/>
        </w:rPr>
        <w:t>XXX - Страна.</w:t>
      </w:r>
    </w:p>
    <w:p w14:paraId="486DC6C4" w14:textId="4AA60126" w:rsidR="00FA4245" w:rsidRPr="000506D4" w:rsidRDefault="00FA4245" w:rsidP="006A0AEF">
      <w:pPr>
        <w:spacing w:after="0" w:line="240" w:lineRule="auto"/>
        <w:ind w:firstLine="708"/>
        <w:jc w:val="both"/>
        <w:rPr>
          <w:rFonts w:ascii="Times New Roman" w:hAnsi="Times New Roman" w:cs="Times New Roman"/>
          <w:sz w:val="28"/>
          <w:szCs w:val="28"/>
        </w:rPr>
      </w:pPr>
      <w:r w:rsidRPr="000506D4">
        <w:rPr>
          <w:rFonts w:ascii="Times New Roman" w:hAnsi="Times New Roman" w:cs="Times New Roman"/>
          <w:sz w:val="28"/>
          <w:szCs w:val="28"/>
        </w:rPr>
        <w:t xml:space="preserve">При осуществлении </w:t>
      </w:r>
      <w:r w:rsidR="006C1C16" w:rsidRPr="000506D4">
        <w:rPr>
          <w:rFonts w:ascii="Times New Roman" w:hAnsi="Times New Roman" w:cs="Times New Roman"/>
          <w:sz w:val="28"/>
          <w:szCs w:val="28"/>
        </w:rPr>
        <w:t>экзаменатором деятельности</w:t>
      </w:r>
      <w:r w:rsidRPr="000506D4">
        <w:rPr>
          <w:rFonts w:ascii="Times New Roman" w:hAnsi="Times New Roman" w:cs="Times New Roman"/>
          <w:sz w:val="28"/>
          <w:szCs w:val="28"/>
        </w:rPr>
        <w:t xml:space="preserve"> по определению уровня квалификации авиационного персонала на территории Республики Казахстан, выставляется символ KAZ.</w:t>
      </w:r>
    </w:p>
    <w:p w14:paraId="366F2D43" w14:textId="77777777" w:rsidR="00FA4245" w:rsidRPr="000506D4" w:rsidRDefault="00FA4245" w:rsidP="006A0AEF">
      <w:pPr>
        <w:pStyle w:val="aa"/>
        <w:numPr>
          <w:ilvl w:val="0"/>
          <w:numId w:val="12"/>
        </w:numPr>
        <w:tabs>
          <w:tab w:val="left" w:pos="1134"/>
        </w:tabs>
        <w:spacing w:after="0" w:line="240" w:lineRule="auto"/>
        <w:ind w:left="284" w:firstLine="425"/>
        <w:contextualSpacing w:val="0"/>
        <w:rPr>
          <w:rFonts w:ascii="Times New Roman" w:hAnsi="Times New Roman" w:cs="Times New Roman"/>
          <w:sz w:val="28"/>
          <w:szCs w:val="28"/>
        </w:rPr>
      </w:pPr>
      <w:r w:rsidRPr="000506D4">
        <w:rPr>
          <w:rFonts w:ascii="Times New Roman" w:hAnsi="Times New Roman" w:cs="Times New Roman"/>
          <w:sz w:val="28"/>
          <w:szCs w:val="28"/>
        </w:rPr>
        <w:t>Y – Вид воздушного судна.</w:t>
      </w:r>
    </w:p>
    <w:p w14:paraId="622837EF" w14:textId="77777777" w:rsidR="00FA4245" w:rsidRPr="000506D4" w:rsidRDefault="00FA4245" w:rsidP="006A0AEF">
      <w:pPr>
        <w:spacing w:after="0" w:line="240" w:lineRule="auto"/>
        <w:ind w:firstLine="708"/>
        <w:jc w:val="both"/>
        <w:rPr>
          <w:rFonts w:ascii="Times New Roman" w:hAnsi="Times New Roman" w:cs="Times New Roman"/>
          <w:sz w:val="28"/>
          <w:szCs w:val="28"/>
        </w:rPr>
      </w:pPr>
      <w:r w:rsidRPr="000506D4">
        <w:rPr>
          <w:rFonts w:ascii="Times New Roman" w:hAnsi="Times New Roman" w:cs="Times New Roman"/>
          <w:sz w:val="28"/>
          <w:szCs w:val="28"/>
        </w:rPr>
        <w:t>Проставляется вид воздушного судна c указанием следующих символов:</w:t>
      </w:r>
    </w:p>
    <w:p w14:paraId="3BF6A870" w14:textId="77777777" w:rsidR="00FA4245" w:rsidRPr="000506D4" w:rsidRDefault="00FA4245" w:rsidP="006A0AEF">
      <w:pPr>
        <w:spacing w:after="0" w:line="240" w:lineRule="auto"/>
        <w:ind w:firstLine="708"/>
        <w:jc w:val="both"/>
        <w:rPr>
          <w:rFonts w:ascii="Times New Roman" w:hAnsi="Times New Roman" w:cs="Times New Roman"/>
          <w:sz w:val="28"/>
          <w:szCs w:val="28"/>
        </w:rPr>
      </w:pPr>
      <w:r w:rsidRPr="000506D4">
        <w:rPr>
          <w:rFonts w:ascii="Times New Roman" w:hAnsi="Times New Roman" w:cs="Times New Roman"/>
          <w:sz w:val="28"/>
          <w:szCs w:val="28"/>
        </w:rPr>
        <w:t>Самолет - A;</w:t>
      </w:r>
    </w:p>
    <w:p w14:paraId="00A897A6" w14:textId="77777777" w:rsidR="00FA4245" w:rsidRPr="000506D4" w:rsidRDefault="00FA4245" w:rsidP="006A0AEF">
      <w:pPr>
        <w:spacing w:after="0" w:line="240" w:lineRule="auto"/>
        <w:ind w:firstLine="708"/>
        <w:jc w:val="both"/>
        <w:rPr>
          <w:rFonts w:ascii="Times New Roman" w:hAnsi="Times New Roman" w:cs="Times New Roman"/>
          <w:sz w:val="28"/>
          <w:szCs w:val="28"/>
        </w:rPr>
      </w:pPr>
      <w:r w:rsidRPr="000506D4">
        <w:rPr>
          <w:rFonts w:ascii="Times New Roman" w:hAnsi="Times New Roman" w:cs="Times New Roman"/>
          <w:sz w:val="28"/>
          <w:szCs w:val="28"/>
        </w:rPr>
        <w:t>Вертолет - H;</w:t>
      </w:r>
    </w:p>
    <w:p w14:paraId="5ECE6F4E" w14:textId="77777777" w:rsidR="00FA4245" w:rsidRPr="000506D4" w:rsidRDefault="00FA4245" w:rsidP="006A0AEF">
      <w:pPr>
        <w:spacing w:after="0" w:line="240" w:lineRule="auto"/>
        <w:ind w:firstLine="708"/>
        <w:jc w:val="both"/>
        <w:rPr>
          <w:rFonts w:ascii="Times New Roman" w:hAnsi="Times New Roman" w:cs="Times New Roman"/>
          <w:sz w:val="28"/>
          <w:szCs w:val="28"/>
        </w:rPr>
      </w:pPr>
      <w:r w:rsidRPr="000506D4">
        <w:rPr>
          <w:rFonts w:ascii="Times New Roman" w:hAnsi="Times New Roman" w:cs="Times New Roman"/>
          <w:sz w:val="28"/>
          <w:szCs w:val="28"/>
        </w:rPr>
        <w:t>Планер - S;</w:t>
      </w:r>
    </w:p>
    <w:p w14:paraId="3090DF6D" w14:textId="77777777" w:rsidR="00FA4245" w:rsidRPr="000506D4" w:rsidRDefault="00FA4245" w:rsidP="006A0AEF">
      <w:pPr>
        <w:spacing w:after="0" w:line="240" w:lineRule="auto"/>
        <w:ind w:firstLine="708"/>
        <w:jc w:val="both"/>
        <w:rPr>
          <w:rFonts w:ascii="Times New Roman" w:hAnsi="Times New Roman" w:cs="Times New Roman"/>
          <w:sz w:val="28"/>
          <w:szCs w:val="28"/>
        </w:rPr>
      </w:pPr>
      <w:r w:rsidRPr="000506D4">
        <w:rPr>
          <w:rFonts w:ascii="Times New Roman" w:hAnsi="Times New Roman" w:cs="Times New Roman"/>
          <w:sz w:val="28"/>
          <w:szCs w:val="28"/>
        </w:rPr>
        <w:t xml:space="preserve">Свободный аэростат - B; </w:t>
      </w:r>
    </w:p>
    <w:p w14:paraId="40D8209B" w14:textId="77777777" w:rsidR="00FA4245" w:rsidRPr="000506D4" w:rsidRDefault="00FA4245" w:rsidP="006A0AEF">
      <w:pPr>
        <w:spacing w:after="0" w:line="240" w:lineRule="auto"/>
        <w:ind w:firstLine="708"/>
        <w:jc w:val="both"/>
        <w:rPr>
          <w:rFonts w:ascii="Times New Roman" w:hAnsi="Times New Roman" w:cs="Times New Roman"/>
          <w:sz w:val="28"/>
          <w:szCs w:val="28"/>
        </w:rPr>
      </w:pPr>
      <w:r w:rsidRPr="000506D4">
        <w:rPr>
          <w:rFonts w:ascii="Times New Roman" w:hAnsi="Times New Roman" w:cs="Times New Roman"/>
          <w:sz w:val="28"/>
          <w:szCs w:val="28"/>
        </w:rPr>
        <w:t>ВС с системой увеличения подъемной силы - PL;</w:t>
      </w:r>
    </w:p>
    <w:p w14:paraId="3E67A324" w14:textId="77777777" w:rsidR="00FA4245" w:rsidRPr="000506D4" w:rsidRDefault="00FA4245" w:rsidP="006A0AEF">
      <w:pPr>
        <w:spacing w:after="0" w:line="240" w:lineRule="auto"/>
        <w:ind w:firstLine="708"/>
        <w:jc w:val="both"/>
        <w:rPr>
          <w:rFonts w:ascii="Times New Roman" w:hAnsi="Times New Roman" w:cs="Times New Roman"/>
          <w:sz w:val="28"/>
          <w:szCs w:val="28"/>
        </w:rPr>
      </w:pPr>
      <w:r w:rsidRPr="000506D4">
        <w:rPr>
          <w:rFonts w:ascii="Times New Roman" w:hAnsi="Times New Roman" w:cs="Times New Roman"/>
          <w:sz w:val="28"/>
          <w:szCs w:val="28"/>
        </w:rPr>
        <w:t xml:space="preserve">Дирижабль - AS; </w:t>
      </w:r>
    </w:p>
    <w:p w14:paraId="28EA64D6" w14:textId="77777777" w:rsidR="00FA4245" w:rsidRPr="000506D4" w:rsidRDefault="00FA4245" w:rsidP="006A0AEF">
      <w:pPr>
        <w:spacing w:after="0" w:line="240" w:lineRule="auto"/>
        <w:ind w:firstLine="708"/>
        <w:jc w:val="both"/>
        <w:rPr>
          <w:rFonts w:ascii="Times New Roman" w:hAnsi="Times New Roman" w:cs="Times New Roman"/>
          <w:sz w:val="28"/>
          <w:szCs w:val="28"/>
        </w:rPr>
      </w:pPr>
      <w:r w:rsidRPr="000506D4">
        <w:rPr>
          <w:rFonts w:ascii="Times New Roman" w:hAnsi="Times New Roman" w:cs="Times New Roman"/>
          <w:sz w:val="28"/>
          <w:szCs w:val="28"/>
        </w:rPr>
        <w:t>Мотодельтаплан - MGH;</w:t>
      </w:r>
    </w:p>
    <w:p w14:paraId="69985250" w14:textId="5D86F12F" w:rsidR="00FA4245" w:rsidRPr="000506D4" w:rsidRDefault="00FA4245" w:rsidP="006A0AEF">
      <w:pPr>
        <w:spacing w:after="0" w:line="240" w:lineRule="auto"/>
        <w:ind w:firstLine="708"/>
        <w:jc w:val="both"/>
        <w:rPr>
          <w:rFonts w:ascii="Times New Roman" w:hAnsi="Times New Roman" w:cs="Times New Roman"/>
          <w:sz w:val="28"/>
          <w:szCs w:val="28"/>
        </w:rPr>
      </w:pPr>
      <w:r w:rsidRPr="000506D4">
        <w:rPr>
          <w:rFonts w:ascii="Times New Roman" w:hAnsi="Times New Roman" w:cs="Times New Roman"/>
          <w:sz w:val="28"/>
          <w:szCs w:val="28"/>
        </w:rPr>
        <w:t>Автожир – AG.</w:t>
      </w:r>
    </w:p>
    <w:p w14:paraId="139AB2F6" w14:textId="77777777" w:rsidR="00FA4245" w:rsidRPr="000506D4" w:rsidRDefault="00FA4245" w:rsidP="006A0AEF">
      <w:pPr>
        <w:pStyle w:val="aa"/>
        <w:numPr>
          <w:ilvl w:val="0"/>
          <w:numId w:val="12"/>
        </w:numPr>
        <w:tabs>
          <w:tab w:val="left" w:pos="1134"/>
        </w:tabs>
        <w:spacing w:after="0" w:line="240" w:lineRule="auto"/>
        <w:ind w:left="284" w:firstLine="425"/>
        <w:contextualSpacing w:val="0"/>
        <w:jc w:val="both"/>
        <w:rPr>
          <w:rFonts w:ascii="Times New Roman" w:hAnsi="Times New Roman" w:cs="Times New Roman"/>
          <w:sz w:val="28"/>
          <w:szCs w:val="28"/>
        </w:rPr>
      </w:pPr>
      <w:r w:rsidRPr="000506D4">
        <w:rPr>
          <w:rFonts w:ascii="Times New Roman" w:hAnsi="Times New Roman" w:cs="Times New Roman"/>
          <w:sz w:val="28"/>
          <w:szCs w:val="28"/>
        </w:rPr>
        <w:t>N – Масса воздушного судна.</w:t>
      </w:r>
    </w:p>
    <w:p w14:paraId="30D0506C" w14:textId="2AF3828F" w:rsidR="00FA4245" w:rsidRPr="000506D4" w:rsidRDefault="00FA4245" w:rsidP="006A0AEF">
      <w:pPr>
        <w:spacing w:after="0" w:line="240" w:lineRule="auto"/>
        <w:ind w:firstLine="708"/>
        <w:jc w:val="both"/>
        <w:rPr>
          <w:rFonts w:ascii="Times New Roman" w:hAnsi="Times New Roman" w:cs="Times New Roman"/>
          <w:sz w:val="28"/>
          <w:szCs w:val="28"/>
        </w:rPr>
      </w:pPr>
      <w:r w:rsidRPr="000506D4">
        <w:rPr>
          <w:rFonts w:ascii="Times New Roman" w:hAnsi="Times New Roman" w:cs="Times New Roman"/>
          <w:sz w:val="28"/>
          <w:szCs w:val="28"/>
        </w:rPr>
        <w:t xml:space="preserve">Масса воздушного судна указывается как </w:t>
      </w:r>
      <w:r w:rsidR="009D2F24" w:rsidRPr="000506D4">
        <w:rPr>
          <w:rFonts w:ascii="Times New Roman" w:hAnsi="Times New Roman" w:cs="Times New Roman"/>
          <w:sz w:val="28"/>
          <w:szCs w:val="28"/>
        </w:rPr>
        <w:t>«</w:t>
      </w:r>
      <w:r w:rsidRPr="000506D4">
        <w:rPr>
          <w:rFonts w:ascii="Times New Roman" w:hAnsi="Times New Roman" w:cs="Times New Roman"/>
          <w:sz w:val="28"/>
          <w:szCs w:val="28"/>
        </w:rPr>
        <w:t>L (Light)</w:t>
      </w:r>
      <w:r w:rsidR="009D2F24" w:rsidRPr="000506D4">
        <w:rPr>
          <w:rFonts w:ascii="Times New Roman" w:hAnsi="Times New Roman" w:cs="Times New Roman"/>
          <w:sz w:val="28"/>
          <w:szCs w:val="28"/>
        </w:rPr>
        <w:t>»</w:t>
      </w:r>
      <w:r w:rsidRPr="000506D4">
        <w:rPr>
          <w:rFonts w:ascii="Times New Roman" w:hAnsi="Times New Roman" w:cs="Times New Roman"/>
          <w:sz w:val="28"/>
          <w:szCs w:val="28"/>
        </w:rPr>
        <w:t xml:space="preserve"> (легкая или сверхлегкая авиация) в уникальном регистрационном номере только при соответствии нижеуказанным критериям:</w:t>
      </w:r>
    </w:p>
    <w:p w14:paraId="42AA1CE5" w14:textId="441DCEB6" w:rsidR="00FA4245" w:rsidRPr="000506D4" w:rsidRDefault="00775C1A" w:rsidP="006A0AEF">
      <w:pPr>
        <w:spacing w:after="0" w:line="240" w:lineRule="auto"/>
        <w:ind w:firstLine="708"/>
        <w:jc w:val="both"/>
        <w:rPr>
          <w:rFonts w:ascii="Times New Roman" w:hAnsi="Times New Roman" w:cs="Times New Roman"/>
          <w:sz w:val="28"/>
          <w:szCs w:val="28"/>
        </w:rPr>
      </w:pPr>
      <w:proofErr w:type="gramStart"/>
      <w:r w:rsidRPr="000506D4">
        <w:rPr>
          <w:rFonts w:ascii="Times New Roman" w:hAnsi="Times New Roman" w:cs="Times New Roman"/>
          <w:sz w:val="28"/>
          <w:szCs w:val="28"/>
        </w:rPr>
        <w:t>3-1</w:t>
      </w:r>
      <w:proofErr w:type="gramEnd"/>
      <w:r w:rsidRPr="000506D4">
        <w:rPr>
          <w:rFonts w:ascii="Times New Roman" w:hAnsi="Times New Roman" w:cs="Times New Roman"/>
          <w:sz w:val="28"/>
          <w:szCs w:val="28"/>
        </w:rPr>
        <w:t>)</w:t>
      </w:r>
      <w:r w:rsidR="00FA4245" w:rsidRPr="000506D4">
        <w:rPr>
          <w:rFonts w:ascii="Times New Roman" w:hAnsi="Times New Roman" w:cs="Times New Roman"/>
          <w:sz w:val="28"/>
          <w:szCs w:val="28"/>
        </w:rPr>
        <w:t xml:space="preserve"> воздушные суда с максимальной сертифицированной взлетной массой менее 5700 (пяти тысяч семисот) килограмм, в том числе вертолеты с </w:t>
      </w:r>
      <w:r w:rsidR="00FA4245" w:rsidRPr="000506D4">
        <w:rPr>
          <w:rFonts w:ascii="Times New Roman" w:hAnsi="Times New Roman" w:cs="Times New Roman"/>
          <w:sz w:val="28"/>
          <w:szCs w:val="28"/>
        </w:rPr>
        <w:lastRenderedPageBreak/>
        <w:t>максимальной сертифицированной взлетной массой менее 31</w:t>
      </w:r>
      <w:r w:rsidR="006C4CAF" w:rsidRPr="000506D4">
        <w:rPr>
          <w:rFonts w:ascii="Times New Roman" w:hAnsi="Times New Roman" w:cs="Times New Roman"/>
          <w:sz w:val="28"/>
          <w:szCs w:val="28"/>
        </w:rPr>
        <w:t>75</w:t>
      </w:r>
      <w:r w:rsidR="00FA4245" w:rsidRPr="000506D4">
        <w:rPr>
          <w:rFonts w:ascii="Times New Roman" w:hAnsi="Times New Roman" w:cs="Times New Roman"/>
          <w:sz w:val="28"/>
          <w:szCs w:val="28"/>
        </w:rPr>
        <w:t xml:space="preserve"> (</w:t>
      </w:r>
      <w:r w:rsidR="006C4CAF" w:rsidRPr="000506D4">
        <w:rPr>
          <w:rFonts w:ascii="Times New Roman" w:hAnsi="Times New Roman" w:cs="Times New Roman"/>
          <w:sz w:val="28"/>
          <w:szCs w:val="28"/>
        </w:rPr>
        <w:t>трех тысячи ста семидесяти пяти</w:t>
      </w:r>
      <w:r w:rsidR="00FA4245" w:rsidRPr="000506D4">
        <w:rPr>
          <w:rFonts w:ascii="Times New Roman" w:hAnsi="Times New Roman" w:cs="Times New Roman"/>
          <w:sz w:val="28"/>
          <w:szCs w:val="28"/>
        </w:rPr>
        <w:t>) килограмм.</w:t>
      </w:r>
    </w:p>
    <w:p w14:paraId="4E195C37" w14:textId="25E60245" w:rsidR="00FA4245" w:rsidRPr="000506D4" w:rsidRDefault="00775C1A" w:rsidP="006A0AEF">
      <w:pPr>
        <w:spacing w:after="0" w:line="240" w:lineRule="auto"/>
        <w:ind w:firstLine="708"/>
        <w:jc w:val="both"/>
        <w:rPr>
          <w:rFonts w:ascii="Times New Roman" w:hAnsi="Times New Roman" w:cs="Times New Roman"/>
          <w:sz w:val="28"/>
          <w:szCs w:val="28"/>
        </w:rPr>
      </w:pPr>
      <w:proofErr w:type="gramStart"/>
      <w:r w:rsidRPr="000506D4">
        <w:rPr>
          <w:rFonts w:ascii="Times New Roman" w:hAnsi="Times New Roman" w:cs="Times New Roman"/>
          <w:sz w:val="28"/>
          <w:szCs w:val="28"/>
        </w:rPr>
        <w:t>3-2</w:t>
      </w:r>
      <w:proofErr w:type="gramEnd"/>
      <w:r w:rsidRPr="000506D4">
        <w:rPr>
          <w:rFonts w:ascii="Times New Roman" w:hAnsi="Times New Roman" w:cs="Times New Roman"/>
          <w:sz w:val="28"/>
          <w:szCs w:val="28"/>
        </w:rPr>
        <w:t>)</w:t>
      </w:r>
      <w:r w:rsidR="00FA4245" w:rsidRPr="000506D4">
        <w:rPr>
          <w:rFonts w:ascii="Times New Roman" w:hAnsi="Times New Roman" w:cs="Times New Roman"/>
          <w:sz w:val="28"/>
          <w:szCs w:val="28"/>
        </w:rPr>
        <w:t xml:space="preserve"> воздушные суда с максимальной сертифицированной взлетной массой менее 750 (семисот пятидесяти) килограмм, другие воздушные суда и вспомогательные устройства.</w:t>
      </w:r>
    </w:p>
    <w:p w14:paraId="3DF38B50" w14:textId="6E866939" w:rsidR="00FA4245" w:rsidRPr="000506D4" w:rsidRDefault="00FA4245" w:rsidP="006A0AEF">
      <w:pPr>
        <w:pStyle w:val="aa"/>
        <w:numPr>
          <w:ilvl w:val="0"/>
          <w:numId w:val="12"/>
        </w:numPr>
        <w:tabs>
          <w:tab w:val="left" w:pos="284"/>
          <w:tab w:val="left" w:pos="1134"/>
        </w:tabs>
        <w:spacing w:after="0" w:line="240" w:lineRule="auto"/>
        <w:ind w:left="0" w:firstLine="709"/>
        <w:contextualSpacing w:val="0"/>
        <w:jc w:val="both"/>
        <w:rPr>
          <w:rFonts w:ascii="Times New Roman" w:hAnsi="Times New Roman" w:cs="Times New Roman"/>
          <w:sz w:val="28"/>
          <w:szCs w:val="28"/>
        </w:rPr>
      </w:pPr>
      <w:r w:rsidRPr="000506D4">
        <w:rPr>
          <w:rFonts w:ascii="Times New Roman" w:hAnsi="Times New Roman" w:cs="Times New Roman"/>
          <w:sz w:val="28"/>
          <w:szCs w:val="28"/>
        </w:rPr>
        <w:t>ZZZ</w:t>
      </w:r>
      <w:r w:rsidRPr="000506D4">
        <w:rPr>
          <w:rFonts w:ascii="Times New Roman" w:hAnsi="Times New Roman" w:cs="Times New Roman"/>
          <w:b/>
          <w:bCs/>
          <w:sz w:val="28"/>
          <w:szCs w:val="28"/>
        </w:rPr>
        <w:t xml:space="preserve"> – </w:t>
      </w:r>
      <w:r w:rsidRPr="000506D4">
        <w:rPr>
          <w:rFonts w:ascii="Times New Roman" w:hAnsi="Times New Roman" w:cs="Times New Roman"/>
          <w:sz w:val="28"/>
          <w:szCs w:val="28"/>
        </w:rPr>
        <w:t xml:space="preserve">Категория </w:t>
      </w:r>
      <w:r w:rsidR="006C1C16" w:rsidRPr="000506D4">
        <w:rPr>
          <w:rFonts w:ascii="Times New Roman" w:hAnsi="Times New Roman" w:cs="Times New Roman"/>
          <w:sz w:val="28"/>
          <w:szCs w:val="28"/>
        </w:rPr>
        <w:t>экзаменатора.</w:t>
      </w:r>
    </w:p>
    <w:p w14:paraId="498873D3" w14:textId="326EEDB3" w:rsidR="00FA4245" w:rsidRPr="000506D4" w:rsidRDefault="00815F9A" w:rsidP="006A0AEF">
      <w:pPr>
        <w:pStyle w:val="aa"/>
        <w:tabs>
          <w:tab w:val="left" w:pos="284"/>
        </w:tabs>
        <w:spacing w:after="0" w:line="240" w:lineRule="auto"/>
        <w:ind w:left="0"/>
        <w:contextualSpacing w:val="0"/>
        <w:jc w:val="both"/>
      </w:pPr>
      <w:r w:rsidRPr="000506D4">
        <w:rPr>
          <w:rFonts w:ascii="Times New Roman" w:hAnsi="Times New Roman" w:cs="Times New Roman"/>
          <w:sz w:val="28"/>
          <w:szCs w:val="28"/>
        </w:rPr>
        <w:tab/>
      </w:r>
      <w:r w:rsidRPr="000506D4">
        <w:rPr>
          <w:rFonts w:ascii="Times New Roman" w:hAnsi="Times New Roman" w:cs="Times New Roman"/>
          <w:sz w:val="28"/>
          <w:szCs w:val="28"/>
        </w:rPr>
        <w:tab/>
      </w:r>
      <w:r w:rsidR="00FA4245" w:rsidRPr="000506D4">
        <w:rPr>
          <w:rFonts w:ascii="Times New Roman" w:hAnsi="Times New Roman" w:cs="Times New Roman"/>
          <w:sz w:val="28"/>
          <w:szCs w:val="28"/>
        </w:rPr>
        <w:t xml:space="preserve">Проставляется категория экзаменатора с указанием следующих аббревиатур: </w:t>
      </w:r>
    </w:p>
    <w:p w14:paraId="12D032FB" w14:textId="77777777" w:rsidR="00FA4245" w:rsidRPr="000506D4" w:rsidRDefault="00FA4245" w:rsidP="006A0AEF">
      <w:pPr>
        <w:spacing w:after="0" w:line="240" w:lineRule="auto"/>
        <w:ind w:firstLine="708"/>
        <w:rPr>
          <w:rFonts w:ascii="Times New Roman" w:hAnsi="Times New Roman" w:cs="Times New Roman"/>
          <w:sz w:val="28"/>
          <w:szCs w:val="28"/>
          <w:lang w:val="en-US"/>
        </w:rPr>
      </w:pPr>
      <w:r w:rsidRPr="000506D4">
        <w:rPr>
          <w:rFonts w:ascii="Times New Roman" w:hAnsi="Times New Roman" w:cs="Times New Roman"/>
          <w:sz w:val="28"/>
          <w:szCs w:val="28"/>
          <w:lang w:val="en-US"/>
        </w:rPr>
        <w:t>IRE – «Instrument Rating Examiner</w:t>
      </w:r>
      <w:proofErr w:type="gramStart"/>
      <w:r w:rsidRPr="000506D4">
        <w:rPr>
          <w:rFonts w:ascii="Times New Roman" w:hAnsi="Times New Roman" w:cs="Times New Roman"/>
          <w:sz w:val="28"/>
          <w:szCs w:val="28"/>
          <w:lang w:val="en-US"/>
        </w:rPr>
        <w:t>»;</w:t>
      </w:r>
      <w:proofErr w:type="gramEnd"/>
    </w:p>
    <w:p w14:paraId="58408C0B" w14:textId="77777777" w:rsidR="00FA4245" w:rsidRPr="000506D4" w:rsidRDefault="00FA4245" w:rsidP="006A0AEF">
      <w:pPr>
        <w:spacing w:after="0" w:line="240" w:lineRule="auto"/>
        <w:ind w:firstLine="708"/>
        <w:rPr>
          <w:rFonts w:ascii="Times New Roman" w:hAnsi="Times New Roman" w:cs="Times New Roman"/>
          <w:sz w:val="28"/>
          <w:szCs w:val="28"/>
          <w:lang w:val="en-US"/>
        </w:rPr>
      </w:pPr>
      <w:r w:rsidRPr="000506D4">
        <w:rPr>
          <w:rFonts w:ascii="Times New Roman" w:hAnsi="Times New Roman" w:cs="Times New Roman"/>
          <w:sz w:val="28"/>
          <w:szCs w:val="28"/>
          <w:lang w:val="en-US"/>
        </w:rPr>
        <w:t>FE - «Flight Examiner</w:t>
      </w:r>
      <w:proofErr w:type="gramStart"/>
      <w:r w:rsidRPr="000506D4">
        <w:rPr>
          <w:rFonts w:ascii="Times New Roman" w:hAnsi="Times New Roman" w:cs="Times New Roman"/>
          <w:sz w:val="28"/>
          <w:szCs w:val="28"/>
          <w:lang w:val="en-US"/>
        </w:rPr>
        <w:t>»;</w:t>
      </w:r>
      <w:proofErr w:type="gramEnd"/>
      <w:r w:rsidRPr="000506D4">
        <w:rPr>
          <w:rFonts w:ascii="Times New Roman" w:hAnsi="Times New Roman" w:cs="Times New Roman"/>
          <w:sz w:val="28"/>
          <w:szCs w:val="28"/>
          <w:lang w:val="en-US"/>
        </w:rPr>
        <w:t xml:space="preserve"> </w:t>
      </w:r>
    </w:p>
    <w:p w14:paraId="3F495910" w14:textId="77777777" w:rsidR="00FA4245" w:rsidRPr="000506D4" w:rsidRDefault="00FA4245" w:rsidP="006A0AEF">
      <w:pPr>
        <w:spacing w:after="0" w:line="240" w:lineRule="auto"/>
        <w:ind w:firstLine="708"/>
        <w:rPr>
          <w:rFonts w:ascii="Times New Roman" w:hAnsi="Times New Roman" w:cs="Times New Roman"/>
          <w:sz w:val="28"/>
          <w:szCs w:val="28"/>
          <w:lang w:val="en-US"/>
        </w:rPr>
      </w:pPr>
      <w:r w:rsidRPr="000506D4">
        <w:rPr>
          <w:rFonts w:ascii="Times New Roman" w:hAnsi="Times New Roman" w:cs="Times New Roman"/>
          <w:sz w:val="28"/>
          <w:szCs w:val="28"/>
          <w:lang w:val="en-US"/>
        </w:rPr>
        <w:t>FIE - «Flight Instructor Examiner</w:t>
      </w:r>
      <w:proofErr w:type="gramStart"/>
      <w:r w:rsidRPr="000506D4">
        <w:rPr>
          <w:rFonts w:ascii="Times New Roman" w:hAnsi="Times New Roman" w:cs="Times New Roman"/>
          <w:sz w:val="28"/>
          <w:szCs w:val="28"/>
          <w:lang w:val="en-US"/>
        </w:rPr>
        <w:t>»;</w:t>
      </w:r>
      <w:proofErr w:type="gramEnd"/>
    </w:p>
    <w:p w14:paraId="7BEA9732" w14:textId="77777777" w:rsidR="00FA4245" w:rsidRPr="000506D4" w:rsidRDefault="00FA4245" w:rsidP="006A0AEF">
      <w:pPr>
        <w:spacing w:after="0" w:line="240" w:lineRule="auto"/>
        <w:ind w:firstLine="708"/>
        <w:rPr>
          <w:rFonts w:ascii="Times New Roman" w:hAnsi="Times New Roman" w:cs="Times New Roman"/>
          <w:sz w:val="28"/>
          <w:szCs w:val="28"/>
          <w:lang w:val="en-US"/>
        </w:rPr>
      </w:pPr>
      <w:r w:rsidRPr="000506D4">
        <w:rPr>
          <w:rFonts w:ascii="Times New Roman" w:hAnsi="Times New Roman" w:cs="Times New Roman"/>
          <w:sz w:val="28"/>
          <w:szCs w:val="28"/>
          <w:lang w:val="en-US"/>
        </w:rPr>
        <w:t>TRE - «Type Rating Examiner</w:t>
      </w:r>
      <w:proofErr w:type="gramStart"/>
      <w:r w:rsidRPr="000506D4">
        <w:rPr>
          <w:rFonts w:ascii="Times New Roman" w:hAnsi="Times New Roman" w:cs="Times New Roman"/>
          <w:sz w:val="28"/>
          <w:szCs w:val="28"/>
          <w:lang w:val="en-US"/>
        </w:rPr>
        <w:t>»;</w:t>
      </w:r>
      <w:proofErr w:type="gramEnd"/>
    </w:p>
    <w:p w14:paraId="71B757F1" w14:textId="3918F69D" w:rsidR="00FA4245" w:rsidRPr="000506D4" w:rsidRDefault="00FA4245" w:rsidP="006A0AEF">
      <w:pPr>
        <w:spacing w:after="0" w:line="240" w:lineRule="auto"/>
        <w:ind w:firstLine="708"/>
        <w:rPr>
          <w:rFonts w:ascii="Times New Roman" w:hAnsi="Times New Roman" w:cs="Times New Roman"/>
          <w:sz w:val="28"/>
          <w:szCs w:val="28"/>
          <w:lang w:val="en-US"/>
        </w:rPr>
      </w:pPr>
      <w:r w:rsidRPr="000506D4">
        <w:rPr>
          <w:rFonts w:ascii="Times New Roman" w:hAnsi="Times New Roman" w:cs="Times New Roman"/>
          <w:sz w:val="28"/>
          <w:szCs w:val="28"/>
          <w:lang w:val="en-US"/>
        </w:rPr>
        <w:t>SFE - «Synthetic Flight Examiner</w:t>
      </w:r>
      <w:proofErr w:type="gramStart"/>
      <w:r w:rsidRPr="000506D4">
        <w:rPr>
          <w:rFonts w:ascii="Times New Roman" w:hAnsi="Times New Roman" w:cs="Times New Roman"/>
          <w:sz w:val="28"/>
          <w:szCs w:val="28"/>
          <w:lang w:val="en-US"/>
        </w:rPr>
        <w:t>»;</w:t>
      </w:r>
      <w:proofErr w:type="gramEnd"/>
      <w:r w:rsidR="00815F9A" w:rsidRPr="000506D4">
        <w:rPr>
          <w:rFonts w:ascii="Times New Roman" w:hAnsi="Times New Roman" w:cs="Times New Roman"/>
          <w:sz w:val="28"/>
          <w:szCs w:val="28"/>
          <w:lang w:val="en-US"/>
        </w:rPr>
        <w:t xml:space="preserve"> </w:t>
      </w:r>
    </w:p>
    <w:p w14:paraId="21B59F48" w14:textId="77777777" w:rsidR="00FA4245" w:rsidRPr="000506D4" w:rsidRDefault="00FA4245" w:rsidP="006A0AEF">
      <w:pPr>
        <w:spacing w:after="0" w:line="240" w:lineRule="auto"/>
        <w:ind w:firstLine="708"/>
        <w:rPr>
          <w:rFonts w:ascii="Times New Roman" w:hAnsi="Times New Roman" w:cs="Times New Roman"/>
          <w:sz w:val="28"/>
          <w:szCs w:val="28"/>
          <w:lang w:val="en-US"/>
        </w:rPr>
      </w:pPr>
      <w:r w:rsidRPr="000506D4">
        <w:rPr>
          <w:rFonts w:ascii="Times New Roman" w:hAnsi="Times New Roman" w:cs="Times New Roman"/>
          <w:sz w:val="28"/>
          <w:szCs w:val="28"/>
          <w:lang w:val="en-US"/>
        </w:rPr>
        <w:t>FEE - «Flight Engineer Examiner</w:t>
      </w:r>
      <w:proofErr w:type="gramStart"/>
      <w:r w:rsidRPr="000506D4">
        <w:rPr>
          <w:rFonts w:ascii="Times New Roman" w:hAnsi="Times New Roman" w:cs="Times New Roman"/>
          <w:sz w:val="28"/>
          <w:szCs w:val="28"/>
          <w:lang w:val="en-US"/>
        </w:rPr>
        <w:t>»;</w:t>
      </w:r>
      <w:proofErr w:type="gramEnd"/>
    </w:p>
    <w:p w14:paraId="1E665675" w14:textId="61F7E684" w:rsidR="00FA4245" w:rsidRPr="000506D4" w:rsidRDefault="00FA4245" w:rsidP="006A0AEF">
      <w:pPr>
        <w:spacing w:after="0" w:line="240" w:lineRule="auto"/>
        <w:ind w:firstLine="708"/>
        <w:rPr>
          <w:rFonts w:ascii="Times New Roman" w:hAnsi="Times New Roman" w:cs="Times New Roman"/>
          <w:sz w:val="28"/>
          <w:szCs w:val="28"/>
          <w:lang w:val="en-US"/>
        </w:rPr>
      </w:pPr>
      <w:r w:rsidRPr="000506D4">
        <w:rPr>
          <w:rFonts w:ascii="Times New Roman" w:hAnsi="Times New Roman" w:cs="Times New Roman"/>
          <w:sz w:val="28"/>
          <w:szCs w:val="28"/>
          <w:lang w:val="en-US"/>
        </w:rPr>
        <w:t>СRE – «Class Rating Examiner».</w:t>
      </w:r>
    </w:p>
    <w:p w14:paraId="570F8452" w14:textId="0A54BC66" w:rsidR="00FA4245" w:rsidRPr="000506D4" w:rsidRDefault="009A34BF" w:rsidP="006A0AEF">
      <w:pPr>
        <w:pStyle w:val="aa"/>
        <w:numPr>
          <w:ilvl w:val="0"/>
          <w:numId w:val="12"/>
        </w:numPr>
        <w:tabs>
          <w:tab w:val="left" w:pos="142"/>
        </w:tabs>
        <w:spacing w:after="0" w:line="240" w:lineRule="auto"/>
        <w:ind w:left="284" w:firstLine="425"/>
        <w:contextualSpacing w:val="0"/>
        <w:jc w:val="both"/>
        <w:rPr>
          <w:rFonts w:ascii="Times New Roman" w:hAnsi="Times New Roman" w:cs="Times New Roman"/>
          <w:sz w:val="28"/>
          <w:szCs w:val="28"/>
        </w:rPr>
      </w:pPr>
      <w:r w:rsidRPr="000506D4">
        <w:rPr>
          <w:rFonts w:ascii="Times New Roman" w:hAnsi="Times New Roman" w:cs="Times New Roman"/>
          <w:sz w:val="28"/>
          <w:szCs w:val="28"/>
          <w:lang w:val="en-US"/>
        </w:rPr>
        <w:t>F</w:t>
      </w:r>
      <w:r w:rsidR="00FA4245" w:rsidRPr="000506D4">
        <w:rPr>
          <w:rFonts w:ascii="Times New Roman" w:hAnsi="Times New Roman" w:cs="Times New Roman"/>
          <w:sz w:val="28"/>
          <w:szCs w:val="28"/>
        </w:rPr>
        <w:t xml:space="preserve"> – </w:t>
      </w:r>
      <w:r w:rsidR="006C1C16" w:rsidRPr="000506D4">
        <w:rPr>
          <w:rFonts w:ascii="Times New Roman" w:hAnsi="Times New Roman" w:cs="Times New Roman"/>
          <w:sz w:val="28"/>
          <w:szCs w:val="28"/>
        </w:rPr>
        <w:t>Экзаменатор,</w:t>
      </w:r>
      <w:r w:rsidR="00FA4245" w:rsidRPr="000506D4">
        <w:rPr>
          <w:rFonts w:ascii="Times New Roman" w:hAnsi="Times New Roman" w:cs="Times New Roman"/>
          <w:sz w:val="28"/>
          <w:szCs w:val="28"/>
        </w:rPr>
        <w:t xml:space="preserve"> имеющий свидетельство иного государства.</w:t>
      </w:r>
    </w:p>
    <w:p w14:paraId="7943B6DB" w14:textId="6AC9E9BD" w:rsidR="00FA4245" w:rsidRPr="000506D4" w:rsidRDefault="00FA4245" w:rsidP="006A0AEF">
      <w:pPr>
        <w:spacing w:after="0" w:line="240" w:lineRule="auto"/>
        <w:ind w:firstLine="708"/>
        <w:jc w:val="both"/>
        <w:rPr>
          <w:rFonts w:ascii="Times New Roman" w:hAnsi="Times New Roman" w:cs="Times New Roman"/>
          <w:sz w:val="28"/>
          <w:szCs w:val="28"/>
        </w:rPr>
      </w:pPr>
      <w:r w:rsidRPr="000506D4">
        <w:rPr>
          <w:rFonts w:ascii="Times New Roman" w:hAnsi="Times New Roman" w:cs="Times New Roman"/>
          <w:sz w:val="28"/>
          <w:szCs w:val="28"/>
        </w:rPr>
        <w:t xml:space="preserve">При предоставлении </w:t>
      </w:r>
      <w:r w:rsidR="006C1C16" w:rsidRPr="000506D4">
        <w:rPr>
          <w:rFonts w:ascii="Times New Roman" w:hAnsi="Times New Roman" w:cs="Times New Roman"/>
          <w:sz w:val="28"/>
          <w:szCs w:val="28"/>
        </w:rPr>
        <w:t>разрешения экзаменатору</w:t>
      </w:r>
      <w:r w:rsidRPr="000506D4">
        <w:rPr>
          <w:rFonts w:ascii="Times New Roman" w:hAnsi="Times New Roman" w:cs="Times New Roman"/>
          <w:sz w:val="28"/>
          <w:szCs w:val="28"/>
        </w:rPr>
        <w:t>, имеющему свидетельство иного государства в уникальном регистрационном номере</w:t>
      </w:r>
      <w:r w:rsidR="002761D1" w:rsidRPr="000506D4">
        <w:rPr>
          <w:rFonts w:ascii="Times New Roman" w:hAnsi="Times New Roman" w:cs="Times New Roman"/>
          <w:sz w:val="28"/>
          <w:szCs w:val="28"/>
        </w:rPr>
        <w:t>,</w:t>
      </w:r>
      <w:r w:rsidRPr="000506D4">
        <w:rPr>
          <w:rFonts w:ascii="Times New Roman" w:hAnsi="Times New Roman" w:cs="Times New Roman"/>
          <w:sz w:val="28"/>
          <w:szCs w:val="28"/>
        </w:rPr>
        <w:t xml:space="preserve"> проставляется символ F – «</w:t>
      </w:r>
      <w:r w:rsidRPr="000506D4">
        <w:rPr>
          <w:rFonts w:ascii="Times New Roman" w:hAnsi="Times New Roman" w:cs="Times New Roman"/>
          <w:sz w:val="28"/>
          <w:szCs w:val="28"/>
          <w:lang w:val="en-US"/>
        </w:rPr>
        <w:t>Foreigner</w:t>
      </w:r>
      <w:r w:rsidRPr="000506D4">
        <w:rPr>
          <w:rFonts w:ascii="Times New Roman" w:hAnsi="Times New Roman" w:cs="Times New Roman"/>
          <w:sz w:val="28"/>
          <w:szCs w:val="28"/>
        </w:rPr>
        <w:t>».</w:t>
      </w:r>
    </w:p>
    <w:p w14:paraId="35CAF17C" w14:textId="6FCC3EF0" w:rsidR="00FA4245" w:rsidRPr="000506D4" w:rsidRDefault="00D10941" w:rsidP="006A0AEF">
      <w:pPr>
        <w:pStyle w:val="aa"/>
        <w:numPr>
          <w:ilvl w:val="0"/>
          <w:numId w:val="12"/>
        </w:numPr>
        <w:tabs>
          <w:tab w:val="left" w:pos="1134"/>
        </w:tabs>
        <w:spacing w:after="0" w:line="240" w:lineRule="auto"/>
        <w:ind w:left="284" w:firstLine="425"/>
        <w:contextualSpacing w:val="0"/>
        <w:jc w:val="both"/>
        <w:rPr>
          <w:rFonts w:ascii="Times New Roman" w:hAnsi="Times New Roman" w:cs="Times New Roman"/>
          <w:sz w:val="28"/>
          <w:szCs w:val="28"/>
        </w:rPr>
      </w:pPr>
      <w:r w:rsidRPr="000506D4">
        <w:rPr>
          <w:rFonts w:ascii="Times New Roman" w:hAnsi="Times New Roman" w:cs="Times New Roman"/>
          <w:sz w:val="28"/>
          <w:szCs w:val="28"/>
          <w:lang w:val="en-US"/>
        </w:rPr>
        <w:t>OO</w:t>
      </w:r>
      <w:r w:rsidRPr="000506D4">
        <w:rPr>
          <w:rFonts w:ascii="Times New Roman" w:hAnsi="Times New Roman" w:cs="Times New Roman"/>
          <w:sz w:val="28"/>
          <w:szCs w:val="28"/>
        </w:rPr>
        <w:t xml:space="preserve"> </w:t>
      </w:r>
      <w:r w:rsidR="00FA4245" w:rsidRPr="000506D4">
        <w:rPr>
          <w:rFonts w:ascii="Times New Roman" w:hAnsi="Times New Roman" w:cs="Times New Roman"/>
          <w:sz w:val="28"/>
          <w:szCs w:val="28"/>
        </w:rPr>
        <w:t xml:space="preserve">– Порядковый номер в реестре, выданных </w:t>
      </w:r>
      <w:r w:rsidR="006C1C16" w:rsidRPr="000506D4">
        <w:rPr>
          <w:rFonts w:ascii="Times New Roman" w:hAnsi="Times New Roman" w:cs="Times New Roman"/>
          <w:sz w:val="28"/>
          <w:szCs w:val="28"/>
        </w:rPr>
        <w:t>разрешений.</w:t>
      </w:r>
    </w:p>
    <w:p w14:paraId="53658FD8" w14:textId="2114D191" w:rsidR="001F60C4" w:rsidRPr="000506D4" w:rsidRDefault="00FA4245" w:rsidP="00566036">
      <w:pPr>
        <w:spacing w:after="0" w:line="240" w:lineRule="auto"/>
        <w:ind w:firstLine="708"/>
        <w:jc w:val="both"/>
        <w:rPr>
          <w:rFonts w:ascii="Times New Roman" w:hAnsi="Times New Roman" w:cs="Times New Roman"/>
          <w:sz w:val="28"/>
          <w:szCs w:val="28"/>
        </w:rPr>
      </w:pPr>
      <w:r w:rsidRPr="000506D4">
        <w:rPr>
          <w:rFonts w:ascii="Times New Roman" w:hAnsi="Times New Roman" w:cs="Times New Roman"/>
          <w:sz w:val="28"/>
          <w:szCs w:val="28"/>
        </w:rPr>
        <w:t xml:space="preserve">В реестре, выданных </w:t>
      </w:r>
      <w:r w:rsidR="006C1C16" w:rsidRPr="000506D4">
        <w:rPr>
          <w:rFonts w:ascii="Times New Roman" w:hAnsi="Times New Roman" w:cs="Times New Roman"/>
          <w:sz w:val="28"/>
          <w:szCs w:val="28"/>
        </w:rPr>
        <w:t>разрешений проставляется</w:t>
      </w:r>
      <w:r w:rsidRPr="000506D4">
        <w:rPr>
          <w:rFonts w:ascii="Times New Roman" w:hAnsi="Times New Roman" w:cs="Times New Roman"/>
          <w:sz w:val="28"/>
          <w:szCs w:val="28"/>
        </w:rPr>
        <w:t xml:space="preserve"> сквозная нумерация, начиная от 01.</w:t>
      </w:r>
    </w:p>
    <w:p w14:paraId="5E0005A0" w14:textId="77777777" w:rsidR="00665B1D" w:rsidRPr="000506D4" w:rsidRDefault="00665B1D" w:rsidP="00566036">
      <w:pPr>
        <w:spacing w:after="0" w:line="240" w:lineRule="auto"/>
        <w:ind w:firstLine="708"/>
        <w:jc w:val="both"/>
        <w:rPr>
          <w:rFonts w:ascii="Times New Roman" w:hAnsi="Times New Roman" w:cs="Times New Roman"/>
          <w:sz w:val="28"/>
          <w:szCs w:val="28"/>
        </w:rPr>
      </w:pPr>
    </w:p>
    <w:p w14:paraId="72657BDD" w14:textId="33AB72F2" w:rsidR="00FA4245" w:rsidRPr="000506D4" w:rsidRDefault="009F2635" w:rsidP="006A0AEF">
      <w:pPr>
        <w:spacing w:after="0" w:line="240" w:lineRule="auto"/>
        <w:ind w:firstLine="708"/>
        <w:jc w:val="both"/>
        <w:rPr>
          <w:rFonts w:ascii="Times New Roman" w:hAnsi="Times New Roman" w:cs="Times New Roman"/>
          <w:sz w:val="28"/>
          <w:szCs w:val="28"/>
        </w:rPr>
      </w:pPr>
      <w:r w:rsidRPr="000506D4">
        <w:rPr>
          <w:rFonts w:ascii="Times New Roman" w:hAnsi="Times New Roman" w:cs="Times New Roman"/>
          <w:sz w:val="28"/>
          <w:szCs w:val="28"/>
        </w:rPr>
        <w:t xml:space="preserve">5.2.2 </w:t>
      </w:r>
      <w:r w:rsidR="00FA4245" w:rsidRPr="000506D4">
        <w:rPr>
          <w:rFonts w:ascii="Times New Roman" w:hAnsi="Times New Roman" w:cs="Times New Roman"/>
          <w:sz w:val="28"/>
          <w:szCs w:val="28"/>
        </w:rPr>
        <w:t xml:space="preserve">Экзаменатор (оценщик) по </w:t>
      </w:r>
      <w:r w:rsidR="0099637E" w:rsidRPr="000506D4">
        <w:rPr>
          <w:rFonts w:ascii="Times New Roman" w:hAnsi="Times New Roman" w:cs="Times New Roman"/>
          <w:sz w:val="28"/>
          <w:szCs w:val="28"/>
        </w:rPr>
        <w:t xml:space="preserve">персоналу </w:t>
      </w:r>
      <w:r w:rsidR="009076A5" w:rsidRPr="000506D4">
        <w:rPr>
          <w:rFonts w:ascii="Times New Roman" w:hAnsi="Times New Roman" w:cs="Times New Roman"/>
          <w:sz w:val="28"/>
          <w:szCs w:val="28"/>
        </w:rPr>
        <w:t>ТО ВС</w:t>
      </w:r>
      <w:r w:rsidR="00FA4245" w:rsidRPr="000506D4">
        <w:rPr>
          <w:rFonts w:ascii="Times New Roman" w:hAnsi="Times New Roman" w:cs="Times New Roman"/>
          <w:sz w:val="28"/>
          <w:szCs w:val="28"/>
        </w:rPr>
        <w:t>:</w:t>
      </w:r>
    </w:p>
    <w:p w14:paraId="3A4DB1FD" w14:textId="77777777" w:rsidR="00FA4245" w:rsidRPr="000506D4" w:rsidRDefault="00FA4245" w:rsidP="006A0AEF">
      <w:pPr>
        <w:spacing w:after="0" w:line="240" w:lineRule="auto"/>
        <w:rPr>
          <w:rFonts w:ascii="Times New Roman" w:hAnsi="Times New Roman" w:cs="Times New Roman"/>
          <w:sz w:val="28"/>
          <w:szCs w:val="28"/>
        </w:rPr>
      </w:pPr>
    </w:p>
    <w:p w14:paraId="51B2158B" w14:textId="77777777" w:rsidR="00FA4245" w:rsidRPr="000506D4" w:rsidRDefault="00FA4245" w:rsidP="006A0AEF">
      <w:pPr>
        <w:spacing w:after="0" w:line="240" w:lineRule="auto"/>
        <w:ind w:firstLine="709"/>
        <w:jc w:val="center"/>
        <w:rPr>
          <w:rFonts w:ascii="Times New Roman" w:hAnsi="Times New Roman" w:cs="Times New Roman"/>
          <w:sz w:val="28"/>
          <w:szCs w:val="28"/>
        </w:rPr>
      </w:pPr>
      <w:r w:rsidRPr="000506D4">
        <w:rPr>
          <w:rFonts w:ascii="Times New Roman" w:hAnsi="Times New Roman" w:cs="Times New Roman"/>
          <w:sz w:val="28"/>
          <w:szCs w:val="28"/>
        </w:rPr>
        <w:t>[</w:t>
      </w:r>
      <w:r w:rsidRPr="000506D4">
        <w:rPr>
          <w:rFonts w:ascii="Times New Roman" w:hAnsi="Times New Roman" w:cs="Times New Roman"/>
          <w:b/>
          <w:bCs/>
          <w:sz w:val="28"/>
          <w:szCs w:val="28"/>
        </w:rPr>
        <w:t>XXX/ZZZ/YY/FFF</w:t>
      </w:r>
      <w:r w:rsidRPr="000506D4">
        <w:rPr>
          <w:rFonts w:ascii="Times New Roman" w:hAnsi="Times New Roman" w:cs="Times New Roman"/>
          <w:sz w:val="28"/>
          <w:szCs w:val="28"/>
        </w:rPr>
        <w:t>],</w:t>
      </w:r>
    </w:p>
    <w:p w14:paraId="37F15F25" w14:textId="77777777" w:rsidR="00FA4245" w:rsidRPr="000506D4" w:rsidRDefault="00FA4245" w:rsidP="006A0AEF">
      <w:pPr>
        <w:spacing w:after="0" w:line="240" w:lineRule="auto"/>
        <w:ind w:firstLine="709"/>
        <w:jc w:val="center"/>
        <w:rPr>
          <w:rFonts w:ascii="Times New Roman" w:hAnsi="Times New Roman" w:cs="Times New Roman"/>
          <w:b/>
          <w:bCs/>
          <w:sz w:val="28"/>
          <w:szCs w:val="28"/>
        </w:rPr>
      </w:pPr>
    </w:p>
    <w:p w14:paraId="41DBECA0" w14:textId="77777777" w:rsidR="00FA4245" w:rsidRPr="000506D4" w:rsidRDefault="00FA4245" w:rsidP="006A0AEF">
      <w:pPr>
        <w:spacing w:after="0" w:line="240" w:lineRule="auto"/>
        <w:ind w:firstLine="708"/>
        <w:jc w:val="both"/>
        <w:rPr>
          <w:rFonts w:ascii="Times New Roman" w:hAnsi="Times New Roman" w:cs="Times New Roman"/>
          <w:sz w:val="28"/>
          <w:szCs w:val="28"/>
          <w:lang w:eastAsia="ru-RU"/>
        </w:rPr>
      </w:pPr>
      <w:r w:rsidRPr="000506D4">
        <w:rPr>
          <w:rFonts w:ascii="Times New Roman" w:hAnsi="Times New Roman" w:cs="Times New Roman"/>
          <w:sz w:val="28"/>
          <w:szCs w:val="28"/>
          <w:lang w:eastAsia="ru-RU"/>
        </w:rPr>
        <w:t>где:</w:t>
      </w:r>
    </w:p>
    <w:p w14:paraId="2D119C54" w14:textId="77777777" w:rsidR="00FA4245" w:rsidRPr="000506D4" w:rsidRDefault="00FA4245" w:rsidP="006A0AEF">
      <w:pPr>
        <w:spacing w:after="0" w:line="240" w:lineRule="auto"/>
        <w:ind w:firstLine="708"/>
        <w:jc w:val="both"/>
        <w:rPr>
          <w:rFonts w:ascii="Times New Roman" w:hAnsi="Times New Roman" w:cs="Times New Roman"/>
          <w:sz w:val="28"/>
          <w:szCs w:val="28"/>
          <w:lang w:eastAsia="ru-RU"/>
        </w:rPr>
      </w:pPr>
      <w:r w:rsidRPr="000506D4">
        <w:rPr>
          <w:rFonts w:ascii="Times New Roman" w:hAnsi="Times New Roman" w:cs="Times New Roman"/>
          <w:sz w:val="28"/>
          <w:szCs w:val="28"/>
          <w:lang w:eastAsia="ru-RU"/>
        </w:rPr>
        <w:t>XXX – Страна;</w:t>
      </w:r>
    </w:p>
    <w:p w14:paraId="17A71311" w14:textId="77777777" w:rsidR="00FA4245" w:rsidRPr="000506D4" w:rsidRDefault="00FA4245" w:rsidP="006A0AEF">
      <w:pPr>
        <w:spacing w:after="0" w:line="240" w:lineRule="auto"/>
        <w:ind w:firstLine="708"/>
        <w:jc w:val="both"/>
        <w:rPr>
          <w:rFonts w:ascii="Times New Roman" w:hAnsi="Times New Roman" w:cs="Times New Roman"/>
          <w:sz w:val="28"/>
          <w:szCs w:val="28"/>
        </w:rPr>
      </w:pPr>
      <w:r w:rsidRPr="000506D4">
        <w:rPr>
          <w:rFonts w:ascii="Times New Roman" w:hAnsi="Times New Roman" w:cs="Times New Roman"/>
          <w:sz w:val="28"/>
          <w:szCs w:val="28"/>
        </w:rPr>
        <w:t>ZZZ – Практическая стажировка;</w:t>
      </w:r>
    </w:p>
    <w:p w14:paraId="7F9330C3" w14:textId="77777777" w:rsidR="00FA4245" w:rsidRPr="000506D4" w:rsidRDefault="00FA4245" w:rsidP="006A0AEF">
      <w:pPr>
        <w:spacing w:after="0" w:line="240" w:lineRule="auto"/>
        <w:ind w:firstLine="708"/>
        <w:jc w:val="both"/>
        <w:rPr>
          <w:rFonts w:ascii="Times New Roman" w:hAnsi="Times New Roman" w:cs="Times New Roman"/>
          <w:sz w:val="28"/>
          <w:szCs w:val="28"/>
        </w:rPr>
      </w:pPr>
      <w:r w:rsidRPr="000506D4">
        <w:rPr>
          <w:rFonts w:ascii="Times New Roman" w:hAnsi="Times New Roman" w:cs="Times New Roman"/>
          <w:sz w:val="28"/>
          <w:szCs w:val="28"/>
        </w:rPr>
        <w:t xml:space="preserve">YY – Практический и (или) теоретический элемент; </w:t>
      </w:r>
    </w:p>
    <w:p w14:paraId="4CC2B4E1" w14:textId="7C0196CA" w:rsidR="00FA4245" w:rsidRPr="000506D4" w:rsidRDefault="00FA4245" w:rsidP="006A0AEF">
      <w:pPr>
        <w:spacing w:after="0" w:line="240" w:lineRule="auto"/>
        <w:ind w:firstLine="708"/>
        <w:jc w:val="both"/>
        <w:rPr>
          <w:rFonts w:ascii="Times New Roman" w:hAnsi="Times New Roman" w:cs="Times New Roman"/>
          <w:sz w:val="28"/>
          <w:szCs w:val="28"/>
        </w:rPr>
      </w:pPr>
      <w:r w:rsidRPr="000506D4">
        <w:rPr>
          <w:rFonts w:ascii="Times New Roman" w:hAnsi="Times New Roman" w:cs="Times New Roman"/>
          <w:sz w:val="28"/>
          <w:szCs w:val="28"/>
        </w:rPr>
        <w:t>FFF – Порядковый номер в реестре выданных разрешений.</w:t>
      </w:r>
    </w:p>
    <w:p w14:paraId="64A2084F" w14:textId="13741894" w:rsidR="00FA4245" w:rsidRPr="000506D4" w:rsidRDefault="005E7696" w:rsidP="006A0AEF">
      <w:pPr>
        <w:spacing w:after="0" w:line="240" w:lineRule="auto"/>
        <w:rPr>
          <w:rFonts w:ascii="Times New Roman" w:hAnsi="Times New Roman" w:cs="Times New Roman"/>
          <w:sz w:val="28"/>
          <w:szCs w:val="28"/>
        </w:rPr>
      </w:pPr>
      <w:r w:rsidRPr="000506D4">
        <w:rPr>
          <w:rFonts w:ascii="Times New Roman" w:hAnsi="Times New Roman" w:cs="Times New Roman"/>
          <w:sz w:val="28"/>
          <w:szCs w:val="28"/>
        </w:rPr>
        <w:t xml:space="preserve"> </w:t>
      </w:r>
    </w:p>
    <w:p w14:paraId="506A3B5D" w14:textId="4B293CBE" w:rsidR="005E7696" w:rsidRPr="000506D4" w:rsidRDefault="005E7696" w:rsidP="006A0AEF">
      <w:pPr>
        <w:spacing w:after="0" w:line="240" w:lineRule="auto"/>
        <w:ind w:firstLine="708"/>
        <w:rPr>
          <w:rFonts w:ascii="Times New Roman" w:hAnsi="Times New Roman" w:cs="Times New Roman"/>
          <w:sz w:val="28"/>
          <w:szCs w:val="28"/>
        </w:rPr>
      </w:pPr>
      <w:r w:rsidRPr="000506D4">
        <w:rPr>
          <w:rFonts w:ascii="Times New Roman" w:hAnsi="Times New Roman" w:cs="Times New Roman"/>
          <w:sz w:val="28"/>
          <w:szCs w:val="28"/>
        </w:rPr>
        <w:t>Обозначения разъяснены следующим образом:</w:t>
      </w:r>
    </w:p>
    <w:p w14:paraId="397C0ABE" w14:textId="0FFD3CB3" w:rsidR="00FA4245" w:rsidRPr="000506D4" w:rsidRDefault="00FA4245" w:rsidP="006A0AEF">
      <w:pPr>
        <w:pStyle w:val="aa"/>
        <w:numPr>
          <w:ilvl w:val="0"/>
          <w:numId w:val="14"/>
        </w:numPr>
        <w:tabs>
          <w:tab w:val="left" w:pos="1134"/>
        </w:tabs>
        <w:spacing w:after="0" w:line="240" w:lineRule="auto"/>
        <w:ind w:left="284" w:firstLine="425"/>
        <w:contextualSpacing w:val="0"/>
        <w:jc w:val="both"/>
        <w:rPr>
          <w:rFonts w:ascii="Times New Roman" w:hAnsi="Times New Roman" w:cs="Times New Roman"/>
          <w:sz w:val="28"/>
          <w:szCs w:val="28"/>
        </w:rPr>
      </w:pPr>
      <w:r w:rsidRPr="000506D4">
        <w:rPr>
          <w:rFonts w:ascii="Times New Roman" w:hAnsi="Times New Roman" w:cs="Times New Roman"/>
          <w:sz w:val="28"/>
          <w:szCs w:val="28"/>
          <w:lang w:eastAsia="ru-RU"/>
        </w:rPr>
        <w:t xml:space="preserve">XXX – Страна. </w:t>
      </w:r>
      <w:r w:rsidR="005E7696" w:rsidRPr="000506D4">
        <w:rPr>
          <w:rFonts w:ascii="Times New Roman" w:hAnsi="Times New Roman" w:cs="Times New Roman"/>
          <w:sz w:val="28"/>
          <w:szCs w:val="28"/>
          <w:lang w:eastAsia="ru-RU"/>
        </w:rPr>
        <w:t xml:space="preserve"> </w:t>
      </w:r>
    </w:p>
    <w:p w14:paraId="47EEAAC6" w14:textId="0E7AFE16" w:rsidR="00FA4245" w:rsidRPr="000506D4" w:rsidRDefault="00FA4245" w:rsidP="006A0AEF">
      <w:pPr>
        <w:spacing w:after="0" w:line="240" w:lineRule="auto"/>
        <w:ind w:firstLine="708"/>
        <w:jc w:val="both"/>
        <w:rPr>
          <w:rFonts w:ascii="Times New Roman" w:hAnsi="Times New Roman" w:cs="Times New Roman"/>
          <w:sz w:val="28"/>
          <w:szCs w:val="28"/>
        </w:rPr>
      </w:pPr>
      <w:r w:rsidRPr="000506D4">
        <w:rPr>
          <w:rFonts w:ascii="Times New Roman" w:hAnsi="Times New Roman" w:cs="Times New Roman"/>
          <w:sz w:val="28"/>
          <w:szCs w:val="28"/>
        </w:rPr>
        <w:t xml:space="preserve">При осуществлении экзаменатором (оценщиком) деятельности по определению уровня квалификации авиационного персонала на территории Республики Казахстан, выставляется символ KAZ. </w:t>
      </w:r>
    </w:p>
    <w:p w14:paraId="2A1A55A2" w14:textId="1754F2F2" w:rsidR="00FA4245" w:rsidRPr="000506D4" w:rsidRDefault="00FA4245" w:rsidP="006A0AEF">
      <w:pPr>
        <w:pStyle w:val="aa"/>
        <w:numPr>
          <w:ilvl w:val="0"/>
          <w:numId w:val="14"/>
        </w:numPr>
        <w:tabs>
          <w:tab w:val="left" w:pos="1134"/>
        </w:tabs>
        <w:spacing w:after="0" w:line="240" w:lineRule="auto"/>
        <w:ind w:left="284" w:firstLine="425"/>
        <w:contextualSpacing w:val="0"/>
        <w:jc w:val="both"/>
        <w:rPr>
          <w:rFonts w:ascii="Times New Roman" w:hAnsi="Times New Roman" w:cs="Times New Roman"/>
          <w:sz w:val="28"/>
          <w:szCs w:val="28"/>
        </w:rPr>
      </w:pPr>
      <w:r w:rsidRPr="000506D4">
        <w:rPr>
          <w:rFonts w:ascii="Times New Roman" w:hAnsi="Times New Roman" w:cs="Times New Roman"/>
          <w:sz w:val="28"/>
          <w:szCs w:val="28"/>
        </w:rPr>
        <w:t>ZZZ – Практическая стажировка.</w:t>
      </w:r>
      <w:r w:rsidR="005E7696" w:rsidRPr="000506D4">
        <w:rPr>
          <w:rFonts w:ascii="Times New Roman" w:hAnsi="Times New Roman" w:cs="Times New Roman"/>
          <w:sz w:val="28"/>
          <w:szCs w:val="28"/>
        </w:rPr>
        <w:t xml:space="preserve"> </w:t>
      </w:r>
    </w:p>
    <w:p w14:paraId="6150DD52" w14:textId="6E75109D" w:rsidR="00FA4245" w:rsidRPr="000506D4" w:rsidRDefault="00FA4245" w:rsidP="006A0AEF">
      <w:pPr>
        <w:spacing w:after="0" w:line="240" w:lineRule="auto"/>
        <w:ind w:firstLine="708"/>
        <w:jc w:val="both"/>
        <w:rPr>
          <w:rFonts w:ascii="Times New Roman" w:hAnsi="Times New Roman" w:cs="Times New Roman"/>
          <w:sz w:val="28"/>
          <w:szCs w:val="28"/>
        </w:rPr>
      </w:pPr>
      <w:r w:rsidRPr="000506D4">
        <w:rPr>
          <w:rFonts w:ascii="Times New Roman" w:hAnsi="Times New Roman" w:cs="Times New Roman"/>
          <w:sz w:val="28"/>
          <w:szCs w:val="28"/>
        </w:rPr>
        <w:lastRenderedPageBreak/>
        <w:t xml:space="preserve">При получении экзаменатором (оценщиком) квалификации экзаменатора практической стажировки в уникальном регистрационном номере проставляется аббревиатура – OJT (On </w:t>
      </w:r>
      <w:proofErr w:type="spellStart"/>
      <w:r w:rsidRPr="000506D4">
        <w:rPr>
          <w:rFonts w:ascii="Times New Roman" w:hAnsi="Times New Roman" w:cs="Times New Roman"/>
          <w:sz w:val="28"/>
          <w:szCs w:val="28"/>
        </w:rPr>
        <w:t>job</w:t>
      </w:r>
      <w:proofErr w:type="spellEnd"/>
      <w:r w:rsidRPr="000506D4">
        <w:rPr>
          <w:rFonts w:ascii="Times New Roman" w:hAnsi="Times New Roman" w:cs="Times New Roman"/>
          <w:sz w:val="28"/>
          <w:szCs w:val="28"/>
        </w:rPr>
        <w:t xml:space="preserve"> training). </w:t>
      </w:r>
    </w:p>
    <w:p w14:paraId="76477FF5" w14:textId="77777777" w:rsidR="00FA4245" w:rsidRPr="000506D4" w:rsidRDefault="00FA4245" w:rsidP="006A0AEF">
      <w:pPr>
        <w:pStyle w:val="aa"/>
        <w:numPr>
          <w:ilvl w:val="0"/>
          <w:numId w:val="14"/>
        </w:numPr>
        <w:tabs>
          <w:tab w:val="left" w:pos="1134"/>
        </w:tabs>
        <w:spacing w:after="0" w:line="240" w:lineRule="auto"/>
        <w:ind w:left="284" w:firstLine="425"/>
        <w:contextualSpacing w:val="0"/>
        <w:jc w:val="both"/>
        <w:rPr>
          <w:rFonts w:ascii="Times New Roman" w:hAnsi="Times New Roman" w:cs="Times New Roman"/>
          <w:sz w:val="28"/>
          <w:szCs w:val="28"/>
        </w:rPr>
      </w:pPr>
      <w:r w:rsidRPr="000506D4">
        <w:rPr>
          <w:rFonts w:ascii="Times New Roman" w:hAnsi="Times New Roman" w:cs="Times New Roman"/>
          <w:sz w:val="28"/>
          <w:szCs w:val="28"/>
        </w:rPr>
        <w:t>YY – Практический и (или) теоретический элемент.</w:t>
      </w:r>
    </w:p>
    <w:p w14:paraId="43316C13" w14:textId="7B8AD640" w:rsidR="00FA4245" w:rsidRPr="000506D4" w:rsidRDefault="00FA4245" w:rsidP="006A0AEF">
      <w:pPr>
        <w:pStyle w:val="aa"/>
        <w:spacing w:after="0" w:line="240" w:lineRule="auto"/>
        <w:ind w:left="0" w:firstLine="708"/>
        <w:contextualSpacing w:val="0"/>
        <w:jc w:val="both"/>
        <w:rPr>
          <w:rFonts w:ascii="Times New Roman" w:hAnsi="Times New Roman" w:cs="Times New Roman"/>
          <w:sz w:val="28"/>
          <w:szCs w:val="28"/>
        </w:rPr>
      </w:pPr>
      <w:r w:rsidRPr="000506D4">
        <w:rPr>
          <w:rFonts w:ascii="Times New Roman" w:hAnsi="Times New Roman" w:cs="Times New Roman"/>
          <w:sz w:val="28"/>
          <w:szCs w:val="28"/>
        </w:rPr>
        <w:t>Экзаменатор (оценщик) допускается к оценке практического и (или) теоретического элемента и в уникальном регистрационном номере они обозначаются как PE (</w:t>
      </w:r>
      <w:proofErr w:type="spellStart"/>
      <w:r w:rsidRPr="000506D4">
        <w:rPr>
          <w:rFonts w:ascii="Times New Roman" w:hAnsi="Times New Roman" w:cs="Times New Roman"/>
          <w:sz w:val="28"/>
          <w:szCs w:val="28"/>
        </w:rPr>
        <w:t>Practical</w:t>
      </w:r>
      <w:proofErr w:type="spellEnd"/>
      <w:r w:rsidRPr="000506D4">
        <w:rPr>
          <w:rFonts w:ascii="Times New Roman" w:hAnsi="Times New Roman" w:cs="Times New Roman"/>
          <w:sz w:val="28"/>
          <w:szCs w:val="28"/>
        </w:rPr>
        <w:t xml:space="preserve"> </w:t>
      </w:r>
      <w:proofErr w:type="spellStart"/>
      <w:r w:rsidRPr="000506D4">
        <w:rPr>
          <w:rFonts w:ascii="Times New Roman" w:hAnsi="Times New Roman" w:cs="Times New Roman"/>
          <w:sz w:val="28"/>
          <w:szCs w:val="28"/>
        </w:rPr>
        <w:t>element</w:t>
      </w:r>
      <w:proofErr w:type="spellEnd"/>
      <w:r w:rsidRPr="000506D4">
        <w:rPr>
          <w:rFonts w:ascii="Times New Roman" w:hAnsi="Times New Roman" w:cs="Times New Roman"/>
          <w:sz w:val="28"/>
          <w:szCs w:val="28"/>
        </w:rPr>
        <w:t>) или TE (</w:t>
      </w:r>
      <w:proofErr w:type="spellStart"/>
      <w:r w:rsidRPr="000506D4">
        <w:rPr>
          <w:rFonts w:ascii="Times New Roman" w:hAnsi="Times New Roman" w:cs="Times New Roman"/>
          <w:sz w:val="28"/>
          <w:szCs w:val="28"/>
        </w:rPr>
        <w:t>Theoretical</w:t>
      </w:r>
      <w:proofErr w:type="spellEnd"/>
      <w:r w:rsidRPr="000506D4">
        <w:rPr>
          <w:rFonts w:ascii="Times New Roman" w:hAnsi="Times New Roman" w:cs="Times New Roman"/>
          <w:sz w:val="28"/>
          <w:szCs w:val="28"/>
        </w:rPr>
        <w:t xml:space="preserve"> </w:t>
      </w:r>
      <w:proofErr w:type="spellStart"/>
      <w:r w:rsidRPr="000506D4">
        <w:rPr>
          <w:rFonts w:ascii="Times New Roman" w:hAnsi="Times New Roman" w:cs="Times New Roman"/>
          <w:sz w:val="28"/>
          <w:szCs w:val="28"/>
        </w:rPr>
        <w:t>element</w:t>
      </w:r>
      <w:proofErr w:type="spellEnd"/>
      <w:r w:rsidRPr="000506D4">
        <w:rPr>
          <w:rFonts w:ascii="Times New Roman" w:hAnsi="Times New Roman" w:cs="Times New Roman"/>
          <w:sz w:val="28"/>
          <w:szCs w:val="28"/>
        </w:rPr>
        <w:t xml:space="preserve">). </w:t>
      </w:r>
    </w:p>
    <w:p w14:paraId="5A0BF70F" w14:textId="0592CA1D" w:rsidR="00FA4245" w:rsidRPr="000506D4" w:rsidRDefault="00FA4245" w:rsidP="006A0AEF">
      <w:pPr>
        <w:pStyle w:val="aa"/>
        <w:numPr>
          <w:ilvl w:val="0"/>
          <w:numId w:val="14"/>
        </w:numPr>
        <w:tabs>
          <w:tab w:val="left" w:pos="1134"/>
        </w:tabs>
        <w:spacing w:after="0" w:line="240" w:lineRule="auto"/>
        <w:ind w:left="284" w:firstLine="425"/>
        <w:contextualSpacing w:val="0"/>
        <w:jc w:val="both"/>
        <w:rPr>
          <w:rFonts w:ascii="Times New Roman" w:hAnsi="Times New Roman" w:cs="Times New Roman"/>
          <w:sz w:val="28"/>
          <w:szCs w:val="28"/>
        </w:rPr>
      </w:pPr>
      <w:r w:rsidRPr="000506D4">
        <w:rPr>
          <w:rFonts w:ascii="Times New Roman" w:hAnsi="Times New Roman" w:cs="Times New Roman"/>
          <w:sz w:val="28"/>
          <w:szCs w:val="28"/>
        </w:rPr>
        <w:t xml:space="preserve">FFF – Порядковый номер в реестре, выданных </w:t>
      </w:r>
      <w:r w:rsidR="002B0AB9" w:rsidRPr="000506D4">
        <w:rPr>
          <w:rFonts w:ascii="Times New Roman" w:hAnsi="Times New Roman" w:cs="Times New Roman"/>
          <w:sz w:val="28"/>
          <w:szCs w:val="28"/>
        </w:rPr>
        <w:t>разрешений.</w:t>
      </w:r>
    </w:p>
    <w:p w14:paraId="47AFAFA9" w14:textId="3A8733BD" w:rsidR="00FA4245" w:rsidRPr="000506D4" w:rsidRDefault="00FA4245" w:rsidP="006A0AEF">
      <w:pPr>
        <w:spacing w:after="0" w:line="240" w:lineRule="auto"/>
        <w:ind w:firstLine="709"/>
        <w:jc w:val="both"/>
        <w:rPr>
          <w:rFonts w:ascii="Times New Roman" w:hAnsi="Times New Roman" w:cs="Times New Roman"/>
          <w:sz w:val="28"/>
          <w:szCs w:val="28"/>
        </w:rPr>
      </w:pPr>
      <w:r w:rsidRPr="000506D4">
        <w:rPr>
          <w:rFonts w:ascii="Times New Roman" w:hAnsi="Times New Roman" w:cs="Times New Roman"/>
          <w:sz w:val="28"/>
          <w:szCs w:val="28"/>
        </w:rPr>
        <w:t xml:space="preserve">В реестре, выданных </w:t>
      </w:r>
      <w:r w:rsidR="002B0AB9" w:rsidRPr="000506D4">
        <w:rPr>
          <w:rFonts w:ascii="Times New Roman" w:hAnsi="Times New Roman" w:cs="Times New Roman"/>
          <w:sz w:val="28"/>
          <w:szCs w:val="28"/>
        </w:rPr>
        <w:t>разрешений проставляется</w:t>
      </w:r>
      <w:r w:rsidRPr="000506D4">
        <w:rPr>
          <w:rFonts w:ascii="Times New Roman" w:hAnsi="Times New Roman" w:cs="Times New Roman"/>
          <w:sz w:val="28"/>
          <w:szCs w:val="28"/>
        </w:rPr>
        <w:t xml:space="preserve"> </w:t>
      </w:r>
      <w:r w:rsidR="002B0AB9" w:rsidRPr="000506D4">
        <w:rPr>
          <w:rFonts w:ascii="Times New Roman" w:hAnsi="Times New Roman" w:cs="Times New Roman"/>
          <w:sz w:val="28"/>
          <w:szCs w:val="28"/>
        </w:rPr>
        <w:t>сквозная нумерация,</w:t>
      </w:r>
      <w:r w:rsidRPr="000506D4">
        <w:rPr>
          <w:rFonts w:ascii="Times New Roman" w:hAnsi="Times New Roman" w:cs="Times New Roman"/>
          <w:sz w:val="28"/>
          <w:szCs w:val="28"/>
        </w:rPr>
        <w:t xml:space="preserve"> начиная от 001. </w:t>
      </w:r>
    </w:p>
    <w:p w14:paraId="66937C55" w14:textId="77777777" w:rsidR="002B0AB9" w:rsidRPr="000506D4" w:rsidRDefault="002B0AB9" w:rsidP="006A0AEF">
      <w:pPr>
        <w:spacing w:after="0" w:line="240" w:lineRule="auto"/>
        <w:ind w:firstLine="709"/>
        <w:jc w:val="both"/>
        <w:rPr>
          <w:rFonts w:ascii="Times New Roman" w:hAnsi="Times New Roman" w:cs="Times New Roman"/>
          <w:sz w:val="28"/>
          <w:szCs w:val="28"/>
        </w:rPr>
      </w:pPr>
    </w:p>
    <w:p w14:paraId="39F2B4D8" w14:textId="47C8D169" w:rsidR="00FA4245" w:rsidRPr="000506D4" w:rsidRDefault="009F2635" w:rsidP="006A0AEF">
      <w:pPr>
        <w:pStyle w:val="aa"/>
        <w:tabs>
          <w:tab w:val="left" w:pos="993"/>
        </w:tabs>
        <w:spacing w:after="0" w:line="240" w:lineRule="auto"/>
        <w:ind w:left="709"/>
        <w:contextualSpacing w:val="0"/>
        <w:rPr>
          <w:rFonts w:ascii="Times New Roman" w:hAnsi="Times New Roman" w:cs="Times New Roman"/>
          <w:sz w:val="28"/>
          <w:szCs w:val="28"/>
        </w:rPr>
      </w:pPr>
      <w:r w:rsidRPr="000506D4">
        <w:rPr>
          <w:rFonts w:ascii="Times New Roman" w:hAnsi="Times New Roman" w:cs="Times New Roman"/>
          <w:sz w:val="28"/>
          <w:szCs w:val="28"/>
        </w:rPr>
        <w:t>5.2.</w:t>
      </w:r>
      <w:r w:rsidR="00AE68DA" w:rsidRPr="000506D4">
        <w:rPr>
          <w:rFonts w:ascii="Times New Roman" w:hAnsi="Times New Roman" w:cs="Times New Roman"/>
          <w:sz w:val="28"/>
          <w:szCs w:val="28"/>
        </w:rPr>
        <w:t>3</w:t>
      </w:r>
      <w:r w:rsidRPr="000506D4">
        <w:rPr>
          <w:rFonts w:ascii="Times New Roman" w:hAnsi="Times New Roman" w:cs="Times New Roman"/>
          <w:sz w:val="28"/>
          <w:szCs w:val="28"/>
        </w:rPr>
        <w:t xml:space="preserve"> </w:t>
      </w:r>
      <w:r w:rsidR="00FA4245" w:rsidRPr="000506D4">
        <w:rPr>
          <w:rFonts w:ascii="Times New Roman" w:hAnsi="Times New Roman" w:cs="Times New Roman"/>
          <w:sz w:val="28"/>
          <w:szCs w:val="28"/>
        </w:rPr>
        <w:t>Экзаменатор по персоналу ОВД:</w:t>
      </w:r>
    </w:p>
    <w:p w14:paraId="2C4EE89B" w14:textId="77777777" w:rsidR="00FA4245" w:rsidRPr="000506D4" w:rsidRDefault="00FA4245" w:rsidP="006A0AEF">
      <w:pPr>
        <w:spacing w:after="0" w:line="240" w:lineRule="auto"/>
        <w:rPr>
          <w:rFonts w:ascii="Times New Roman" w:hAnsi="Times New Roman" w:cs="Times New Roman"/>
          <w:sz w:val="28"/>
          <w:szCs w:val="28"/>
        </w:rPr>
      </w:pPr>
    </w:p>
    <w:p w14:paraId="6A3E3DF3" w14:textId="77777777" w:rsidR="00FA4245" w:rsidRPr="000506D4" w:rsidRDefault="00FA4245" w:rsidP="006A0AEF">
      <w:pPr>
        <w:spacing w:after="0" w:line="240" w:lineRule="auto"/>
        <w:ind w:firstLine="709"/>
        <w:jc w:val="center"/>
        <w:rPr>
          <w:rFonts w:ascii="Times New Roman" w:hAnsi="Times New Roman" w:cs="Times New Roman"/>
          <w:sz w:val="28"/>
          <w:szCs w:val="28"/>
        </w:rPr>
      </w:pPr>
      <w:r w:rsidRPr="000506D4">
        <w:rPr>
          <w:rFonts w:ascii="Times New Roman" w:hAnsi="Times New Roman" w:cs="Times New Roman"/>
          <w:sz w:val="28"/>
          <w:szCs w:val="28"/>
        </w:rPr>
        <w:t>[</w:t>
      </w:r>
      <w:r w:rsidRPr="000506D4">
        <w:rPr>
          <w:rFonts w:ascii="Times New Roman" w:hAnsi="Times New Roman" w:cs="Times New Roman"/>
          <w:b/>
          <w:bCs/>
          <w:sz w:val="28"/>
          <w:szCs w:val="28"/>
        </w:rPr>
        <w:t>ATCE/ZZZ/</w:t>
      </w:r>
      <w:proofErr w:type="spellStart"/>
      <w:r w:rsidRPr="000506D4">
        <w:rPr>
          <w:rFonts w:ascii="Times New Roman" w:hAnsi="Times New Roman" w:cs="Times New Roman"/>
          <w:b/>
          <w:bCs/>
          <w:sz w:val="28"/>
          <w:szCs w:val="28"/>
        </w:rPr>
        <w:t>Examiner</w:t>
      </w:r>
      <w:proofErr w:type="spellEnd"/>
      <w:r w:rsidRPr="000506D4">
        <w:rPr>
          <w:rFonts w:ascii="Times New Roman" w:hAnsi="Times New Roman" w:cs="Times New Roman"/>
          <w:b/>
          <w:bCs/>
          <w:sz w:val="28"/>
          <w:szCs w:val="28"/>
        </w:rPr>
        <w:t xml:space="preserve"> (</w:t>
      </w:r>
      <w:proofErr w:type="spellStart"/>
      <w:r w:rsidRPr="000506D4">
        <w:rPr>
          <w:rFonts w:ascii="Times New Roman" w:hAnsi="Times New Roman" w:cs="Times New Roman"/>
          <w:b/>
          <w:bCs/>
          <w:sz w:val="28"/>
          <w:szCs w:val="28"/>
        </w:rPr>
        <w:t>Senior</w:t>
      </w:r>
      <w:proofErr w:type="spellEnd"/>
      <w:r w:rsidRPr="000506D4">
        <w:rPr>
          <w:rFonts w:ascii="Times New Roman" w:hAnsi="Times New Roman" w:cs="Times New Roman"/>
          <w:b/>
          <w:bCs/>
          <w:sz w:val="28"/>
          <w:szCs w:val="28"/>
        </w:rPr>
        <w:t xml:space="preserve"> </w:t>
      </w:r>
      <w:proofErr w:type="spellStart"/>
      <w:r w:rsidRPr="000506D4">
        <w:rPr>
          <w:rFonts w:ascii="Times New Roman" w:hAnsi="Times New Roman" w:cs="Times New Roman"/>
          <w:b/>
          <w:bCs/>
          <w:sz w:val="28"/>
          <w:szCs w:val="28"/>
        </w:rPr>
        <w:t>Examiner</w:t>
      </w:r>
      <w:proofErr w:type="spellEnd"/>
      <w:r w:rsidRPr="000506D4">
        <w:rPr>
          <w:rFonts w:ascii="Times New Roman" w:hAnsi="Times New Roman" w:cs="Times New Roman"/>
          <w:b/>
          <w:bCs/>
          <w:sz w:val="28"/>
          <w:szCs w:val="28"/>
        </w:rPr>
        <w:t>)</w:t>
      </w:r>
      <w:r w:rsidRPr="000506D4">
        <w:rPr>
          <w:rFonts w:ascii="Times New Roman" w:hAnsi="Times New Roman" w:cs="Times New Roman"/>
          <w:sz w:val="28"/>
          <w:szCs w:val="28"/>
        </w:rPr>
        <w:t>],</w:t>
      </w:r>
    </w:p>
    <w:p w14:paraId="70DB8398" w14:textId="77777777" w:rsidR="00FA4245" w:rsidRPr="000506D4" w:rsidRDefault="00FA4245" w:rsidP="006A0AEF">
      <w:pPr>
        <w:spacing w:after="0" w:line="240" w:lineRule="auto"/>
        <w:ind w:firstLine="709"/>
        <w:jc w:val="center"/>
        <w:rPr>
          <w:rFonts w:ascii="Times New Roman" w:hAnsi="Times New Roman" w:cs="Times New Roman"/>
          <w:b/>
          <w:bCs/>
          <w:sz w:val="28"/>
          <w:szCs w:val="28"/>
        </w:rPr>
      </w:pPr>
    </w:p>
    <w:p w14:paraId="305442C6" w14:textId="77777777" w:rsidR="00FA4245" w:rsidRPr="000506D4" w:rsidRDefault="00FA4245" w:rsidP="006A0AEF">
      <w:pPr>
        <w:spacing w:after="0" w:line="240" w:lineRule="auto"/>
        <w:ind w:firstLine="708"/>
        <w:jc w:val="both"/>
        <w:rPr>
          <w:rFonts w:ascii="Times New Roman" w:hAnsi="Times New Roman" w:cs="Times New Roman"/>
          <w:sz w:val="28"/>
          <w:szCs w:val="28"/>
          <w:lang w:val="en-US" w:eastAsia="ru-RU"/>
        </w:rPr>
      </w:pPr>
      <w:r w:rsidRPr="000506D4">
        <w:rPr>
          <w:rFonts w:ascii="Times New Roman" w:hAnsi="Times New Roman" w:cs="Times New Roman"/>
          <w:sz w:val="28"/>
          <w:szCs w:val="28"/>
          <w:lang w:eastAsia="ru-RU"/>
        </w:rPr>
        <w:t>где</w:t>
      </w:r>
      <w:r w:rsidRPr="000506D4">
        <w:rPr>
          <w:rFonts w:ascii="Times New Roman" w:hAnsi="Times New Roman" w:cs="Times New Roman"/>
          <w:sz w:val="28"/>
          <w:szCs w:val="28"/>
          <w:lang w:val="en-US" w:eastAsia="ru-RU"/>
        </w:rPr>
        <w:t>:</w:t>
      </w:r>
    </w:p>
    <w:p w14:paraId="2B9276C7" w14:textId="51401C26" w:rsidR="00FA4245" w:rsidRPr="000506D4" w:rsidRDefault="00FA4245" w:rsidP="006A0AEF">
      <w:pPr>
        <w:spacing w:after="0" w:line="240" w:lineRule="auto"/>
        <w:ind w:firstLine="708"/>
        <w:jc w:val="both"/>
        <w:rPr>
          <w:rFonts w:ascii="Times New Roman" w:hAnsi="Times New Roman" w:cs="Times New Roman"/>
          <w:sz w:val="28"/>
          <w:szCs w:val="28"/>
          <w:lang w:val="en-US" w:eastAsia="ru-RU"/>
        </w:rPr>
      </w:pPr>
      <w:r w:rsidRPr="000506D4">
        <w:rPr>
          <w:rFonts w:ascii="Times New Roman" w:hAnsi="Times New Roman" w:cs="Times New Roman"/>
          <w:sz w:val="28"/>
          <w:szCs w:val="28"/>
          <w:lang w:val="en-US" w:eastAsia="ru-RU"/>
        </w:rPr>
        <w:t>ATCE – Air Traffic Control</w:t>
      </w:r>
      <w:r w:rsidR="00221B6A" w:rsidRPr="000506D4">
        <w:rPr>
          <w:rFonts w:ascii="Times New Roman" w:hAnsi="Times New Roman" w:cs="Times New Roman"/>
          <w:sz w:val="28"/>
          <w:szCs w:val="28"/>
          <w:lang w:val="en-US" w:eastAsia="ru-RU"/>
        </w:rPr>
        <w:t>ler</w:t>
      </w:r>
      <w:r w:rsidRPr="000506D4">
        <w:rPr>
          <w:rFonts w:ascii="Times New Roman" w:hAnsi="Times New Roman" w:cs="Times New Roman"/>
          <w:sz w:val="28"/>
          <w:szCs w:val="28"/>
          <w:lang w:val="en-US" w:eastAsia="ru-RU"/>
        </w:rPr>
        <w:t xml:space="preserve"> Examiner (</w:t>
      </w:r>
      <w:r w:rsidRPr="000506D4">
        <w:rPr>
          <w:rFonts w:ascii="Times New Roman" w:hAnsi="Times New Roman" w:cs="Times New Roman"/>
          <w:sz w:val="28"/>
          <w:szCs w:val="28"/>
          <w:lang w:eastAsia="ru-RU"/>
        </w:rPr>
        <w:t>Экзаменатор</w:t>
      </w:r>
      <w:r w:rsidRPr="000506D4">
        <w:rPr>
          <w:rFonts w:ascii="Times New Roman" w:hAnsi="Times New Roman" w:cs="Times New Roman"/>
          <w:sz w:val="28"/>
          <w:szCs w:val="28"/>
          <w:lang w:val="en-US" w:eastAsia="ru-RU"/>
        </w:rPr>
        <w:t xml:space="preserve"> </w:t>
      </w:r>
      <w:r w:rsidRPr="000506D4">
        <w:rPr>
          <w:rFonts w:ascii="Times New Roman" w:hAnsi="Times New Roman" w:cs="Times New Roman"/>
          <w:sz w:val="28"/>
          <w:szCs w:val="28"/>
          <w:lang w:eastAsia="ru-RU"/>
        </w:rPr>
        <w:t>по</w:t>
      </w:r>
      <w:r w:rsidRPr="000506D4">
        <w:rPr>
          <w:rFonts w:ascii="Times New Roman" w:hAnsi="Times New Roman" w:cs="Times New Roman"/>
          <w:sz w:val="28"/>
          <w:szCs w:val="28"/>
          <w:lang w:val="en-US" w:eastAsia="ru-RU"/>
        </w:rPr>
        <w:t xml:space="preserve"> </w:t>
      </w:r>
      <w:r w:rsidR="00970B9E" w:rsidRPr="000506D4">
        <w:rPr>
          <w:rFonts w:ascii="Times New Roman" w:hAnsi="Times New Roman" w:cs="Times New Roman"/>
          <w:sz w:val="28"/>
          <w:szCs w:val="28"/>
          <w:lang w:eastAsia="ru-RU"/>
        </w:rPr>
        <w:t>персоналу</w:t>
      </w:r>
      <w:r w:rsidR="00D21C73" w:rsidRPr="000506D4">
        <w:rPr>
          <w:rFonts w:ascii="Times New Roman" w:hAnsi="Times New Roman" w:cs="Times New Roman"/>
          <w:sz w:val="28"/>
          <w:szCs w:val="28"/>
          <w:lang w:val="en-US" w:eastAsia="ru-RU"/>
        </w:rPr>
        <w:t xml:space="preserve"> </w:t>
      </w:r>
      <w:r w:rsidRPr="000506D4">
        <w:rPr>
          <w:rFonts w:ascii="Times New Roman" w:hAnsi="Times New Roman" w:cs="Times New Roman"/>
          <w:sz w:val="28"/>
          <w:szCs w:val="28"/>
        </w:rPr>
        <w:t>ОВД</w:t>
      </w:r>
      <w:proofErr w:type="gramStart"/>
      <w:r w:rsidRPr="000506D4">
        <w:rPr>
          <w:rFonts w:ascii="Times New Roman" w:hAnsi="Times New Roman" w:cs="Times New Roman"/>
          <w:sz w:val="28"/>
          <w:szCs w:val="28"/>
          <w:lang w:val="en-US"/>
        </w:rPr>
        <w:t>)</w:t>
      </w:r>
      <w:r w:rsidRPr="000506D4">
        <w:rPr>
          <w:rFonts w:ascii="Times New Roman" w:hAnsi="Times New Roman" w:cs="Times New Roman"/>
          <w:sz w:val="28"/>
          <w:szCs w:val="28"/>
          <w:lang w:val="en-US" w:eastAsia="ru-RU"/>
        </w:rPr>
        <w:t>;</w:t>
      </w:r>
      <w:proofErr w:type="gramEnd"/>
      <w:r w:rsidRPr="000506D4">
        <w:rPr>
          <w:rFonts w:ascii="Times New Roman" w:hAnsi="Times New Roman" w:cs="Times New Roman"/>
          <w:sz w:val="28"/>
          <w:szCs w:val="28"/>
          <w:lang w:val="en-US" w:eastAsia="ru-RU"/>
        </w:rPr>
        <w:t xml:space="preserve"> </w:t>
      </w:r>
    </w:p>
    <w:p w14:paraId="2CE389C2" w14:textId="255995A7" w:rsidR="00FA4245" w:rsidRPr="000506D4" w:rsidRDefault="00FA4245" w:rsidP="006A0AEF">
      <w:pPr>
        <w:spacing w:after="0" w:line="240" w:lineRule="auto"/>
        <w:ind w:firstLine="708"/>
        <w:jc w:val="both"/>
        <w:rPr>
          <w:rFonts w:ascii="Times New Roman" w:hAnsi="Times New Roman" w:cs="Times New Roman"/>
          <w:sz w:val="28"/>
          <w:szCs w:val="28"/>
        </w:rPr>
      </w:pPr>
      <w:r w:rsidRPr="000506D4">
        <w:rPr>
          <w:rFonts w:ascii="Times New Roman" w:hAnsi="Times New Roman" w:cs="Times New Roman"/>
          <w:sz w:val="28"/>
          <w:szCs w:val="28"/>
        </w:rPr>
        <w:t xml:space="preserve">ZZZ – Порядковый номер в реестре, выданных </w:t>
      </w:r>
      <w:r w:rsidR="00970B9E" w:rsidRPr="000506D4">
        <w:rPr>
          <w:rFonts w:ascii="Times New Roman" w:hAnsi="Times New Roman" w:cs="Times New Roman"/>
          <w:sz w:val="28"/>
          <w:szCs w:val="28"/>
        </w:rPr>
        <w:t>разрешений</w:t>
      </w:r>
      <w:r w:rsidR="0011068F" w:rsidRPr="000506D4">
        <w:rPr>
          <w:rFonts w:ascii="Times New Roman" w:hAnsi="Times New Roman" w:cs="Times New Roman"/>
          <w:sz w:val="28"/>
          <w:szCs w:val="28"/>
        </w:rPr>
        <w:t>,</w:t>
      </w:r>
      <w:r w:rsidR="002D13F5" w:rsidRPr="000506D4">
        <w:rPr>
          <w:rFonts w:ascii="Times New Roman" w:hAnsi="Times New Roman" w:cs="Times New Roman"/>
          <w:sz w:val="28"/>
          <w:szCs w:val="28"/>
        </w:rPr>
        <w:t xml:space="preserve"> проставляется сквозная нумерация, начиная от 001</w:t>
      </w:r>
      <w:r w:rsidR="00970B9E" w:rsidRPr="000506D4">
        <w:rPr>
          <w:rFonts w:ascii="Times New Roman" w:hAnsi="Times New Roman" w:cs="Times New Roman"/>
          <w:sz w:val="28"/>
          <w:szCs w:val="28"/>
        </w:rPr>
        <w:t>;</w:t>
      </w:r>
      <w:r w:rsidR="003972FD" w:rsidRPr="000506D4">
        <w:rPr>
          <w:rFonts w:ascii="Times New Roman" w:hAnsi="Times New Roman" w:cs="Times New Roman"/>
          <w:sz w:val="28"/>
          <w:szCs w:val="28"/>
        </w:rPr>
        <w:t xml:space="preserve"> </w:t>
      </w:r>
    </w:p>
    <w:p w14:paraId="3028ACAC" w14:textId="23904976" w:rsidR="00FA4245" w:rsidRPr="000506D4" w:rsidRDefault="00FA4245" w:rsidP="006A0AEF">
      <w:pPr>
        <w:spacing w:after="0" w:line="240" w:lineRule="auto"/>
        <w:ind w:firstLine="708"/>
        <w:jc w:val="both"/>
        <w:rPr>
          <w:rFonts w:ascii="Times New Roman" w:hAnsi="Times New Roman" w:cs="Times New Roman"/>
          <w:sz w:val="28"/>
          <w:szCs w:val="28"/>
        </w:rPr>
      </w:pPr>
      <w:proofErr w:type="spellStart"/>
      <w:r w:rsidRPr="000506D4">
        <w:rPr>
          <w:rFonts w:ascii="Times New Roman" w:hAnsi="Times New Roman" w:cs="Times New Roman"/>
          <w:sz w:val="28"/>
          <w:szCs w:val="28"/>
        </w:rPr>
        <w:t>Examiner</w:t>
      </w:r>
      <w:proofErr w:type="spellEnd"/>
      <w:r w:rsidRPr="000506D4">
        <w:rPr>
          <w:rFonts w:ascii="Times New Roman" w:hAnsi="Times New Roman" w:cs="Times New Roman"/>
          <w:sz w:val="28"/>
          <w:szCs w:val="28"/>
        </w:rPr>
        <w:t xml:space="preserve"> </w:t>
      </w:r>
      <w:r w:rsidR="003A6EDE" w:rsidRPr="000506D4">
        <w:rPr>
          <w:rFonts w:ascii="Times New Roman" w:hAnsi="Times New Roman" w:cs="Times New Roman"/>
          <w:sz w:val="28"/>
          <w:szCs w:val="28"/>
        </w:rPr>
        <w:t xml:space="preserve">или </w:t>
      </w:r>
      <w:proofErr w:type="spellStart"/>
      <w:r w:rsidRPr="000506D4">
        <w:rPr>
          <w:rFonts w:ascii="Times New Roman" w:hAnsi="Times New Roman" w:cs="Times New Roman"/>
          <w:sz w:val="28"/>
          <w:szCs w:val="28"/>
        </w:rPr>
        <w:t>Senior</w:t>
      </w:r>
      <w:proofErr w:type="spellEnd"/>
      <w:r w:rsidRPr="000506D4">
        <w:rPr>
          <w:rFonts w:ascii="Times New Roman" w:hAnsi="Times New Roman" w:cs="Times New Roman"/>
          <w:sz w:val="28"/>
          <w:szCs w:val="28"/>
        </w:rPr>
        <w:t xml:space="preserve"> </w:t>
      </w:r>
      <w:proofErr w:type="spellStart"/>
      <w:r w:rsidRPr="000506D4">
        <w:rPr>
          <w:rFonts w:ascii="Times New Roman" w:hAnsi="Times New Roman" w:cs="Times New Roman"/>
          <w:sz w:val="28"/>
          <w:szCs w:val="28"/>
        </w:rPr>
        <w:t>Examiner</w:t>
      </w:r>
      <w:proofErr w:type="spellEnd"/>
      <w:r w:rsidRPr="000506D4">
        <w:rPr>
          <w:rFonts w:ascii="Times New Roman" w:hAnsi="Times New Roman" w:cs="Times New Roman"/>
          <w:sz w:val="28"/>
          <w:szCs w:val="28"/>
        </w:rPr>
        <w:t xml:space="preserve"> – Экзаменатор </w:t>
      </w:r>
      <w:r w:rsidR="00E01C3F" w:rsidRPr="000506D4">
        <w:rPr>
          <w:rFonts w:ascii="Times New Roman" w:hAnsi="Times New Roman" w:cs="Times New Roman"/>
          <w:sz w:val="28"/>
          <w:szCs w:val="28"/>
        </w:rPr>
        <w:t xml:space="preserve">или </w:t>
      </w:r>
      <w:r w:rsidRPr="000506D4">
        <w:rPr>
          <w:rFonts w:ascii="Times New Roman" w:hAnsi="Times New Roman" w:cs="Times New Roman"/>
          <w:sz w:val="28"/>
          <w:szCs w:val="28"/>
        </w:rPr>
        <w:t>Старший экзаменатор.</w:t>
      </w:r>
    </w:p>
    <w:p w14:paraId="1810CB96" w14:textId="77777777" w:rsidR="0004347E" w:rsidRPr="000506D4" w:rsidRDefault="0004347E" w:rsidP="0019245A">
      <w:pPr>
        <w:spacing w:after="0" w:line="240" w:lineRule="auto"/>
        <w:jc w:val="both"/>
        <w:rPr>
          <w:rFonts w:ascii="Times New Roman" w:hAnsi="Times New Roman" w:cs="Times New Roman"/>
          <w:sz w:val="28"/>
          <w:szCs w:val="28"/>
        </w:rPr>
      </w:pPr>
    </w:p>
    <w:p w14:paraId="4FB2D6D1" w14:textId="0ED18CBC" w:rsidR="00FA4245" w:rsidRPr="000506D4" w:rsidRDefault="00AE68DA" w:rsidP="006A0AEF">
      <w:pPr>
        <w:spacing w:after="0" w:line="240" w:lineRule="auto"/>
        <w:ind w:firstLine="708"/>
        <w:jc w:val="both"/>
        <w:rPr>
          <w:rFonts w:ascii="Times New Roman" w:hAnsi="Times New Roman" w:cs="Times New Roman"/>
          <w:sz w:val="28"/>
          <w:szCs w:val="28"/>
        </w:rPr>
      </w:pPr>
      <w:r w:rsidRPr="000506D4">
        <w:rPr>
          <w:rFonts w:ascii="Times New Roman" w:hAnsi="Times New Roman" w:cs="Times New Roman"/>
          <w:sz w:val="28"/>
          <w:szCs w:val="28"/>
        </w:rPr>
        <w:t>5.3</w:t>
      </w:r>
      <w:r w:rsidR="00E01C3F" w:rsidRPr="000506D4">
        <w:rPr>
          <w:rFonts w:ascii="Times New Roman" w:hAnsi="Times New Roman" w:cs="Times New Roman"/>
          <w:sz w:val="28"/>
          <w:szCs w:val="28"/>
        </w:rPr>
        <w:t xml:space="preserve"> </w:t>
      </w:r>
      <w:r w:rsidR="00FA4245" w:rsidRPr="000506D4">
        <w:rPr>
          <w:rFonts w:ascii="Times New Roman" w:hAnsi="Times New Roman" w:cs="Times New Roman"/>
          <w:sz w:val="28"/>
          <w:szCs w:val="28"/>
        </w:rPr>
        <w:t>Вне зависимости от изменения ста</w:t>
      </w:r>
      <w:r w:rsidR="005A1492" w:rsidRPr="000506D4">
        <w:rPr>
          <w:rFonts w:ascii="Times New Roman" w:hAnsi="Times New Roman" w:cs="Times New Roman"/>
          <w:sz w:val="28"/>
          <w:szCs w:val="28"/>
        </w:rPr>
        <w:t>т</w:t>
      </w:r>
      <w:r w:rsidR="00FA4245" w:rsidRPr="000506D4">
        <w:rPr>
          <w:rFonts w:ascii="Times New Roman" w:hAnsi="Times New Roman" w:cs="Times New Roman"/>
          <w:sz w:val="28"/>
          <w:szCs w:val="28"/>
        </w:rPr>
        <w:t>у</w:t>
      </w:r>
      <w:r w:rsidR="005A1492" w:rsidRPr="000506D4">
        <w:rPr>
          <w:rFonts w:ascii="Times New Roman" w:hAnsi="Times New Roman" w:cs="Times New Roman"/>
          <w:sz w:val="28"/>
          <w:szCs w:val="28"/>
        </w:rPr>
        <w:t>с</w:t>
      </w:r>
      <w:r w:rsidR="00FA4245" w:rsidRPr="000506D4">
        <w:rPr>
          <w:rFonts w:ascii="Times New Roman" w:hAnsi="Times New Roman" w:cs="Times New Roman"/>
          <w:sz w:val="28"/>
          <w:szCs w:val="28"/>
        </w:rPr>
        <w:t xml:space="preserve">а экзаменатора (оценщика), то есть если полномочия лица были ограничены полностью или частично, прерваны либо срок действия полномочия истек, каждый присвоенный уникальный регистрационный номер в реестре, выданных разрешений остается неизменным и закрепляется за экзаменатором (оценщиком). </w:t>
      </w:r>
    </w:p>
    <w:p w14:paraId="1AE7F8E7" w14:textId="5FC766F3" w:rsidR="00FA4245" w:rsidRDefault="00FA4245" w:rsidP="006A0AEF">
      <w:pPr>
        <w:spacing w:after="0" w:line="240" w:lineRule="auto"/>
        <w:ind w:firstLine="708"/>
        <w:jc w:val="both"/>
        <w:rPr>
          <w:rFonts w:ascii="Times New Roman" w:hAnsi="Times New Roman" w:cs="Times New Roman"/>
          <w:sz w:val="28"/>
          <w:szCs w:val="28"/>
        </w:rPr>
      </w:pPr>
      <w:r w:rsidRPr="000506D4">
        <w:rPr>
          <w:rFonts w:ascii="Times New Roman" w:hAnsi="Times New Roman" w:cs="Times New Roman"/>
          <w:sz w:val="28"/>
          <w:szCs w:val="28"/>
        </w:rPr>
        <w:t xml:space="preserve">При этом в реестре выданных </w:t>
      </w:r>
      <w:r w:rsidR="00970B9E" w:rsidRPr="000506D4">
        <w:rPr>
          <w:rFonts w:ascii="Times New Roman" w:hAnsi="Times New Roman" w:cs="Times New Roman"/>
          <w:sz w:val="28"/>
          <w:szCs w:val="28"/>
        </w:rPr>
        <w:t>разрешений вносится</w:t>
      </w:r>
      <w:r w:rsidRPr="000506D4">
        <w:rPr>
          <w:rFonts w:ascii="Times New Roman" w:hAnsi="Times New Roman" w:cs="Times New Roman"/>
          <w:sz w:val="28"/>
          <w:szCs w:val="28"/>
        </w:rPr>
        <w:t xml:space="preserve"> соответствующая запись о статусе полномочия экзаменатора (оценщика) (ограничен, прерван, истек срок действия полномочия).</w:t>
      </w:r>
    </w:p>
    <w:p w14:paraId="4C9755FE" w14:textId="228A143C" w:rsidR="00435159" w:rsidRPr="000506D4" w:rsidRDefault="000D76DA" w:rsidP="00A80E12">
      <w:pPr>
        <w:ind w:firstLine="708"/>
        <w:rPr>
          <w:rFonts w:ascii="Times New Roman" w:eastAsiaTheme="majorEastAsia" w:hAnsi="Times New Roman" w:cs="Times New Roman"/>
          <w:color w:val="2F5496" w:themeColor="accent1" w:themeShade="BF"/>
          <w:sz w:val="32"/>
          <w:szCs w:val="32"/>
          <w:lang w:val="kk-KZ" w:eastAsia="ru-RU"/>
        </w:rPr>
      </w:pPr>
      <w:r>
        <w:rPr>
          <w:rFonts w:ascii="Times New Roman" w:hAnsi="Times New Roman" w:cs="Times New Roman"/>
          <w:sz w:val="28"/>
          <w:szCs w:val="28"/>
        </w:rPr>
        <w:t>5.4</w:t>
      </w:r>
      <w:r w:rsidRPr="000D76DA">
        <w:rPr>
          <w:rFonts w:ascii="Times New Roman" w:hAnsi="Times New Roman" w:cs="Times New Roman"/>
          <w:sz w:val="28"/>
          <w:szCs w:val="28"/>
        </w:rPr>
        <w:t xml:space="preserve"> Полномочия экзаменатора (оценщика) ограничиваются полностью или частично, по заявлению заявителя, в случае окончания срока действия инструкторского допуска, полномочия экзаменатора не прерываются, при необходимости инструкторский допуск может быть продлен решением комиссии на срок не более одного месяца от даты его окончания.</w:t>
      </w:r>
      <w:r w:rsidR="00435159" w:rsidRPr="000506D4">
        <w:rPr>
          <w:rFonts w:ascii="Times New Roman" w:hAnsi="Times New Roman" w:cs="Times New Roman"/>
          <w:lang w:val="kk-KZ" w:eastAsia="ru-RU"/>
        </w:rPr>
        <w:br w:type="page"/>
      </w:r>
    </w:p>
    <w:p w14:paraId="2BBF5DB2" w14:textId="278C810C" w:rsidR="006E1B9A" w:rsidRPr="000506D4" w:rsidRDefault="006E1B9A" w:rsidP="006E1B9A">
      <w:pPr>
        <w:pStyle w:val="1"/>
        <w:spacing w:before="0" w:line="240" w:lineRule="auto"/>
        <w:rPr>
          <w:rFonts w:ascii="Times New Roman" w:hAnsi="Times New Roman" w:cs="Times New Roman"/>
          <w:lang w:val="en-US" w:eastAsia="ru-RU"/>
        </w:rPr>
      </w:pPr>
      <w:bookmarkStart w:id="35" w:name="_Toc139958277"/>
      <w:r w:rsidRPr="000506D4">
        <w:rPr>
          <w:rFonts w:ascii="Times New Roman" w:hAnsi="Times New Roman" w:cs="Times New Roman"/>
          <w:lang w:val="kk-KZ" w:eastAsia="ru-RU"/>
        </w:rPr>
        <w:lastRenderedPageBreak/>
        <w:t xml:space="preserve">SECTION </w:t>
      </w:r>
      <w:r w:rsidR="002C7C97" w:rsidRPr="000506D4">
        <w:rPr>
          <w:rFonts w:ascii="Times New Roman" w:hAnsi="Times New Roman" w:cs="Times New Roman"/>
          <w:lang w:val="en-US" w:eastAsia="ru-RU"/>
        </w:rPr>
        <w:t>C</w:t>
      </w:r>
      <w:bookmarkEnd w:id="35"/>
    </w:p>
    <w:p w14:paraId="677A3FC4" w14:textId="77777777" w:rsidR="006E1B9A" w:rsidRPr="000506D4" w:rsidRDefault="006E1B9A" w:rsidP="006E1B9A">
      <w:pPr>
        <w:spacing w:after="0" w:line="240" w:lineRule="auto"/>
        <w:jc w:val="both"/>
        <w:rPr>
          <w:rFonts w:ascii="Times New Roman" w:hAnsi="Times New Roman" w:cs="Times New Roman"/>
          <w:b/>
          <w:bCs/>
          <w:sz w:val="28"/>
          <w:szCs w:val="28"/>
          <w:lang w:val="en-US" w:eastAsia="ru-RU"/>
        </w:rPr>
      </w:pPr>
    </w:p>
    <w:p w14:paraId="57ED34B1" w14:textId="1E0A2D38" w:rsidR="006E1B9A" w:rsidRPr="000506D4" w:rsidRDefault="002C7C97" w:rsidP="00010ECA">
      <w:pPr>
        <w:pStyle w:val="2"/>
        <w:ind w:firstLine="708"/>
        <w:rPr>
          <w:rFonts w:ascii="Times New Roman" w:hAnsi="Times New Roman" w:cs="Times New Roman"/>
          <w:b/>
          <w:bCs/>
          <w:sz w:val="28"/>
          <w:szCs w:val="28"/>
          <w:lang w:val="kk-KZ" w:eastAsia="ru-RU"/>
        </w:rPr>
      </w:pPr>
      <w:bookmarkStart w:id="36" w:name="_Toc139958278"/>
      <w:r w:rsidRPr="000506D4">
        <w:rPr>
          <w:rFonts w:ascii="Times New Roman" w:hAnsi="Times New Roman" w:cs="Times New Roman"/>
          <w:b/>
          <w:bCs/>
          <w:sz w:val="28"/>
          <w:szCs w:val="28"/>
          <w:lang w:val="en-US" w:eastAsia="ru-RU"/>
        </w:rPr>
        <w:t>C</w:t>
      </w:r>
      <w:r w:rsidR="006E1B9A" w:rsidRPr="000506D4">
        <w:rPr>
          <w:rFonts w:ascii="Times New Roman" w:hAnsi="Times New Roman" w:cs="Times New Roman"/>
          <w:b/>
          <w:bCs/>
          <w:sz w:val="28"/>
          <w:szCs w:val="28"/>
          <w:lang w:val="en-US" w:eastAsia="ru-RU"/>
        </w:rPr>
        <w:t xml:space="preserve">.1 </w:t>
      </w:r>
      <w:r w:rsidR="006E1B9A" w:rsidRPr="000506D4">
        <w:rPr>
          <w:rFonts w:ascii="Times New Roman" w:hAnsi="Times New Roman" w:cs="Times New Roman"/>
          <w:b/>
          <w:bCs/>
          <w:sz w:val="28"/>
          <w:szCs w:val="28"/>
          <w:lang w:val="kk-KZ" w:eastAsia="ru-RU"/>
        </w:rPr>
        <w:t>General Provisions</w:t>
      </w:r>
      <w:bookmarkEnd w:id="36"/>
    </w:p>
    <w:p w14:paraId="420B591F" w14:textId="77777777" w:rsidR="006E1B9A" w:rsidRPr="000506D4" w:rsidRDefault="006E1B9A" w:rsidP="006E1B9A">
      <w:pPr>
        <w:pStyle w:val="aa"/>
        <w:numPr>
          <w:ilvl w:val="1"/>
          <w:numId w:val="23"/>
        </w:numPr>
        <w:tabs>
          <w:tab w:val="left" w:pos="851"/>
        </w:tabs>
        <w:spacing w:after="0" w:line="240" w:lineRule="auto"/>
        <w:ind w:left="0" w:firstLine="709"/>
        <w:contextualSpacing w:val="0"/>
        <w:jc w:val="both"/>
        <w:rPr>
          <w:rFonts w:ascii="Times New Roman" w:hAnsi="Times New Roman" w:cs="Times New Roman"/>
          <w:sz w:val="28"/>
          <w:szCs w:val="28"/>
          <w:lang w:val="kk-KZ" w:eastAsia="ru-RU"/>
        </w:rPr>
      </w:pPr>
      <w:r w:rsidRPr="000506D4">
        <w:rPr>
          <w:rFonts w:ascii="Times New Roman" w:hAnsi="Times New Roman" w:cs="Times New Roman"/>
          <w:sz w:val="28"/>
          <w:szCs w:val="28"/>
          <w:lang w:val="kk-KZ" w:eastAsia="ru-RU"/>
        </w:rPr>
        <w:t xml:space="preserve">The </w:t>
      </w:r>
      <w:r w:rsidRPr="000506D4">
        <w:rPr>
          <w:rFonts w:ascii="Times New Roman" w:hAnsi="Times New Roman" w:cs="Times New Roman"/>
          <w:sz w:val="28"/>
          <w:szCs w:val="28"/>
          <w:lang w:val="en-US" w:eastAsia="ru-RU"/>
        </w:rPr>
        <w:t>P</w:t>
      </w:r>
      <w:r w:rsidRPr="000506D4">
        <w:rPr>
          <w:rFonts w:ascii="Times New Roman" w:hAnsi="Times New Roman" w:cs="Times New Roman"/>
          <w:sz w:val="28"/>
          <w:szCs w:val="28"/>
          <w:lang w:val="kk-KZ" w:eastAsia="ru-RU"/>
        </w:rPr>
        <w:t xml:space="preserve">rocedure for </w:t>
      </w:r>
      <w:r w:rsidRPr="000506D4">
        <w:rPr>
          <w:rFonts w:ascii="Times New Roman" w:hAnsi="Times New Roman" w:cs="Times New Roman"/>
          <w:sz w:val="28"/>
          <w:szCs w:val="28"/>
          <w:lang w:val="en-US" w:eastAsia="ru-RU"/>
        </w:rPr>
        <w:t>e</w:t>
      </w:r>
      <w:r w:rsidRPr="000506D4">
        <w:rPr>
          <w:rFonts w:ascii="Times New Roman" w:hAnsi="Times New Roman" w:cs="Times New Roman"/>
          <w:sz w:val="28"/>
          <w:szCs w:val="28"/>
          <w:lang w:val="kk-KZ" w:eastAsia="ru-RU"/>
        </w:rPr>
        <w:t xml:space="preserve">xaminers (assessors) designation and extension of authorization is developed in accordance with the Rules for determining of qualification level of aviation personnel approved by Order </w:t>
      </w:r>
      <w:r w:rsidRPr="000506D4">
        <w:rPr>
          <w:rFonts w:ascii="Times New Roman" w:hAnsi="Times New Roman" w:cs="Times New Roman"/>
          <w:sz w:val="28"/>
          <w:szCs w:val="28"/>
          <w:lang w:val="en-US" w:eastAsia="ru-RU"/>
        </w:rPr>
        <w:t xml:space="preserve">№ </w:t>
      </w:r>
      <w:r w:rsidRPr="000506D4">
        <w:rPr>
          <w:rFonts w:ascii="Times New Roman" w:hAnsi="Times New Roman" w:cs="Times New Roman"/>
          <w:sz w:val="28"/>
          <w:szCs w:val="28"/>
          <w:lang w:val="kk-KZ" w:eastAsia="ru-RU"/>
        </w:rPr>
        <w:t xml:space="preserve">517 of Acting Minister for Investments and Development of the Republic of Kazakhstan dated July 31, 2017 (hereinafter - Rules), Qualification requirements for individuals entitled to determine the qualification level of aviation personnel approved by Order </w:t>
      </w:r>
      <w:r w:rsidRPr="000506D4">
        <w:rPr>
          <w:rFonts w:ascii="Times New Roman" w:hAnsi="Times New Roman" w:cs="Times New Roman"/>
          <w:sz w:val="28"/>
          <w:szCs w:val="28"/>
          <w:lang w:val="en-US" w:eastAsia="ru-RU"/>
        </w:rPr>
        <w:t xml:space="preserve">№ </w:t>
      </w:r>
      <w:r w:rsidRPr="000506D4">
        <w:rPr>
          <w:rFonts w:ascii="Times New Roman" w:hAnsi="Times New Roman" w:cs="Times New Roman"/>
          <w:sz w:val="28"/>
          <w:szCs w:val="28"/>
          <w:lang w:val="kk-KZ" w:eastAsia="ru-RU"/>
        </w:rPr>
        <w:t xml:space="preserve">763 of Minister of Transport and Communications of the Republic of Kazakhstan dated September 28, 2013 (hereinafter </w:t>
      </w:r>
      <w:r w:rsidRPr="000506D4">
        <w:rPr>
          <w:rFonts w:ascii="Times New Roman" w:hAnsi="Times New Roman" w:cs="Times New Roman"/>
          <w:sz w:val="28"/>
          <w:szCs w:val="28"/>
          <w:lang w:val="en-US" w:eastAsia="ru-RU"/>
        </w:rPr>
        <w:t>-</w:t>
      </w:r>
      <w:r w:rsidRPr="000506D4">
        <w:rPr>
          <w:rFonts w:ascii="Times New Roman" w:hAnsi="Times New Roman" w:cs="Times New Roman"/>
          <w:sz w:val="28"/>
          <w:szCs w:val="28"/>
          <w:lang w:val="kk-KZ" w:eastAsia="ru-RU"/>
        </w:rPr>
        <w:t xml:space="preserve"> Qualification requirements), the standards and recommended practices of the International Civil Aviation Organization (ICAO) and Article 7 of the Law of the Republic of Kazakhstan </w:t>
      </w:r>
      <w:r w:rsidRPr="000506D4">
        <w:rPr>
          <w:rFonts w:ascii="Times New Roman" w:hAnsi="Times New Roman" w:cs="Times New Roman"/>
          <w:sz w:val="28"/>
          <w:szCs w:val="28"/>
          <w:lang w:val="en-US" w:eastAsia="ru-RU"/>
        </w:rPr>
        <w:t>«</w:t>
      </w:r>
      <w:r w:rsidRPr="000506D4">
        <w:rPr>
          <w:rFonts w:ascii="Times New Roman" w:hAnsi="Times New Roman" w:cs="Times New Roman"/>
          <w:sz w:val="28"/>
          <w:szCs w:val="28"/>
          <w:lang w:val="kk-KZ" w:eastAsia="ru-RU"/>
        </w:rPr>
        <w:t>On the use of airspace of the Republic of Kazakhstan and aviation activities».</w:t>
      </w:r>
    </w:p>
    <w:p w14:paraId="4866C68A" w14:textId="77777777" w:rsidR="006E1B9A" w:rsidRPr="000506D4" w:rsidRDefault="006E1B9A" w:rsidP="006E1B9A">
      <w:pPr>
        <w:pStyle w:val="aa"/>
        <w:numPr>
          <w:ilvl w:val="1"/>
          <w:numId w:val="23"/>
        </w:numPr>
        <w:tabs>
          <w:tab w:val="left" w:pos="851"/>
        </w:tabs>
        <w:spacing w:after="0" w:line="240" w:lineRule="auto"/>
        <w:ind w:left="0" w:firstLine="709"/>
        <w:contextualSpacing w:val="0"/>
        <w:jc w:val="both"/>
        <w:rPr>
          <w:rFonts w:ascii="Times New Roman" w:hAnsi="Times New Roman" w:cs="Times New Roman"/>
          <w:sz w:val="28"/>
          <w:szCs w:val="28"/>
          <w:lang w:val="kk-KZ" w:eastAsia="ru-RU"/>
        </w:rPr>
      </w:pPr>
      <w:r w:rsidRPr="000506D4">
        <w:rPr>
          <w:rFonts w:ascii="Times New Roman" w:hAnsi="Times New Roman" w:cs="Times New Roman"/>
          <w:sz w:val="28"/>
          <w:szCs w:val="28"/>
          <w:lang w:val="kk-KZ" w:eastAsia="ru-RU"/>
        </w:rPr>
        <w:t xml:space="preserve">The </w:t>
      </w:r>
      <w:r w:rsidRPr="000506D4">
        <w:rPr>
          <w:rFonts w:ascii="Times New Roman" w:hAnsi="Times New Roman" w:cs="Times New Roman"/>
          <w:sz w:val="28"/>
          <w:szCs w:val="28"/>
          <w:lang w:val="en-US" w:eastAsia="ru-RU"/>
        </w:rPr>
        <w:t>purpose of this P</w:t>
      </w:r>
      <w:r w:rsidRPr="000506D4">
        <w:rPr>
          <w:rFonts w:ascii="Times New Roman" w:hAnsi="Times New Roman" w:cs="Times New Roman"/>
          <w:sz w:val="28"/>
          <w:szCs w:val="28"/>
          <w:lang w:val="kk-KZ" w:eastAsia="ru-RU"/>
        </w:rPr>
        <w:t>rocedure</w:t>
      </w:r>
      <w:r w:rsidRPr="000506D4">
        <w:rPr>
          <w:rFonts w:ascii="Times New Roman" w:hAnsi="Times New Roman" w:cs="Times New Roman"/>
          <w:sz w:val="28"/>
          <w:szCs w:val="28"/>
          <w:lang w:val="en-US" w:eastAsia="ru-RU"/>
        </w:rPr>
        <w:t xml:space="preserve"> is</w:t>
      </w:r>
      <w:r w:rsidRPr="000506D4">
        <w:rPr>
          <w:rFonts w:ascii="Times New Roman" w:hAnsi="Times New Roman" w:cs="Times New Roman"/>
          <w:sz w:val="28"/>
          <w:szCs w:val="28"/>
          <w:lang w:val="kk-KZ" w:eastAsia="ru-RU"/>
        </w:rPr>
        <w:t xml:space="preserve"> to establish a uniform order for the </w:t>
      </w:r>
      <w:r w:rsidRPr="000506D4">
        <w:rPr>
          <w:rFonts w:ascii="Times New Roman" w:hAnsi="Times New Roman" w:cs="Times New Roman"/>
          <w:sz w:val="28"/>
          <w:szCs w:val="28"/>
          <w:lang w:val="en-US" w:eastAsia="ru-RU"/>
        </w:rPr>
        <w:t>e</w:t>
      </w:r>
      <w:r w:rsidRPr="000506D4">
        <w:rPr>
          <w:rFonts w:ascii="Times New Roman" w:hAnsi="Times New Roman" w:cs="Times New Roman"/>
          <w:sz w:val="28"/>
          <w:szCs w:val="28"/>
          <w:lang w:val="kk-KZ" w:eastAsia="ru-RU"/>
        </w:rPr>
        <w:t>xaminers (assessors) designation and extension of authorization.</w:t>
      </w:r>
    </w:p>
    <w:p w14:paraId="29DB7287" w14:textId="77777777" w:rsidR="006E1B9A" w:rsidRDefault="006E1B9A" w:rsidP="006E1B9A">
      <w:pPr>
        <w:pStyle w:val="aa"/>
        <w:numPr>
          <w:ilvl w:val="1"/>
          <w:numId w:val="23"/>
        </w:numPr>
        <w:tabs>
          <w:tab w:val="left" w:pos="851"/>
        </w:tabs>
        <w:spacing w:after="0" w:line="240" w:lineRule="auto"/>
        <w:ind w:left="0" w:firstLine="709"/>
        <w:contextualSpacing w:val="0"/>
        <w:jc w:val="both"/>
        <w:rPr>
          <w:rFonts w:ascii="Times New Roman" w:hAnsi="Times New Roman" w:cs="Times New Roman"/>
          <w:sz w:val="28"/>
          <w:szCs w:val="28"/>
          <w:lang w:val="kk-KZ" w:eastAsia="ru-RU"/>
        </w:rPr>
      </w:pPr>
      <w:r w:rsidRPr="000506D4">
        <w:rPr>
          <w:rFonts w:ascii="Times New Roman" w:hAnsi="Times New Roman" w:cs="Times New Roman"/>
          <w:sz w:val="28"/>
          <w:szCs w:val="28"/>
          <w:lang w:val="kk-KZ" w:eastAsia="ru-RU"/>
        </w:rPr>
        <w:t xml:space="preserve">Individuals applying for </w:t>
      </w:r>
      <w:r w:rsidRPr="000506D4">
        <w:rPr>
          <w:rFonts w:ascii="Times New Roman" w:hAnsi="Times New Roman" w:cs="Times New Roman"/>
          <w:sz w:val="28"/>
          <w:szCs w:val="28"/>
          <w:lang w:val="en-US" w:eastAsia="ru-RU"/>
        </w:rPr>
        <w:t>e</w:t>
      </w:r>
      <w:r w:rsidRPr="000506D4">
        <w:rPr>
          <w:rFonts w:ascii="Times New Roman" w:hAnsi="Times New Roman" w:cs="Times New Roman"/>
          <w:sz w:val="28"/>
          <w:szCs w:val="28"/>
          <w:lang w:val="kk-KZ" w:eastAsia="ru-RU"/>
        </w:rPr>
        <w:t>xaminers (assessors) designation and extension of authorization must meet the Qualification Requirements.</w:t>
      </w:r>
    </w:p>
    <w:p w14:paraId="1057F5D0" w14:textId="7AE162D7" w:rsidR="00C6613C" w:rsidRPr="000506D4" w:rsidRDefault="00C6613C" w:rsidP="006E1B9A">
      <w:pPr>
        <w:pStyle w:val="aa"/>
        <w:numPr>
          <w:ilvl w:val="1"/>
          <w:numId w:val="23"/>
        </w:numPr>
        <w:tabs>
          <w:tab w:val="left" w:pos="851"/>
        </w:tabs>
        <w:spacing w:after="0" w:line="240" w:lineRule="auto"/>
        <w:ind w:left="0" w:firstLine="709"/>
        <w:contextualSpacing w:val="0"/>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 </w:t>
      </w:r>
      <w:r w:rsidRPr="00C6613C">
        <w:rPr>
          <w:rFonts w:ascii="Times New Roman" w:hAnsi="Times New Roman" w:cs="Times New Roman"/>
          <w:sz w:val="28"/>
          <w:szCs w:val="28"/>
          <w:lang w:val="kk-KZ" w:eastAsia="ru-RU"/>
        </w:rPr>
        <w:t>The Applicant shall provide scanned copies of documents in accordance with Section B.2 of this Procedure.</w:t>
      </w:r>
    </w:p>
    <w:p w14:paraId="62C56913" w14:textId="77777777" w:rsidR="006E1B9A" w:rsidRPr="000506D4" w:rsidRDefault="006E1B9A" w:rsidP="006E1B9A">
      <w:pPr>
        <w:pStyle w:val="aa"/>
        <w:numPr>
          <w:ilvl w:val="1"/>
          <w:numId w:val="23"/>
        </w:numPr>
        <w:tabs>
          <w:tab w:val="left" w:pos="851"/>
        </w:tabs>
        <w:spacing w:after="0" w:line="240" w:lineRule="auto"/>
        <w:ind w:left="0" w:firstLine="709"/>
        <w:contextualSpacing w:val="0"/>
        <w:jc w:val="both"/>
        <w:rPr>
          <w:rFonts w:ascii="Times New Roman" w:hAnsi="Times New Roman" w:cs="Times New Roman"/>
          <w:sz w:val="28"/>
          <w:szCs w:val="28"/>
          <w:lang w:val="kk-KZ" w:eastAsia="ru-RU"/>
        </w:rPr>
      </w:pPr>
      <w:r w:rsidRPr="000506D4">
        <w:rPr>
          <w:rFonts w:ascii="Times New Roman" w:hAnsi="Times New Roman" w:cs="Times New Roman"/>
          <w:sz w:val="28"/>
          <w:szCs w:val="28"/>
          <w:lang w:val="kk-KZ" w:eastAsia="ru-RU"/>
        </w:rPr>
        <w:t xml:space="preserve">This </w:t>
      </w:r>
      <w:r w:rsidRPr="000506D4">
        <w:rPr>
          <w:rFonts w:ascii="Times New Roman" w:hAnsi="Times New Roman" w:cs="Times New Roman"/>
          <w:sz w:val="28"/>
          <w:szCs w:val="28"/>
          <w:lang w:val="en-US" w:eastAsia="ru-RU"/>
        </w:rPr>
        <w:t>P</w:t>
      </w:r>
      <w:r w:rsidRPr="000506D4">
        <w:rPr>
          <w:rFonts w:ascii="Times New Roman" w:hAnsi="Times New Roman" w:cs="Times New Roman"/>
          <w:sz w:val="28"/>
          <w:szCs w:val="28"/>
          <w:lang w:val="kk-KZ" w:eastAsia="ru-RU"/>
        </w:rPr>
        <w:t>rocedure shall detail:</w:t>
      </w:r>
    </w:p>
    <w:p w14:paraId="4A5CFB68" w14:textId="77777777" w:rsidR="006E1B9A" w:rsidRPr="000506D4" w:rsidRDefault="006E1B9A" w:rsidP="006E1B9A">
      <w:pPr>
        <w:pStyle w:val="aa"/>
        <w:numPr>
          <w:ilvl w:val="0"/>
          <w:numId w:val="24"/>
        </w:numPr>
        <w:tabs>
          <w:tab w:val="left" w:pos="851"/>
        </w:tabs>
        <w:spacing w:after="0" w:line="240" w:lineRule="auto"/>
        <w:ind w:left="0" w:firstLine="709"/>
        <w:contextualSpacing w:val="0"/>
        <w:jc w:val="both"/>
        <w:rPr>
          <w:rFonts w:ascii="Times New Roman" w:hAnsi="Times New Roman" w:cs="Times New Roman"/>
          <w:sz w:val="28"/>
          <w:szCs w:val="28"/>
          <w:lang w:val="kk-KZ" w:eastAsia="ru-RU"/>
        </w:rPr>
      </w:pPr>
      <w:r w:rsidRPr="000506D4">
        <w:rPr>
          <w:rFonts w:ascii="Times New Roman" w:hAnsi="Times New Roman" w:cs="Times New Roman"/>
          <w:sz w:val="28"/>
          <w:szCs w:val="28"/>
          <w:lang w:val="kk-KZ" w:eastAsia="ru-RU"/>
        </w:rPr>
        <w:t xml:space="preserve">a list of documents to be provided by the examiner's (assessor`s) </w:t>
      </w:r>
      <w:r w:rsidRPr="000506D4">
        <w:rPr>
          <w:rFonts w:ascii="Times New Roman" w:hAnsi="Times New Roman" w:cs="Times New Roman"/>
          <w:sz w:val="28"/>
          <w:szCs w:val="28"/>
          <w:lang w:val="en-US" w:eastAsia="ru-RU"/>
        </w:rPr>
        <w:t>scope</w:t>
      </w:r>
      <w:r w:rsidRPr="000506D4">
        <w:rPr>
          <w:rFonts w:ascii="Times New Roman" w:hAnsi="Times New Roman" w:cs="Times New Roman"/>
          <w:sz w:val="28"/>
          <w:szCs w:val="28"/>
          <w:lang w:val="kk-KZ" w:eastAsia="ru-RU"/>
        </w:rPr>
        <w:t xml:space="preserve"> of activity;</w:t>
      </w:r>
    </w:p>
    <w:p w14:paraId="6C25A822" w14:textId="77777777" w:rsidR="006E1B9A" w:rsidRPr="000506D4" w:rsidRDefault="006E1B9A" w:rsidP="006E1B9A">
      <w:pPr>
        <w:pStyle w:val="aa"/>
        <w:numPr>
          <w:ilvl w:val="0"/>
          <w:numId w:val="24"/>
        </w:numPr>
        <w:tabs>
          <w:tab w:val="left" w:pos="851"/>
        </w:tabs>
        <w:spacing w:after="0" w:line="240" w:lineRule="auto"/>
        <w:ind w:left="0" w:firstLine="709"/>
        <w:contextualSpacing w:val="0"/>
        <w:jc w:val="both"/>
        <w:rPr>
          <w:rFonts w:ascii="Times New Roman" w:hAnsi="Times New Roman" w:cs="Times New Roman"/>
          <w:sz w:val="28"/>
          <w:szCs w:val="28"/>
          <w:lang w:val="kk-KZ" w:eastAsia="ru-RU"/>
        </w:rPr>
      </w:pPr>
      <w:r w:rsidRPr="000506D4">
        <w:rPr>
          <w:rFonts w:ascii="Times New Roman" w:hAnsi="Times New Roman" w:cs="Times New Roman"/>
          <w:sz w:val="28"/>
          <w:szCs w:val="28"/>
          <w:lang w:val="en-US" w:eastAsia="ru-RU"/>
        </w:rPr>
        <w:t xml:space="preserve">a </w:t>
      </w:r>
      <w:r w:rsidRPr="000506D4">
        <w:rPr>
          <w:rFonts w:ascii="Times New Roman" w:hAnsi="Times New Roman" w:cs="Times New Roman"/>
          <w:sz w:val="28"/>
          <w:szCs w:val="28"/>
          <w:lang w:val="kk-KZ" w:eastAsia="ru-RU"/>
        </w:rPr>
        <w:t xml:space="preserve">procedure for reviewing applications and assessing the applicant's compliance with qualification </w:t>
      </w:r>
      <w:proofErr w:type="gramStart"/>
      <w:r w:rsidRPr="000506D4">
        <w:rPr>
          <w:rFonts w:ascii="Times New Roman" w:hAnsi="Times New Roman" w:cs="Times New Roman"/>
          <w:sz w:val="28"/>
          <w:szCs w:val="28"/>
          <w:lang w:val="kk-KZ" w:eastAsia="ru-RU"/>
        </w:rPr>
        <w:t>requirements</w:t>
      </w:r>
      <w:r w:rsidRPr="000506D4">
        <w:rPr>
          <w:rFonts w:ascii="Times New Roman" w:hAnsi="Times New Roman" w:cs="Times New Roman"/>
          <w:sz w:val="28"/>
          <w:szCs w:val="28"/>
          <w:lang w:val="en-US" w:eastAsia="ru-RU"/>
        </w:rPr>
        <w:t>;</w:t>
      </w:r>
      <w:proofErr w:type="gramEnd"/>
      <w:r w:rsidRPr="000506D4">
        <w:rPr>
          <w:rFonts w:ascii="Times New Roman" w:hAnsi="Times New Roman" w:cs="Times New Roman"/>
          <w:sz w:val="28"/>
          <w:szCs w:val="28"/>
          <w:lang w:val="en-US" w:eastAsia="ru-RU"/>
        </w:rPr>
        <w:t xml:space="preserve"> </w:t>
      </w:r>
    </w:p>
    <w:p w14:paraId="7BB01B02" w14:textId="46BACEB1" w:rsidR="006E1B9A" w:rsidRPr="000506D4" w:rsidRDefault="006E1B9A" w:rsidP="006E1B9A">
      <w:pPr>
        <w:pStyle w:val="aa"/>
        <w:numPr>
          <w:ilvl w:val="0"/>
          <w:numId w:val="24"/>
        </w:numPr>
        <w:tabs>
          <w:tab w:val="left" w:pos="851"/>
        </w:tabs>
        <w:spacing w:after="0" w:line="240" w:lineRule="auto"/>
        <w:ind w:left="0" w:firstLine="709"/>
        <w:contextualSpacing w:val="0"/>
        <w:jc w:val="both"/>
        <w:rPr>
          <w:rFonts w:ascii="Times New Roman" w:hAnsi="Times New Roman" w:cs="Times New Roman"/>
          <w:sz w:val="28"/>
          <w:szCs w:val="28"/>
          <w:lang w:val="kk-KZ" w:eastAsia="ru-RU"/>
        </w:rPr>
      </w:pPr>
      <w:r w:rsidRPr="000506D4">
        <w:rPr>
          <w:rFonts w:ascii="Times New Roman" w:hAnsi="Times New Roman" w:cs="Times New Roman"/>
          <w:sz w:val="28"/>
          <w:szCs w:val="28"/>
          <w:lang w:val="kk-KZ" w:eastAsia="ru-RU"/>
        </w:rPr>
        <w:t xml:space="preserve">issuance of the examiner's (assessor's) </w:t>
      </w:r>
      <w:r w:rsidRPr="000506D4">
        <w:rPr>
          <w:rFonts w:ascii="Times New Roman" w:hAnsi="Times New Roman" w:cs="Times New Roman"/>
          <w:sz w:val="28"/>
          <w:szCs w:val="28"/>
          <w:lang w:val="en-US" w:eastAsia="ru-RU"/>
        </w:rPr>
        <w:t>approval</w:t>
      </w:r>
      <w:r w:rsidR="00A846BB" w:rsidRPr="008D6F10">
        <w:rPr>
          <w:rFonts w:ascii="Times New Roman" w:hAnsi="Times New Roman" w:cs="Times New Roman"/>
          <w:sz w:val="28"/>
          <w:szCs w:val="28"/>
          <w:lang w:val="en-US" w:eastAsia="ru-RU"/>
        </w:rPr>
        <w:t xml:space="preserve"> (</w:t>
      </w:r>
      <w:r w:rsidR="00A846BB">
        <w:rPr>
          <w:rFonts w:ascii="Times New Roman" w:hAnsi="Times New Roman" w:cs="Times New Roman"/>
          <w:sz w:val="28"/>
          <w:szCs w:val="28"/>
          <w:lang w:val="en-US" w:eastAsia="ru-RU"/>
        </w:rPr>
        <w:t>e</w:t>
      </w:r>
      <w:r w:rsidR="00A846BB" w:rsidRPr="00A846BB">
        <w:rPr>
          <w:rFonts w:ascii="Times New Roman" w:hAnsi="Times New Roman" w:cs="Times New Roman"/>
          <w:sz w:val="28"/>
          <w:szCs w:val="28"/>
          <w:lang w:val="en-US" w:eastAsia="ru-RU"/>
        </w:rPr>
        <w:t>xaminers (assessors) designation and extension of examiners (assessors) authorization</w:t>
      </w:r>
      <w:r w:rsidR="00A846BB">
        <w:rPr>
          <w:rFonts w:ascii="Times New Roman" w:hAnsi="Times New Roman" w:cs="Times New Roman"/>
          <w:sz w:val="28"/>
          <w:szCs w:val="28"/>
          <w:lang w:val="en-US" w:eastAsia="ru-RU"/>
        </w:rPr>
        <w:t>)</w:t>
      </w:r>
      <w:r w:rsidRPr="000506D4">
        <w:rPr>
          <w:rFonts w:ascii="Times New Roman" w:hAnsi="Times New Roman" w:cs="Times New Roman"/>
          <w:sz w:val="28"/>
          <w:szCs w:val="28"/>
          <w:lang w:val="en-US" w:eastAsia="ru-RU"/>
        </w:rPr>
        <w:t>;</w:t>
      </w:r>
    </w:p>
    <w:p w14:paraId="2E0902E7" w14:textId="77777777" w:rsidR="006E1B9A" w:rsidRPr="000506D4" w:rsidRDefault="006E1B9A" w:rsidP="006E1B9A">
      <w:pPr>
        <w:pStyle w:val="aa"/>
        <w:numPr>
          <w:ilvl w:val="0"/>
          <w:numId w:val="24"/>
        </w:numPr>
        <w:tabs>
          <w:tab w:val="left" w:pos="851"/>
        </w:tabs>
        <w:spacing w:after="0" w:line="240" w:lineRule="auto"/>
        <w:ind w:left="0" w:firstLine="709"/>
        <w:contextualSpacing w:val="0"/>
        <w:jc w:val="both"/>
        <w:rPr>
          <w:rFonts w:ascii="Times New Roman" w:hAnsi="Times New Roman" w:cs="Times New Roman"/>
          <w:sz w:val="28"/>
          <w:szCs w:val="28"/>
          <w:lang w:val="kk-KZ" w:eastAsia="ru-RU"/>
        </w:rPr>
      </w:pPr>
      <w:r w:rsidRPr="000506D4">
        <w:rPr>
          <w:rFonts w:ascii="Times New Roman" w:hAnsi="Times New Roman" w:cs="Times New Roman"/>
          <w:sz w:val="28"/>
          <w:szCs w:val="28"/>
          <w:lang w:val="en-US" w:eastAsia="ru-RU"/>
        </w:rPr>
        <w:t xml:space="preserve">a </w:t>
      </w:r>
      <w:r w:rsidRPr="000506D4">
        <w:rPr>
          <w:rFonts w:ascii="Times New Roman" w:hAnsi="Times New Roman" w:cs="Times New Roman"/>
          <w:sz w:val="28"/>
          <w:szCs w:val="28"/>
          <w:lang w:val="kk-KZ" w:eastAsia="ru-RU"/>
        </w:rPr>
        <w:t>procedure for assigning an examiner's (assessor's)</w:t>
      </w:r>
      <w:r w:rsidRPr="000506D4">
        <w:rPr>
          <w:rFonts w:ascii="Times New Roman" w:hAnsi="Times New Roman" w:cs="Times New Roman"/>
          <w:sz w:val="28"/>
          <w:szCs w:val="28"/>
          <w:lang w:val="en-US" w:eastAsia="ru-RU"/>
        </w:rPr>
        <w:t xml:space="preserve"> </w:t>
      </w:r>
      <w:r w:rsidRPr="000506D4">
        <w:rPr>
          <w:rFonts w:ascii="Times New Roman" w:hAnsi="Times New Roman" w:cs="Times New Roman"/>
          <w:sz w:val="28"/>
          <w:szCs w:val="28"/>
          <w:lang w:val="kk-KZ" w:eastAsia="ru-RU"/>
        </w:rPr>
        <w:t>unique registration number</w:t>
      </w:r>
      <w:r w:rsidRPr="000506D4">
        <w:rPr>
          <w:rFonts w:ascii="Times New Roman" w:hAnsi="Times New Roman" w:cs="Times New Roman"/>
          <w:sz w:val="28"/>
          <w:szCs w:val="28"/>
          <w:lang w:val="en-US" w:eastAsia="ru-RU"/>
        </w:rPr>
        <w:t>.</w:t>
      </w:r>
    </w:p>
    <w:p w14:paraId="2AC13667" w14:textId="77777777" w:rsidR="006E1B9A" w:rsidRPr="000506D4" w:rsidRDefault="006E1B9A" w:rsidP="006E1B9A">
      <w:pPr>
        <w:pStyle w:val="aa"/>
        <w:numPr>
          <w:ilvl w:val="1"/>
          <w:numId w:val="23"/>
        </w:numPr>
        <w:tabs>
          <w:tab w:val="left" w:pos="1134"/>
        </w:tabs>
        <w:spacing w:after="0" w:line="240" w:lineRule="auto"/>
        <w:ind w:left="0" w:firstLine="709"/>
        <w:contextualSpacing w:val="0"/>
        <w:jc w:val="both"/>
        <w:rPr>
          <w:rFonts w:ascii="Times New Roman" w:hAnsi="Times New Roman" w:cs="Times New Roman"/>
          <w:sz w:val="28"/>
          <w:szCs w:val="28"/>
          <w:lang w:val="kk-KZ" w:eastAsia="ru-RU"/>
        </w:rPr>
      </w:pPr>
      <w:r w:rsidRPr="000506D4">
        <w:rPr>
          <w:rFonts w:ascii="Times New Roman" w:hAnsi="Times New Roman" w:cs="Times New Roman"/>
          <w:sz w:val="28"/>
          <w:szCs w:val="28"/>
          <w:lang w:val="kk-KZ" w:eastAsia="ru-RU"/>
        </w:rPr>
        <w:t xml:space="preserve">The </w:t>
      </w:r>
      <w:r w:rsidRPr="000506D4">
        <w:rPr>
          <w:rFonts w:ascii="Times New Roman" w:hAnsi="Times New Roman" w:cs="Times New Roman"/>
          <w:sz w:val="28"/>
          <w:szCs w:val="28"/>
          <w:lang w:val="en-US" w:eastAsia="ru-RU"/>
        </w:rPr>
        <w:t>P</w:t>
      </w:r>
      <w:r w:rsidRPr="000506D4">
        <w:rPr>
          <w:rFonts w:ascii="Times New Roman" w:hAnsi="Times New Roman" w:cs="Times New Roman"/>
          <w:sz w:val="28"/>
          <w:szCs w:val="28"/>
          <w:lang w:val="kk-KZ" w:eastAsia="ru-RU"/>
        </w:rPr>
        <w:t xml:space="preserve">rocedure applies to all participants in activities related to the issuance and receipt of examiner's (assessor's) </w:t>
      </w:r>
      <w:r w:rsidRPr="000506D4">
        <w:rPr>
          <w:rFonts w:ascii="Times New Roman" w:hAnsi="Times New Roman" w:cs="Times New Roman"/>
          <w:sz w:val="28"/>
          <w:szCs w:val="28"/>
          <w:lang w:val="en-US" w:eastAsia="ru-RU"/>
        </w:rPr>
        <w:t>approval</w:t>
      </w:r>
      <w:r w:rsidRPr="000506D4">
        <w:rPr>
          <w:rFonts w:ascii="Times New Roman" w:hAnsi="Times New Roman" w:cs="Times New Roman"/>
          <w:sz w:val="28"/>
          <w:szCs w:val="28"/>
          <w:lang w:val="kk-KZ" w:eastAsia="ru-RU"/>
        </w:rPr>
        <w:t>.</w:t>
      </w:r>
    </w:p>
    <w:p w14:paraId="5150E921" w14:textId="4B57DAE3" w:rsidR="006E1B9A" w:rsidRPr="000506D4" w:rsidRDefault="006E1B9A" w:rsidP="006E1B9A">
      <w:pPr>
        <w:spacing w:after="0" w:line="240" w:lineRule="auto"/>
        <w:ind w:firstLine="708"/>
        <w:jc w:val="both"/>
        <w:rPr>
          <w:rFonts w:ascii="Times New Roman" w:hAnsi="Times New Roman" w:cs="Times New Roman"/>
          <w:sz w:val="28"/>
          <w:szCs w:val="28"/>
          <w:lang w:val="en-US" w:eastAsia="ru-RU"/>
        </w:rPr>
      </w:pPr>
      <w:r w:rsidRPr="000506D4">
        <w:rPr>
          <w:rFonts w:ascii="Times New Roman" w:hAnsi="Times New Roman" w:cs="Times New Roman"/>
          <w:sz w:val="28"/>
          <w:szCs w:val="28"/>
          <w:lang w:val="kk-KZ" w:eastAsia="ru-RU"/>
        </w:rPr>
        <w:t xml:space="preserve">For the </w:t>
      </w:r>
      <w:r w:rsidRPr="000506D4">
        <w:rPr>
          <w:rFonts w:ascii="Times New Roman" w:hAnsi="Times New Roman" w:cs="Times New Roman"/>
          <w:sz w:val="28"/>
          <w:szCs w:val="28"/>
          <w:lang w:val="en-US" w:eastAsia="ru-RU"/>
        </w:rPr>
        <w:t>designation</w:t>
      </w:r>
      <w:r w:rsidRPr="000506D4">
        <w:rPr>
          <w:rFonts w:ascii="Times New Roman" w:hAnsi="Times New Roman" w:cs="Times New Roman"/>
          <w:sz w:val="28"/>
          <w:szCs w:val="28"/>
          <w:lang w:val="kk-KZ" w:eastAsia="ru-RU"/>
        </w:rPr>
        <w:t xml:space="preserve"> or </w:t>
      </w:r>
      <w:r w:rsidRPr="000506D4">
        <w:rPr>
          <w:rFonts w:ascii="Times New Roman" w:hAnsi="Times New Roman" w:cs="Times New Roman"/>
          <w:sz w:val="28"/>
          <w:szCs w:val="28"/>
          <w:lang w:val="en-US" w:eastAsia="ru-RU"/>
        </w:rPr>
        <w:t xml:space="preserve">extension of </w:t>
      </w:r>
      <w:r w:rsidRPr="000506D4">
        <w:rPr>
          <w:rFonts w:ascii="Times New Roman" w:hAnsi="Times New Roman" w:cs="Times New Roman"/>
          <w:sz w:val="28"/>
          <w:szCs w:val="28"/>
          <w:lang w:val="kk-KZ" w:eastAsia="ru-RU"/>
        </w:rPr>
        <w:t>examiner</w:t>
      </w:r>
      <w:r w:rsidRPr="000506D4">
        <w:rPr>
          <w:rFonts w:ascii="Times New Roman" w:hAnsi="Times New Roman" w:cs="Times New Roman"/>
          <w:sz w:val="28"/>
          <w:szCs w:val="28"/>
          <w:lang w:val="en-US" w:eastAsia="ru-RU"/>
        </w:rPr>
        <w:t>’s</w:t>
      </w:r>
      <w:r w:rsidRPr="000506D4">
        <w:rPr>
          <w:rFonts w:ascii="Times New Roman" w:hAnsi="Times New Roman" w:cs="Times New Roman"/>
          <w:sz w:val="28"/>
          <w:szCs w:val="28"/>
          <w:lang w:val="kk-KZ" w:eastAsia="ru-RU"/>
        </w:rPr>
        <w:t xml:space="preserve"> (assessor's)</w:t>
      </w:r>
      <w:r w:rsidRPr="000506D4">
        <w:rPr>
          <w:rFonts w:ascii="Times New Roman" w:hAnsi="Times New Roman" w:cs="Times New Roman"/>
          <w:sz w:val="28"/>
          <w:szCs w:val="28"/>
          <w:lang w:val="en-US" w:eastAsia="ru-RU"/>
        </w:rPr>
        <w:t xml:space="preserve"> authorization</w:t>
      </w:r>
      <w:r w:rsidRPr="000506D4">
        <w:rPr>
          <w:rFonts w:ascii="Times New Roman" w:hAnsi="Times New Roman" w:cs="Times New Roman"/>
          <w:sz w:val="28"/>
          <w:szCs w:val="28"/>
          <w:lang w:val="kk-KZ" w:eastAsia="ru-RU"/>
        </w:rPr>
        <w:t xml:space="preserve">, the applicant shall provide </w:t>
      </w:r>
      <w:r w:rsidRPr="000506D4">
        <w:rPr>
          <w:rFonts w:ascii="Times New Roman" w:hAnsi="Times New Roman" w:cs="Times New Roman"/>
          <w:sz w:val="28"/>
          <w:szCs w:val="28"/>
          <w:lang w:val="en-US" w:eastAsia="ru-RU"/>
        </w:rPr>
        <w:t xml:space="preserve">front </w:t>
      </w:r>
      <w:r w:rsidRPr="000506D4">
        <w:rPr>
          <w:rFonts w:ascii="Times New Roman" w:hAnsi="Times New Roman" w:cs="Times New Roman"/>
          <w:sz w:val="28"/>
          <w:szCs w:val="28"/>
          <w:lang w:val="kk-KZ" w:eastAsia="ru-RU"/>
        </w:rPr>
        <w:t xml:space="preserve">office </w:t>
      </w:r>
      <w:r w:rsidRPr="000506D4">
        <w:rPr>
          <w:rFonts w:ascii="Times New Roman" w:hAnsi="Times New Roman" w:cs="Times New Roman"/>
          <w:sz w:val="28"/>
          <w:szCs w:val="28"/>
          <w:lang w:val="en-US" w:eastAsia="ru-RU"/>
        </w:rPr>
        <w:t xml:space="preserve">of </w:t>
      </w:r>
      <w:r w:rsidRPr="000506D4">
        <w:rPr>
          <w:rFonts w:ascii="Times New Roman" w:hAnsi="Times New Roman" w:cs="Times New Roman"/>
          <w:sz w:val="28"/>
          <w:szCs w:val="28"/>
          <w:lang w:val="kk-KZ" w:eastAsia="ru-RU"/>
        </w:rPr>
        <w:t>«AAK</w:t>
      </w:r>
      <w:r w:rsidRPr="000506D4">
        <w:rPr>
          <w:rFonts w:ascii="Times New Roman" w:hAnsi="Times New Roman" w:cs="Times New Roman"/>
          <w:sz w:val="28"/>
          <w:szCs w:val="28"/>
          <w:lang w:val="en-US" w:eastAsia="ru-RU"/>
        </w:rPr>
        <w:t>»</w:t>
      </w:r>
      <w:r w:rsidRPr="000506D4">
        <w:rPr>
          <w:rFonts w:ascii="Times New Roman" w:hAnsi="Times New Roman" w:cs="Times New Roman"/>
          <w:sz w:val="28"/>
          <w:szCs w:val="28"/>
          <w:lang w:val="kk-KZ" w:eastAsia="ru-RU"/>
        </w:rPr>
        <w:t xml:space="preserve"> JSC </w:t>
      </w:r>
      <w:r w:rsidRPr="000506D4">
        <w:rPr>
          <w:rFonts w:ascii="Times New Roman" w:hAnsi="Times New Roman" w:cs="Times New Roman"/>
          <w:sz w:val="28"/>
          <w:szCs w:val="28"/>
          <w:lang w:val="en-US" w:eastAsia="ru-RU"/>
        </w:rPr>
        <w:t xml:space="preserve">with </w:t>
      </w:r>
      <w:r w:rsidRPr="000506D4">
        <w:rPr>
          <w:rFonts w:ascii="Times New Roman" w:hAnsi="Times New Roman" w:cs="Times New Roman"/>
          <w:sz w:val="28"/>
          <w:szCs w:val="28"/>
          <w:lang w:val="kk-KZ" w:eastAsia="ru-RU"/>
        </w:rPr>
        <w:t xml:space="preserve">scanned documents in PDF in accordance with paragraphs 2.1, 2.2 and 2.3 of these Procedures for the examiner (assessor) </w:t>
      </w:r>
      <w:r w:rsidRPr="000506D4">
        <w:rPr>
          <w:rFonts w:ascii="Times New Roman" w:hAnsi="Times New Roman" w:cs="Times New Roman"/>
          <w:sz w:val="28"/>
          <w:szCs w:val="28"/>
          <w:lang w:val="en-US" w:eastAsia="ru-RU"/>
        </w:rPr>
        <w:t>scope</w:t>
      </w:r>
      <w:r w:rsidRPr="000506D4">
        <w:rPr>
          <w:rFonts w:ascii="Times New Roman" w:hAnsi="Times New Roman" w:cs="Times New Roman"/>
          <w:sz w:val="28"/>
          <w:szCs w:val="28"/>
          <w:lang w:val="kk-KZ" w:eastAsia="ru-RU"/>
        </w:rPr>
        <w:t xml:space="preserve"> of activity.</w:t>
      </w:r>
      <w:r w:rsidRPr="000506D4">
        <w:rPr>
          <w:rFonts w:ascii="Times New Roman" w:hAnsi="Times New Roman" w:cs="Times New Roman"/>
          <w:sz w:val="28"/>
          <w:szCs w:val="28"/>
          <w:lang w:val="en-US" w:eastAsia="ru-RU"/>
        </w:rPr>
        <w:t xml:space="preserve">  </w:t>
      </w:r>
    </w:p>
    <w:p w14:paraId="280C7D6B" w14:textId="61BC71E4" w:rsidR="006E1B9A" w:rsidRPr="000506D4" w:rsidRDefault="006E1B9A" w:rsidP="006E1B9A">
      <w:pPr>
        <w:spacing w:after="0" w:line="240" w:lineRule="auto"/>
        <w:ind w:firstLine="708"/>
        <w:jc w:val="both"/>
        <w:rPr>
          <w:rFonts w:ascii="Times New Roman" w:hAnsi="Times New Roman" w:cs="Times New Roman"/>
          <w:sz w:val="28"/>
          <w:szCs w:val="28"/>
          <w:lang w:val="en-US" w:eastAsia="ru-RU"/>
        </w:rPr>
      </w:pPr>
      <w:r w:rsidRPr="000506D4">
        <w:rPr>
          <w:rFonts w:ascii="Times New Roman" w:hAnsi="Times New Roman" w:cs="Times New Roman"/>
          <w:sz w:val="28"/>
          <w:szCs w:val="28"/>
          <w:lang w:val="en-US" w:eastAsia="ru-RU"/>
        </w:rPr>
        <w:t>1.</w:t>
      </w:r>
      <w:r w:rsidR="00A80E12">
        <w:rPr>
          <w:rFonts w:ascii="Times New Roman" w:hAnsi="Times New Roman" w:cs="Times New Roman"/>
          <w:sz w:val="28"/>
          <w:szCs w:val="28"/>
          <w:lang w:val="en-US" w:eastAsia="ru-RU"/>
        </w:rPr>
        <w:t>7</w:t>
      </w:r>
      <w:r w:rsidRPr="000506D4">
        <w:rPr>
          <w:rFonts w:ascii="Times New Roman" w:hAnsi="Times New Roman" w:cs="Times New Roman"/>
          <w:sz w:val="28"/>
          <w:szCs w:val="28"/>
          <w:lang w:val="en-US" w:eastAsia="ru-RU"/>
        </w:rPr>
        <w:t xml:space="preserve"> If there is no appropriate </w:t>
      </w:r>
      <w:r w:rsidRPr="000506D4">
        <w:rPr>
          <w:rFonts w:ascii="Times New Roman" w:hAnsi="Times New Roman" w:cs="Times New Roman"/>
          <w:sz w:val="28"/>
          <w:szCs w:val="28"/>
          <w:lang w:val="kk-KZ" w:eastAsia="ru-RU"/>
        </w:rPr>
        <w:t>«AAK</w:t>
      </w:r>
      <w:r w:rsidRPr="000506D4">
        <w:rPr>
          <w:rFonts w:ascii="Times New Roman" w:hAnsi="Times New Roman" w:cs="Times New Roman"/>
          <w:sz w:val="28"/>
          <w:szCs w:val="28"/>
          <w:lang w:val="en-US" w:eastAsia="ru-RU"/>
        </w:rPr>
        <w:t>»</w:t>
      </w:r>
      <w:r w:rsidRPr="000506D4">
        <w:rPr>
          <w:rFonts w:ascii="Times New Roman" w:hAnsi="Times New Roman" w:cs="Times New Roman"/>
          <w:sz w:val="28"/>
          <w:szCs w:val="28"/>
          <w:lang w:val="kk-KZ" w:eastAsia="ru-RU"/>
        </w:rPr>
        <w:t xml:space="preserve"> JSC </w:t>
      </w:r>
      <w:r w:rsidRPr="000506D4">
        <w:rPr>
          <w:rFonts w:ascii="Times New Roman" w:hAnsi="Times New Roman" w:cs="Times New Roman"/>
          <w:sz w:val="28"/>
          <w:szCs w:val="28"/>
          <w:lang w:val="en-US" w:eastAsia="ru-RU"/>
        </w:rPr>
        <w:t>examiner in AAK, the execution of the AAK examiner's duties under this Procedure shall be carried out by the AAK's PEL department aviation inspector.</w:t>
      </w:r>
    </w:p>
    <w:p w14:paraId="73CF9B4A" w14:textId="1741225D" w:rsidR="00010ECA" w:rsidRPr="000506D4" w:rsidRDefault="00010ECA">
      <w:pPr>
        <w:rPr>
          <w:rFonts w:ascii="Times New Roman" w:hAnsi="Times New Roman" w:cs="Times New Roman"/>
          <w:sz w:val="28"/>
          <w:szCs w:val="28"/>
          <w:lang w:val="en-US" w:eastAsia="ru-RU"/>
        </w:rPr>
      </w:pPr>
      <w:r w:rsidRPr="000506D4">
        <w:rPr>
          <w:rFonts w:ascii="Times New Roman" w:hAnsi="Times New Roman" w:cs="Times New Roman"/>
          <w:sz w:val="28"/>
          <w:szCs w:val="28"/>
          <w:lang w:val="en-US" w:eastAsia="ru-RU"/>
        </w:rPr>
        <w:br w:type="page"/>
      </w:r>
    </w:p>
    <w:p w14:paraId="274724F6" w14:textId="40648F3A" w:rsidR="006E1B9A" w:rsidRPr="000506D4" w:rsidRDefault="002C7C97" w:rsidP="00010ECA">
      <w:pPr>
        <w:pStyle w:val="2"/>
        <w:ind w:firstLine="708"/>
        <w:rPr>
          <w:rFonts w:ascii="Times New Roman" w:hAnsi="Times New Roman" w:cs="Times New Roman"/>
          <w:b/>
          <w:bCs/>
          <w:sz w:val="28"/>
          <w:szCs w:val="28"/>
          <w:lang w:val="en-US" w:eastAsia="ru-RU"/>
        </w:rPr>
      </w:pPr>
      <w:bookmarkStart w:id="37" w:name="_Toc139958279"/>
      <w:r w:rsidRPr="000506D4">
        <w:rPr>
          <w:rFonts w:ascii="Times New Roman" w:hAnsi="Times New Roman" w:cs="Times New Roman"/>
          <w:b/>
          <w:bCs/>
          <w:sz w:val="28"/>
          <w:szCs w:val="28"/>
          <w:lang w:val="en-US" w:eastAsia="ru-RU"/>
        </w:rPr>
        <w:lastRenderedPageBreak/>
        <w:t>C</w:t>
      </w:r>
      <w:r w:rsidR="006E1B9A" w:rsidRPr="000506D4">
        <w:rPr>
          <w:rFonts w:ascii="Times New Roman" w:hAnsi="Times New Roman" w:cs="Times New Roman"/>
          <w:b/>
          <w:bCs/>
          <w:sz w:val="28"/>
          <w:szCs w:val="28"/>
          <w:lang w:val="en-US" w:eastAsia="ru-RU"/>
        </w:rPr>
        <w:t>.2 List of documents to be submitted on examiner's (assessor's) scope of activity</w:t>
      </w:r>
      <w:bookmarkEnd w:id="37"/>
    </w:p>
    <w:p w14:paraId="6F61B1CE" w14:textId="22708089" w:rsidR="006E1B9A" w:rsidRPr="000506D4" w:rsidRDefault="002C7C97" w:rsidP="004F05C3">
      <w:pPr>
        <w:pStyle w:val="3"/>
        <w:ind w:firstLine="708"/>
        <w:jc w:val="both"/>
        <w:rPr>
          <w:rFonts w:ascii="Times New Roman" w:hAnsi="Times New Roman" w:cs="Times New Roman"/>
          <w:b/>
          <w:bCs/>
          <w:sz w:val="28"/>
          <w:szCs w:val="28"/>
          <w:lang w:val="en-US" w:eastAsia="ru-RU"/>
        </w:rPr>
      </w:pPr>
      <w:bookmarkStart w:id="38" w:name="_Toc139958280"/>
      <w:r w:rsidRPr="000506D4">
        <w:rPr>
          <w:rFonts w:ascii="Times New Roman" w:hAnsi="Times New Roman" w:cs="Times New Roman"/>
          <w:b/>
          <w:bCs/>
          <w:sz w:val="28"/>
          <w:szCs w:val="28"/>
          <w:lang w:val="en-US" w:eastAsia="ru-RU"/>
        </w:rPr>
        <w:t>C</w:t>
      </w:r>
      <w:r w:rsidR="00010ECA" w:rsidRPr="000506D4">
        <w:rPr>
          <w:rFonts w:ascii="Times New Roman" w:hAnsi="Times New Roman" w:cs="Times New Roman"/>
          <w:b/>
          <w:bCs/>
          <w:sz w:val="28"/>
          <w:szCs w:val="28"/>
          <w:lang w:val="en-US" w:eastAsia="ru-RU"/>
        </w:rPr>
        <w:t>.</w:t>
      </w:r>
      <w:r w:rsidR="006E1B9A" w:rsidRPr="000506D4">
        <w:rPr>
          <w:rFonts w:ascii="Times New Roman" w:hAnsi="Times New Roman" w:cs="Times New Roman"/>
          <w:b/>
          <w:bCs/>
          <w:sz w:val="28"/>
          <w:szCs w:val="28"/>
          <w:lang w:val="en-US" w:eastAsia="ru-RU"/>
        </w:rPr>
        <w:t>2.1 Examiner (assessor) on aircraft maintenance personnel (hereinafter - aircraft maintenance personnel)</w:t>
      </w:r>
      <w:bookmarkEnd w:id="38"/>
    </w:p>
    <w:p w14:paraId="11EF24C6" w14:textId="77777777" w:rsidR="006E1B9A" w:rsidRPr="000506D4" w:rsidRDefault="006E1B9A" w:rsidP="006E1B9A">
      <w:pPr>
        <w:spacing w:after="0" w:line="240" w:lineRule="auto"/>
        <w:ind w:firstLine="708"/>
        <w:jc w:val="both"/>
        <w:rPr>
          <w:rFonts w:ascii="Times New Roman" w:hAnsi="Times New Roman" w:cs="Times New Roman"/>
          <w:sz w:val="28"/>
          <w:szCs w:val="28"/>
          <w:lang w:val="en-US" w:eastAsia="ru-RU"/>
        </w:rPr>
      </w:pPr>
      <w:r w:rsidRPr="000506D4">
        <w:rPr>
          <w:rFonts w:ascii="Times New Roman" w:hAnsi="Times New Roman" w:cs="Times New Roman"/>
          <w:sz w:val="28"/>
          <w:szCs w:val="28"/>
          <w:lang w:val="en-US" w:eastAsia="ru-RU"/>
        </w:rPr>
        <w:t>2.1.1 To be designated as an examiner for testing the knowledge of initial training of aircraft maintenance personnel, an applicant shall submit the following documents, confirming compliance with the requirements:</w:t>
      </w:r>
    </w:p>
    <w:p w14:paraId="1E627A00" w14:textId="77777777" w:rsidR="006E1B9A" w:rsidRPr="000506D4" w:rsidRDefault="006E1B9A" w:rsidP="006E1B9A">
      <w:pPr>
        <w:spacing w:after="0" w:line="240" w:lineRule="auto"/>
        <w:ind w:firstLine="708"/>
        <w:jc w:val="both"/>
        <w:rPr>
          <w:rFonts w:ascii="Times New Roman" w:hAnsi="Times New Roman" w:cs="Times New Roman"/>
          <w:sz w:val="28"/>
          <w:szCs w:val="28"/>
          <w:lang w:val="en-US" w:eastAsia="ru-RU"/>
        </w:rPr>
      </w:pPr>
      <w:r w:rsidRPr="000506D4">
        <w:rPr>
          <w:rFonts w:ascii="Times New Roman" w:hAnsi="Times New Roman" w:cs="Times New Roman"/>
          <w:sz w:val="28"/>
          <w:szCs w:val="28"/>
          <w:lang w:val="en-US" w:eastAsia="ru-RU"/>
        </w:rPr>
        <w:t xml:space="preserve">1) a free-form application sent to the Director General of «AAK» JSC for designating as an examiner, indicating the name of the </w:t>
      </w:r>
      <w:proofErr w:type="gramStart"/>
      <w:r w:rsidRPr="000506D4">
        <w:rPr>
          <w:rFonts w:ascii="Times New Roman" w:hAnsi="Times New Roman" w:cs="Times New Roman"/>
          <w:sz w:val="28"/>
          <w:szCs w:val="28"/>
          <w:lang w:val="en-US" w:eastAsia="ru-RU"/>
        </w:rPr>
        <w:t>modules;</w:t>
      </w:r>
      <w:proofErr w:type="gramEnd"/>
    </w:p>
    <w:p w14:paraId="42EF2313" w14:textId="77777777" w:rsidR="006E1B9A" w:rsidRPr="000506D4" w:rsidRDefault="006E1B9A" w:rsidP="006E1B9A">
      <w:pPr>
        <w:spacing w:after="0" w:line="240" w:lineRule="auto"/>
        <w:ind w:firstLine="708"/>
        <w:jc w:val="both"/>
        <w:rPr>
          <w:rFonts w:ascii="Times New Roman" w:hAnsi="Times New Roman" w:cs="Times New Roman"/>
          <w:sz w:val="28"/>
          <w:szCs w:val="28"/>
          <w:lang w:val="en-US" w:eastAsia="ru-RU"/>
        </w:rPr>
      </w:pPr>
      <w:r w:rsidRPr="000506D4">
        <w:rPr>
          <w:rFonts w:ascii="Times New Roman" w:hAnsi="Times New Roman" w:cs="Times New Roman"/>
          <w:sz w:val="28"/>
          <w:szCs w:val="28"/>
          <w:lang w:val="en-US" w:eastAsia="ru-RU"/>
        </w:rPr>
        <w:t>2) an identity card (passport</w:t>
      </w:r>
      <w:proofErr w:type="gramStart"/>
      <w:r w:rsidRPr="000506D4">
        <w:rPr>
          <w:rFonts w:ascii="Times New Roman" w:hAnsi="Times New Roman" w:cs="Times New Roman"/>
          <w:sz w:val="28"/>
          <w:szCs w:val="28"/>
          <w:lang w:val="en-US" w:eastAsia="ru-RU"/>
        </w:rPr>
        <w:t>);</w:t>
      </w:r>
      <w:proofErr w:type="gramEnd"/>
    </w:p>
    <w:p w14:paraId="6B2157E8" w14:textId="77777777" w:rsidR="006E1B9A" w:rsidRPr="000506D4" w:rsidRDefault="006E1B9A" w:rsidP="006E1B9A">
      <w:pPr>
        <w:spacing w:after="0" w:line="240" w:lineRule="auto"/>
        <w:ind w:firstLine="708"/>
        <w:jc w:val="both"/>
        <w:rPr>
          <w:rFonts w:ascii="Times New Roman" w:hAnsi="Times New Roman" w:cs="Times New Roman"/>
          <w:sz w:val="28"/>
          <w:szCs w:val="28"/>
          <w:lang w:val="en-US" w:eastAsia="ru-RU"/>
        </w:rPr>
      </w:pPr>
      <w:r w:rsidRPr="000506D4">
        <w:rPr>
          <w:rFonts w:ascii="Times New Roman" w:hAnsi="Times New Roman" w:cs="Times New Roman"/>
          <w:sz w:val="28"/>
          <w:szCs w:val="28"/>
          <w:lang w:val="en-US" w:eastAsia="ru-RU"/>
        </w:rPr>
        <w:t xml:space="preserve">3) a representation for the examiner for testing the knowledge of initial training of aircraft maintenance personnel according to Annex 3 to this </w:t>
      </w:r>
      <w:proofErr w:type="gramStart"/>
      <w:r w:rsidRPr="000506D4">
        <w:rPr>
          <w:rFonts w:ascii="Times New Roman" w:hAnsi="Times New Roman" w:cs="Times New Roman"/>
          <w:sz w:val="28"/>
          <w:szCs w:val="28"/>
          <w:lang w:val="en-US" w:eastAsia="ru-RU"/>
        </w:rPr>
        <w:t>Procedures;</w:t>
      </w:r>
      <w:proofErr w:type="gramEnd"/>
    </w:p>
    <w:p w14:paraId="79364E79" w14:textId="77777777" w:rsidR="006E1B9A" w:rsidRPr="000506D4" w:rsidRDefault="006E1B9A" w:rsidP="006E1B9A">
      <w:pPr>
        <w:spacing w:after="0" w:line="240" w:lineRule="auto"/>
        <w:ind w:firstLine="708"/>
        <w:jc w:val="both"/>
        <w:rPr>
          <w:rFonts w:ascii="Times New Roman" w:hAnsi="Times New Roman" w:cs="Times New Roman"/>
          <w:sz w:val="28"/>
          <w:szCs w:val="28"/>
          <w:lang w:val="en-US" w:eastAsia="ru-RU"/>
        </w:rPr>
      </w:pPr>
      <w:r w:rsidRPr="000506D4">
        <w:rPr>
          <w:rFonts w:ascii="Times New Roman" w:hAnsi="Times New Roman" w:cs="Times New Roman"/>
          <w:sz w:val="28"/>
          <w:szCs w:val="28"/>
          <w:lang w:val="en-US" w:eastAsia="ru-RU"/>
        </w:rPr>
        <w:t xml:space="preserve">4) a valid certificate of successful completion of the initial training course for the relevant module for which he is authorized to take </w:t>
      </w:r>
      <w:proofErr w:type="gramStart"/>
      <w:r w:rsidRPr="000506D4">
        <w:rPr>
          <w:rFonts w:ascii="Times New Roman" w:hAnsi="Times New Roman" w:cs="Times New Roman"/>
          <w:sz w:val="28"/>
          <w:szCs w:val="28"/>
          <w:lang w:val="en-US" w:eastAsia="ru-RU"/>
        </w:rPr>
        <w:t>exam;</w:t>
      </w:r>
      <w:proofErr w:type="gramEnd"/>
      <w:r w:rsidRPr="000506D4">
        <w:rPr>
          <w:rFonts w:ascii="Times New Roman" w:hAnsi="Times New Roman" w:cs="Times New Roman"/>
          <w:sz w:val="28"/>
          <w:szCs w:val="28"/>
          <w:lang w:val="en-US" w:eastAsia="ru-RU"/>
        </w:rPr>
        <w:t xml:space="preserve">  </w:t>
      </w:r>
    </w:p>
    <w:p w14:paraId="336D6714" w14:textId="7DA32F10" w:rsidR="006E1B9A" w:rsidRPr="000506D4" w:rsidRDefault="006E1B9A" w:rsidP="006E1B9A">
      <w:pPr>
        <w:spacing w:after="0" w:line="240" w:lineRule="auto"/>
        <w:ind w:firstLine="708"/>
        <w:jc w:val="both"/>
        <w:rPr>
          <w:rFonts w:ascii="Times New Roman" w:hAnsi="Times New Roman" w:cs="Times New Roman"/>
          <w:sz w:val="28"/>
          <w:szCs w:val="28"/>
          <w:lang w:val="en-US" w:eastAsia="ru-RU"/>
        </w:rPr>
      </w:pPr>
      <w:r w:rsidRPr="000506D4">
        <w:rPr>
          <w:rFonts w:ascii="Times New Roman" w:hAnsi="Times New Roman" w:cs="Times New Roman"/>
          <w:sz w:val="28"/>
          <w:szCs w:val="28"/>
          <w:lang w:val="en-US" w:eastAsia="ru-RU"/>
        </w:rPr>
        <w:t>5) the</w:t>
      </w:r>
      <w:r w:rsidR="00DA48B2">
        <w:rPr>
          <w:rFonts w:ascii="Times New Roman" w:hAnsi="Times New Roman" w:cs="Times New Roman"/>
          <w:sz w:val="28"/>
          <w:szCs w:val="28"/>
          <w:lang w:val="en-US" w:eastAsia="ru-RU"/>
        </w:rPr>
        <w:t xml:space="preserve"> </w:t>
      </w:r>
      <w:r w:rsidR="00DA48B2" w:rsidRPr="00DA48B2">
        <w:rPr>
          <w:rFonts w:ascii="Times New Roman" w:hAnsi="Times New Roman" w:cs="Times New Roman"/>
          <w:sz w:val="28"/>
          <w:szCs w:val="28"/>
          <w:lang w:val="en-US" w:eastAsia="ru-RU"/>
        </w:rPr>
        <w:t>valid</w:t>
      </w:r>
      <w:r w:rsidRPr="000506D4">
        <w:rPr>
          <w:rFonts w:ascii="Times New Roman" w:hAnsi="Times New Roman" w:cs="Times New Roman"/>
          <w:sz w:val="28"/>
          <w:szCs w:val="28"/>
          <w:lang w:val="en-US" w:eastAsia="ru-RU"/>
        </w:rPr>
        <w:t xml:space="preserve"> document confirming the completion of the course «Human capabilities with regards to aircraft maintenance» in the scope of Module 9A or 9B of the Standard program for professional training of aviation personnel participating in flight safety or «Human factors course» of Module 9A or 9B in a training organization approved by Part-</w:t>
      </w:r>
      <w:proofErr w:type="gramStart"/>
      <w:r w:rsidRPr="000506D4">
        <w:rPr>
          <w:rFonts w:ascii="Times New Roman" w:hAnsi="Times New Roman" w:cs="Times New Roman"/>
          <w:sz w:val="28"/>
          <w:szCs w:val="28"/>
          <w:lang w:val="en-US" w:eastAsia="ru-RU"/>
        </w:rPr>
        <w:t>147;</w:t>
      </w:r>
      <w:proofErr w:type="gramEnd"/>
    </w:p>
    <w:p w14:paraId="07182C22" w14:textId="552A1049" w:rsidR="006E1B9A" w:rsidRPr="000506D4" w:rsidRDefault="006E1B9A" w:rsidP="006E1B9A">
      <w:pPr>
        <w:spacing w:after="0" w:line="240" w:lineRule="auto"/>
        <w:ind w:firstLine="708"/>
        <w:jc w:val="both"/>
        <w:rPr>
          <w:rFonts w:ascii="Times New Roman" w:hAnsi="Times New Roman" w:cs="Times New Roman"/>
          <w:sz w:val="28"/>
          <w:szCs w:val="28"/>
          <w:lang w:val="en-US" w:eastAsia="ru-RU"/>
        </w:rPr>
      </w:pPr>
      <w:r w:rsidRPr="000506D4">
        <w:rPr>
          <w:rFonts w:ascii="Times New Roman" w:hAnsi="Times New Roman" w:cs="Times New Roman"/>
          <w:sz w:val="28"/>
          <w:szCs w:val="28"/>
          <w:lang w:val="en-US" w:eastAsia="ru-RU"/>
        </w:rPr>
        <w:t xml:space="preserve">6) the </w:t>
      </w:r>
      <w:r w:rsidR="00DA48B2" w:rsidRPr="00DA48B2">
        <w:rPr>
          <w:rFonts w:ascii="Times New Roman" w:hAnsi="Times New Roman" w:cs="Times New Roman"/>
          <w:sz w:val="28"/>
          <w:szCs w:val="28"/>
          <w:lang w:val="en-US" w:eastAsia="ru-RU"/>
        </w:rPr>
        <w:t>valid</w:t>
      </w:r>
      <w:r w:rsidR="00DA48B2" w:rsidRPr="000506D4">
        <w:rPr>
          <w:rFonts w:ascii="Times New Roman" w:hAnsi="Times New Roman" w:cs="Times New Roman"/>
          <w:sz w:val="28"/>
          <w:szCs w:val="28"/>
          <w:lang w:val="en-US" w:eastAsia="ru-RU"/>
        </w:rPr>
        <w:t xml:space="preserve"> </w:t>
      </w:r>
      <w:r w:rsidRPr="000506D4">
        <w:rPr>
          <w:rFonts w:ascii="Times New Roman" w:hAnsi="Times New Roman" w:cs="Times New Roman"/>
          <w:sz w:val="28"/>
          <w:szCs w:val="28"/>
          <w:lang w:val="en-US" w:eastAsia="ru-RU"/>
        </w:rPr>
        <w:t>document confirming the completion of the course «Aviation Law» in the scope of module 10RK «Standard program for professional training of aviation personnel participating in flight safety</w:t>
      </w:r>
      <w:proofErr w:type="gramStart"/>
      <w:r w:rsidRPr="000506D4">
        <w:rPr>
          <w:rFonts w:ascii="Times New Roman" w:hAnsi="Times New Roman" w:cs="Times New Roman"/>
          <w:sz w:val="28"/>
          <w:szCs w:val="28"/>
          <w:lang w:val="en-US" w:eastAsia="ru-RU"/>
        </w:rPr>
        <w:t>»;</w:t>
      </w:r>
      <w:proofErr w:type="gramEnd"/>
      <w:r w:rsidRPr="000506D4">
        <w:rPr>
          <w:rFonts w:ascii="Times New Roman" w:hAnsi="Times New Roman" w:cs="Times New Roman"/>
          <w:sz w:val="28"/>
          <w:szCs w:val="28"/>
          <w:lang w:val="en-US" w:eastAsia="ru-RU"/>
        </w:rPr>
        <w:t xml:space="preserve">  </w:t>
      </w:r>
    </w:p>
    <w:p w14:paraId="4561BADD" w14:textId="3CBFB451" w:rsidR="006E1B9A" w:rsidRPr="000506D4" w:rsidRDefault="006E1B9A" w:rsidP="00EA2CD7">
      <w:pPr>
        <w:spacing w:after="0" w:line="240" w:lineRule="auto"/>
        <w:ind w:firstLine="708"/>
        <w:jc w:val="both"/>
        <w:rPr>
          <w:rFonts w:ascii="Times New Roman" w:hAnsi="Times New Roman" w:cs="Times New Roman"/>
          <w:sz w:val="28"/>
          <w:szCs w:val="28"/>
          <w:lang w:val="en-US" w:eastAsia="ru-RU"/>
        </w:rPr>
      </w:pPr>
      <w:r w:rsidRPr="000506D4">
        <w:rPr>
          <w:rFonts w:ascii="Times New Roman" w:hAnsi="Times New Roman" w:cs="Times New Roman"/>
          <w:sz w:val="28"/>
          <w:szCs w:val="28"/>
          <w:lang w:val="en-US" w:eastAsia="ru-RU"/>
        </w:rPr>
        <w:t xml:space="preserve">7) </w:t>
      </w:r>
      <w:r w:rsidR="000506D4" w:rsidRPr="000506D4">
        <w:rPr>
          <w:rFonts w:ascii="Times New Roman" w:hAnsi="Times New Roman" w:cs="Times New Roman"/>
          <w:sz w:val="28"/>
          <w:szCs w:val="28"/>
          <w:lang w:val="en-US" w:eastAsia="ru-RU"/>
        </w:rPr>
        <w:t>the</w:t>
      </w:r>
      <w:r w:rsidR="00C458B5" w:rsidRPr="000506D4">
        <w:rPr>
          <w:rFonts w:ascii="Times New Roman" w:hAnsi="Times New Roman" w:cs="Times New Roman"/>
          <w:sz w:val="28"/>
          <w:szCs w:val="28"/>
          <w:lang w:val="en-US" w:eastAsia="ru-RU"/>
        </w:rPr>
        <w:t xml:space="preserve"> </w:t>
      </w:r>
      <w:r w:rsidR="00DA48B2" w:rsidRPr="00DA48B2">
        <w:rPr>
          <w:rFonts w:ascii="Times New Roman" w:hAnsi="Times New Roman" w:cs="Times New Roman"/>
          <w:sz w:val="28"/>
          <w:szCs w:val="28"/>
          <w:lang w:val="en-US" w:eastAsia="ru-RU"/>
        </w:rPr>
        <w:t>valid</w:t>
      </w:r>
      <w:r w:rsidR="00DA48B2" w:rsidRPr="000506D4">
        <w:rPr>
          <w:rFonts w:ascii="Times New Roman" w:hAnsi="Times New Roman" w:cs="Times New Roman"/>
          <w:sz w:val="28"/>
          <w:szCs w:val="28"/>
          <w:lang w:val="en-US" w:eastAsia="ru-RU"/>
        </w:rPr>
        <w:t xml:space="preserve"> </w:t>
      </w:r>
      <w:r w:rsidR="00C458B5" w:rsidRPr="000506D4">
        <w:rPr>
          <w:rFonts w:ascii="Times New Roman" w:hAnsi="Times New Roman" w:cs="Times New Roman"/>
          <w:sz w:val="28"/>
          <w:szCs w:val="28"/>
          <w:lang w:val="en-US" w:eastAsia="ru-RU"/>
        </w:rPr>
        <w:t>document confirming the successful completion of the initial training course</w:t>
      </w:r>
      <w:r w:rsidR="00EA2CD7" w:rsidRPr="000506D4">
        <w:rPr>
          <w:rFonts w:ascii="Times New Roman" w:hAnsi="Times New Roman" w:cs="Times New Roman"/>
          <w:sz w:val="28"/>
          <w:szCs w:val="28"/>
          <w:lang w:val="en-US" w:eastAsia="ru-RU"/>
        </w:rPr>
        <w:t xml:space="preserve"> </w:t>
      </w:r>
      <w:r w:rsidRPr="000506D4">
        <w:rPr>
          <w:rFonts w:ascii="Times New Roman" w:hAnsi="Times New Roman" w:cs="Times New Roman"/>
          <w:sz w:val="28"/>
          <w:szCs w:val="28"/>
          <w:lang w:val="en-US" w:eastAsia="ru-RU"/>
        </w:rPr>
        <w:t>of «Train the Trainers Course» or «Professional training of instructors</w:t>
      </w:r>
      <w:proofErr w:type="gramStart"/>
      <w:r w:rsidRPr="000506D4">
        <w:rPr>
          <w:rFonts w:ascii="Times New Roman" w:hAnsi="Times New Roman" w:cs="Times New Roman"/>
          <w:sz w:val="28"/>
          <w:szCs w:val="28"/>
          <w:lang w:val="en-US" w:eastAsia="ru-RU"/>
        </w:rPr>
        <w:t>»;</w:t>
      </w:r>
      <w:proofErr w:type="gramEnd"/>
    </w:p>
    <w:p w14:paraId="57B3D09F" w14:textId="7D315467" w:rsidR="00070E65" w:rsidRPr="000506D4" w:rsidRDefault="006E1B9A" w:rsidP="006E1B9A">
      <w:pPr>
        <w:spacing w:after="0" w:line="240" w:lineRule="auto"/>
        <w:ind w:firstLine="708"/>
        <w:jc w:val="both"/>
        <w:rPr>
          <w:rFonts w:ascii="Times New Roman" w:hAnsi="Times New Roman" w:cs="Times New Roman"/>
          <w:sz w:val="28"/>
          <w:szCs w:val="28"/>
          <w:lang w:val="kk-KZ" w:eastAsia="ru-RU"/>
        </w:rPr>
      </w:pPr>
      <w:r w:rsidRPr="000506D4">
        <w:rPr>
          <w:rFonts w:ascii="Times New Roman" w:hAnsi="Times New Roman" w:cs="Times New Roman"/>
          <w:sz w:val="28"/>
          <w:szCs w:val="28"/>
          <w:lang w:val="en-US" w:eastAsia="ru-RU"/>
        </w:rPr>
        <w:t xml:space="preserve">8) </w:t>
      </w:r>
      <w:r w:rsidR="000506D4" w:rsidRPr="000506D4">
        <w:rPr>
          <w:rFonts w:ascii="Times New Roman" w:hAnsi="Times New Roman" w:cs="Times New Roman"/>
          <w:sz w:val="28"/>
          <w:szCs w:val="28"/>
          <w:lang w:val="en-US" w:eastAsia="ru-RU"/>
        </w:rPr>
        <w:t>the</w:t>
      </w:r>
      <w:r w:rsidR="00EA2CD7" w:rsidRPr="000506D4">
        <w:rPr>
          <w:rFonts w:ascii="Times New Roman" w:hAnsi="Times New Roman" w:cs="Times New Roman"/>
          <w:sz w:val="28"/>
          <w:szCs w:val="28"/>
          <w:lang w:val="en-US" w:eastAsia="ru-RU"/>
        </w:rPr>
        <w:t xml:space="preserve"> </w:t>
      </w:r>
      <w:r w:rsidR="00DA48B2" w:rsidRPr="00DA48B2">
        <w:rPr>
          <w:rFonts w:ascii="Times New Roman" w:hAnsi="Times New Roman" w:cs="Times New Roman"/>
          <w:sz w:val="28"/>
          <w:szCs w:val="28"/>
          <w:lang w:val="en-US" w:eastAsia="ru-RU"/>
        </w:rPr>
        <w:t>valid</w:t>
      </w:r>
      <w:r w:rsidR="00DA48B2" w:rsidRPr="000506D4">
        <w:rPr>
          <w:rFonts w:ascii="Times New Roman" w:hAnsi="Times New Roman" w:cs="Times New Roman"/>
          <w:sz w:val="28"/>
          <w:szCs w:val="28"/>
          <w:lang w:val="en-US" w:eastAsia="ru-RU"/>
        </w:rPr>
        <w:t xml:space="preserve"> </w:t>
      </w:r>
      <w:r w:rsidR="00EA2CD7" w:rsidRPr="000506D4">
        <w:rPr>
          <w:rFonts w:ascii="Times New Roman" w:hAnsi="Times New Roman" w:cs="Times New Roman"/>
          <w:sz w:val="28"/>
          <w:szCs w:val="28"/>
          <w:lang w:val="en-US" w:eastAsia="ru-RU"/>
        </w:rPr>
        <w:t xml:space="preserve">document confirming the successful completion of the initial training course for the examiner </w:t>
      </w:r>
      <w:r w:rsidRPr="000506D4">
        <w:rPr>
          <w:rFonts w:ascii="Times New Roman" w:hAnsi="Times New Roman" w:cs="Times New Roman"/>
          <w:sz w:val="28"/>
          <w:szCs w:val="28"/>
          <w:lang w:val="en-US" w:eastAsia="ru-RU"/>
        </w:rPr>
        <w:t>«Assessor training course»</w:t>
      </w:r>
      <w:r w:rsidR="000506D4" w:rsidRPr="000506D4">
        <w:rPr>
          <w:rFonts w:ascii="Times New Roman" w:hAnsi="Times New Roman" w:cs="Times New Roman"/>
          <w:sz w:val="28"/>
          <w:szCs w:val="28"/>
          <w:lang w:val="en-US" w:eastAsia="ru-RU"/>
        </w:rPr>
        <w:t>.</w:t>
      </w:r>
    </w:p>
    <w:p w14:paraId="35B8673E" w14:textId="77777777" w:rsidR="006E1B9A" w:rsidRPr="000506D4" w:rsidRDefault="006E1B9A" w:rsidP="006E1B9A">
      <w:pPr>
        <w:spacing w:after="0" w:line="240" w:lineRule="auto"/>
        <w:ind w:firstLine="708"/>
        <w:jc w:val="both"/>
        <w:rPr>
          <w:rFonts w:ascii="Times New Roman" w:hAnsi="Times New Roman" w:cs="Times New Roman"/>
          <w:sz w:val="28"/>
          <w:szCs w:val="28"/>
          <w:lang w:val="en-US" w:eastAsia="ru-RU"/>
        </w:rPr>
      </w:pPr>
      <w:r w:rsidRPr="000506D4">
        <w:rPr>
          <w:rFonts w:ascii="Times New Roman" w:hAnsi="Times New Roman" w:cs="Times New Roman"/>
          <w:sz w:val="28"/>
          <w:szCs w:val="28"/>
          <w:lang w:val="kk-KZ" w:eastAsia="ru-RU"/>
        </w:rPr>
        <w:t xml:space="preserve">2.1.2 </w:t>
      </w:r>
      <w:r w:rsidRPr="000506D4">
        <w:rPr>
          <w:rFonts w:ascii="Times New Roman" w:hAnsi="Times New Roman" w:cs="Times New Roman"/>
          <w:sz w:val="28"/>
          <w:szCs w:val="28"/>
          <w:lang w:val="en-US" w:eastAsia="ru-RU"/>
        </w:rPr>
        <w:t xml:space="preserve">To be designated as an </w:t>
      </w:r>
      <w:r w:rsidRPr="000506D4">
        <w:rPr>
          <w:rFonts w:ascii="Times New Roman" w:hAnsi="Times New Roman" w:cs="Times New Roman"/>
          <w:sz w:val="28"/>
          <w:szCs w:val="28"/>
          <w:lang w:val="kk-KZ" w:eastAsia="ru-RU"/>
        </w:rPr>
        <w:t xml:space="preserve">examiner </w:t>
      </w:r>
      <w:r w:rsidRPr="000506D4">
        <w:rPr>
          <w:rFonts w:ascii="Times New Roman" w:hAnsi="Times New Roman" w:cs="Times New Roman"/>
          <w:sz w:val="28"/>
          <w:szCs w:val="28"/>
          <w:lang w:val="en-US" w:eastAsia="ru-RU"/>
        </w:rPr>
        <w:t>for an</w:t>
      </w:r>
      <w:r w:rsidRPr="000506D4">
        <w:rPr>
          <w:rFonts w:ascii="Times New Roman" w:hAnsi="Times New Roman" w:cs="Times New Roman"/>
          <w:sz w:val="28"/>
          <w:szCs w:val="28"/>
          <w:lang w:val="kk-KZ" w:eastAsia="ru-RU"/>
        </w:rPr>
        <w:t xml:space="preserve"> aircraft type</w:t>
      </w:r>
      <w:r w:rsidRPr="000506D4">
        <w:rPr>
          <w:rFonts w:ascii="Times New Roman" w:hAnsi="Times New Roman" w:cs="Times New Roman"/>
          <w:sz w:val="28"/>
          <w:szCs w:val="28"/>
          <w:lang w:val="en-US" w:eastAsia="ru-RU"/>
        </w:rPr>
        <w:t xml:space="preserve"> </w:t>
      </w:r>
      <w:r w:rsidRPr="000506D4">
        <w:rPr>
          <w:rFonts w:ascii="Times New Roman" w:hAnsi="Times New Roman" w:cs="Times New Roman"/>
          <w:sz w:val="28"/>
          <w:szCs w:val="28"/>
          <w:lang w:val="kk-KZ" w:eastAsia="ru-RU"/>
        </w:rPr>
        <w:t xml:space="preserve">course (theoretical element), the applicant shall provide the following documents confirming compliance with the requirements: </w:t>
      </w:r>
      <w:r w:rsidRPr="000506D4">
        <w:rPr>
          <w:rFonts w:ascii="Times New Roman" w:hAnsi="Times New Roman" w:cs="Times New Roman"/>
          <w:sz w:val="28"/>
          <w:szCs w:val="28"/>
          <w:lang w:val="en-US" w:eastAsia="ru-RU"/>
        </w:rPr>
        <w:t xml:space="preserve">  </w:t>
      </w:r>
    </w:p>
    <w:p w14:paraId="7E5D8FA9" w14:textId="77777777" w:rsidR="006E1B9A" w:rsidRPr="000506D4" w:rsidRDefault="006E1B9A" w:rsidP="006E1B9A">
      <w:pPr>
        <w:pStyle w:val="aa"/>
        <w:numPr>
          <w:ilvl w:val="0"/>
          <w:numId w:val="25"/>
        </w:numPr>
        <w:tabs>
          <w:tab w:val="left" w:pos="1134"/>
        </w:tabs>
        <w:spacing w:after="0" w:line="240" w:lineRule="auto"/>
        <w:ind w:left="0" w:firstLine="709"/>
        <w:contextualSpacing w:val="0"/>
        <w:jc w:val="both"/>
        <w:rPr>
          <w:rFonts w:ascii="Times New Roman" w:hAnsi="Times New Roman" w:cs="Times New Roman"/>
          <w:sz w:val="28"/>
          <w:szCs w:val="28"/>
          <w:lang w:val="en-US" w:eastAsia="ru-RU"/>
        </w:rPr>
      </w:pPr>
      <w:r w:rsidRPr="000506D4">
        <w:rPr>
          <w:rFonts w:ascii="Times New Roman" w:hAnsi="Times New Roman" w:cs="Times New Roman"/>
          <w:sz w:val="28"/>
          <w:szCs w:val="28"/>
          <w:lang w:val="en-US" w:eastAsia="ru-RU"/>
        </w:rPr>
        <w:t xml:space="preserve">a free-form application addressed to the Director General of «AAK» JSC for designating as an examiner, indicating aircraft type, engine, </w:t>
      </w:r>
      <w:proofErr w:type="gramStart"/>
      <w:r w:rsidRPr="000506D4">
        <w:rPr>
          <w:rFonts w:ascii="Times New Roman" w:hAnsi="Times New Roman" w:cs="Times New Roman"/>
          <w:sz w:val="28"/>
          <w:szCs w:val="28"/>
          <w:lang w:val="en-US" w:eastAsia="ru-RU"/>
        </w:rPr>
        <w:t>category;</w:t>
      </w:r>
      <w:proofErr w:type="gramEnd"/>
    </w:p>
    <w:p w14:paraId="665D33F0" w14:textId="77777777" w:rsidR="006E1B9A" w:rsidRPr="000506D4" w:rsidRDefault="006E1B9A" w:rsidP="006E1B9A">
      <w:pPr>
        <w:pStyle w:val="aa"/>
        <w:numPr>
          <w:ilvl w:val="0"/>
          <w:numId w:val="25"/>
        </w:numPr>
        <w:tabs>
          <w:tab w:val="left" w:pos="1134"/>
        </w:tabs>
        <w:spacing w:after="0" w:line="240" w:lineRule="auto"/>
        <w:ind w:left="0" w:firstLine="709"/>
        <w:contextualSpacing w:val="0"/>
        <w:jc w:val="both"/>
        <w:rPr>
          <w:rFonts w:ascii="Times New Roman" w:hAnsi="Times New Roman" w:cs="Times New Roman"/>
          <w:sz w:val="28"/>
          <w:szCs w:val="28"/>
          <w:lang w:val="en-US" w:eastAsia="ru-RU"/>
        </w:rPr>
      </w:pPr>
      <w:r w:rsidRPr="000506D4">
        <w:rPr>
          <w:rFonts w:ascii="Times New Roman" w:hAnsi="Times New Roman" w:cs="Times New Roman"/>
          <w:sz w:val="28"/>
          <w:szCs w:val="28"/>
          <w:lang w:val="en-US" w:eastAsia="ru-RU"/>
        </w:rPr>
        <w:t>an identity card (passport</w:t>
      </w:r>
      <w:proofErr w:type="gramStart"/>
      <w:r w:rsidRPr="000506D4">
        <w:rPr>
          <w:rFonts w:ascii="Times New Roman" w:hAnsi="Times New Roman" w:cs="Times New Roman"/>
          <w:sz w:val="28"/>
          <w:szCs w:val="28"/>
          <w:lang w:val="en-US" w:eastAsia="ru-RU"/>
        </w:rPr>
        <w:t>);</w:t>
      </w:r>
      <w:proofErr w:type="gramEnd"/>
    </w:p>
    <w:p w14:paraId="209E6D9C" w14:textId="77777777" w:rsidR="006E1B9A" w:rsidRPr="000506D4" w:rsidRDefault="006E1B9A" w:rsidP="006E1B9A">
      <w:pPr>
        <w:pStyle w:val="aa"/>
        <w:numPr>
          <w:ilvl w:val="0"/>
          <w:numId w:val="25"/>
        </w:numPr>
        <w:tabs>
          <w:tab w:val="left" w:pos="1134"/>
        </w:tabs>
        <w:spacing w:after="0" w:line="240" w:lineRule="auto"/>
        <w:ind w:left="0" w:firstLine="709"/>
        <w:contextualSpacing w:val="0"/>
        <w:jc w:val="both"/>
        <w:rPr>
          <w:rFonts w:ascii="Times New Roman" w:hAnsi="Times New Roman" w:cs="Times New Roman"/>
          <w:sz w:val="28"/>
          <w:szCs w:val="28"/>
          <w:lang w:val="en-US" w:eastAsia="ru-RU"/>
        </w:rPr>
      </w:pPr>
      <w:r w:rsidRPr="000506D4">
        <w:rPr>
          <w:rFonts w:ascii="Times New Roman" w:hAnsi="Times New Roman" w:cs="Times New Roman"/>
          <w:sz w:val="28"/>
          <w:szCs w:val="28"/>
          <w:lang w:val="en-US" w:eastAsia="ru-RU"/>
        </w:rPr>
        <w:t xml:space="preserve">a representation for the examiner for an aircraft type course (theoretical element) according to Annex 3 to this </w:t>
      </w:r>
      <w:proofErr w:type="gramStart"/>
      <w:r w:rsidRPr="000506D4">
        <w:rPr>
          <w:rFonts w:ascii="Times New Roman" w:hAnsi="Times New Roman" w:cs="Times New Roman"/>
          <w:sz w:val="28"/>
          <w:szCs w:val="28"/>
          <w:lang w:val="en-US" w:eastAsia="ru-RU"/>
        </w:rPr>
        <w:t>Procedures;</w:t>
      </w:r>
      <w:proofErr w:type="gramEnd"/>
      <w:r w:rsidRPr="000506D4">
        <w:rPr>
          <w:rFonts w:ascii="Times New Roman" w:hAnsi="Times New Roman" w:cs="Times New Roman"/>
          <w:sz w:val="28"/>
          <w:szCs w:val="28"/>
          <w:lang w:val="en-US" w:eastAsia="ru-RU"/>
        </w:rPr>
        <w:t xml:space="preserve">  </w:t>
      </w:r>
    </w:p>
    <w:p w14:paraId="78DFB0F7" w14:textId="77777777" w:rsidR="006E1B9A" w:rsidRPr="000506D4" w:rsidRDefault="006E1B9A" w:rsidP="006E1B9A">
      <w:pPr>
        <w:pStyle w:val="aa"/>
        <w:numPr>
          <w:ilvl w:val="0"/>
          <w:numId w:val="25"/>
        </w:numPr>
        <w:tabs>
          <w:tab w:val="left" w:pos="1134"/>
        </w:tabs>
        <w:spacing w:after="0" w:line="240" w:lineRule="auto"/>
        <w:ind w:left="0" w:firstLine="709"/>
        <w:contextualSpacing w:val="0"/>
        <w:jc w:val="both"/>
        <w:rPr>
          <w:rFonts w:ascii="Times New Roman" w:hAnsi="Times New Roman" w:cs="Times New Roman"/>
          <w:sz w:val="28"/>
          <w:szCs w:val="28"/>
          <w:lang w:val="en-US" w:eastAsia="ru-RU"/>
        </w:rPr>
      </w:pPr>
      <w:r w:rsidRPr="000506D4">
        <w:rPr>
          <w:rFonts w:ascii="Times New Roman" w:hAnsi="Times New Roman" w:cs="Times New Roman"/>
          <w:sz w:val="28"/>
          <w:szCs w:val="28"/>
          <w:lang w:val="en-US" w:eastAsia="ru-RU"/>
        </w:rPr>
        <w:t xml:space="preserve">a valid certificate of successful completion of the aircraft type course for which he is authorized to take </w:t>
      </w:r>
      <w:proofErr w:type="gramStart"/>
      <w:r w:rsidRPr="000506D4">
        <w:rPr>
          <w:rFonts w:ascii="Times New Roman" w:hAnsi="Times New Roman" w:cs="Times New Roman"/>
          <w:sz w:val="28"/>
          <w:szCs w:val="28"/>
          <w:lang w:val="en-US" w:eastAsia="ru-RU"/>
        </w:rPr>
        <w:t>exam;</w:t>
      </w:r>
      <w:proofErr w:type="gramEnd"/>
      <w:r w:rsidRPr="000506D4">
        <w:rPr>
          <w:rFonts w:ascii="Times New Roman" w:hAnsi="Times New Roman" w:cs="Times New Roman"/>
          <w:sz w:val="28"/>
          <w:szCs w:val="28"/>
          <w:lang w:val="en-US" w:eastAsia="ru-RU"/>
        </w:rPr>
        <w:t xml:space="preserve">  </w:t>
      </w:r>
    </w:p>
    <w:p w14:paraId="3894F5E2" w14:textId="4713D7C5" w:rsidR="006E1B9A" w:rsidRPr="000506D4" w:rsidRDefault="006E1B9A" w:rsidP="006E1B9A">
      <w:pPr>
        <w:pStyle w:val="aa"/>
        <w:numPr>
          <w:ilvl w:val="0"/>
          <w:numId w:val="25"/>
        </w:numPr>
        <w:tabs>
          <w:tab w:val="left" w:pos="1134"/>
        </w:tabs>
        <w:spacing w:after="0" w:line="240" w:lineRule="auto"/>
        <w:ind w:left="0" w:firstLine="709"/>
        <w:contextualSpacing w:val="0"/>
        <w:jc w:val="both"/>
        <w:rPr>
          <w:rFonts w:ascii="Times New Roman" w:hAnsi="Times New Roman" w:cs="Times New Roman"/>
          <w:sz w:val="28"/>
          <w:szCs w:val="28"/>
          <w:lang w:val="en-US" w:eastAsia="ru-RU"/>
        </w:rPr>
      </w:pPr>
      <w:r w:rsidRPr="000506D4">
        <w:rPr>
          <w:rFonts w:ascii="Times New Roman" w:hAnsi="Times New Roman" w:cs="Times New Roman"/>
          <w:sz w:val="28"/>
          <w:szCs w:val="28"/>
          <w:lang w:val="en-US" w:eastAsia="ru-RU"/>
        </w:rPr>
        <w:t xml:space="preserve">the </w:t>
      </w:r>
      <w:r w:rsidR="00DA48B2" w:rsidRPr="00DA48B2">
        <w:rPr>
          <w:rFonts w:ascii="Times New Roman" w:hAnsi="Times New Roman" w:cs="Times New Roman"/>
          <w:sz w:val="28"/>
          <w:szCs w:val="28"/>
          <w:lang w:val="en-US" w:eastAsia="ru-RU"/>
        </w:rPr>
        <w:t>valid</w:t>
      </w:r>
      <w:r w:rsidR="00DA48B2" w:rsidRPr="000506D4">
        <w:rPr>
          <w:rFonts w:ascii="Times New Roman" w:hAnsi="Times New Roman" w:cs="Times New Roman"/>
          <w:sz w:val="28"/>
          <w:szCs w:val="28"/>
          <w:lang w:val="en-US" w:eastAsia="ru-RU"/>
        </w:rPr>
        <w:t xml:space="preserve"> </w:t>
      </w:r>
      <w:r w:rsidRPr="000506D4">
        <w:rPr>
          <w:rFonts w:ascii="Times New Roman" w:hAnsi="Times New Roman" w:cs="Times New Roman"/>
          <w:sz w:val="28"/>
          <w:szCs w:val="28"/>
          <w:lang w:val="en-US" w:eastAsia="ru-RU"/>
        </w:rPr>
        <w:t xml:space="preserve">document confirming the completion of the course «Human capabilities with regards to aircraft maintenance» in the scope of Module 9A or 9B of the Standard program for professional training of aviation personnel participating </w:t>
      </w:r>
      <w:r w:rsidRPr="000506D4">
        <w:rPr>
          <w:rFonts w:ascii="Times New Roman" w:hAnsi="Times New Roman" w:cs="Times New Roman"/>
          <w:sz w:val="28"/>
          <w:szCs w:val="28"/>
          <w:lang w:val="en-US" w:eastAsia="ru-RU"/>
        </w:rPr>
        <w:lastRenderedPageBreak/>
        <w:t>in flight safety or «Human factors course» of Module 9A or 9B in a training organization approved by Part-</w:t>
      </w:r>
      <w:proofErr w:type="gramStart"/>
      <w:r w:rsidRPr="000506D4">
        <w:rPr>
          <w:rFonts w:ascii="Times New Roman" w:hAnsi="Times New Roman" w:cs="Times New Roman"/>
          <w:sz w:val="28"/>
          <w:szCs w:val="28"/>
          <w:lang w:val="en-US" w:eastAsia="ru-RU"/>
        </w:rPr>
        <w:t>147;</w:t>
      </w:r>
      <w:proofErr w:type="gramEnd"/>
    </w:p>
    <w:p w14:paraId="032CBBBB" w14:textId="1DA678E5" w:rsidR="000506D4" w:rsidRPr="000506D4" w:rsidRDefault="006E1B9A" w:rsidP="000506D4">
      <w:pPr>
        <w:pStyle w:val="aa"/>
        <w:numPr>
          <w:ilvl w:val="0"/>
          <w:numId w:val="25"/>
        </w:numPr>
        <w:tabs>
          <w:tab w:val="left" w:pos="1134"/>
        </w:tabs>
        <w:spacing w:after="0" w:line="240" w:lineRule="auto"/>
        <w:ind w:left="0" w:firstLine="709"/>
        <w:contextualSpacing w:val="0"/>
        <w:jc w:val="both"/>
        <w:rPr>
          <w:rFonts w:ascii="Times New Roman" w:hAnsi="Times New Roman" w:cs="Times New Roman"/>
          <w:sz w:val="28"/>
          <w:szCs w:val="28"/>
          <w:lang w:val="en-US" w:eastAsia="ru-RU"/>
        </w:rPr>
      </w:pPr>
      <w:r w:rsidRPr="000506D4">
        <w:rPr>
          <w:rFonts w:ascii="Times New Roman" w:hAnsi="Times New Roman" w:cs="Times New Roman"/>
          <w:sz w:val="28"/>
          <w:szCs w:val="28"/>
          <w:lang w:val="en-US" w:eastAsia="ru-RU"/>
        </w:rPr>
        <w:t xml:space="preserve">the </w:t>
      </w:r>
      <w:r w:rsidR="00DA48B2" w:rsidRPr="00DA48B2">
        <w:rPr>
          <w:rFonts w:ascii="Times New Roman" w:hAnsi="Times New Roman" w:cs="Times New Roman"/>
          <w:sz w:val="28"/>
          <w:szCs w:val="28"/>
          <w:lang w:val="en-US" w:eastAsia="ru-RU"/>
        </w:rPr>
        <w:t>valid</w:t>
      </w:r>
      <w:r w:rsidR="00DA48B2" w:rsidRPr="000506D4">
        <w:rPr>
          <w:rFonts w:ascii="Times New Roman" w:hAnsi="Times New Roman" w:cs="Times New Roman"/>
          <w:sz w:val="28"/>
          <w:szCs w:val="28"/>
          <w:lang w:val="en-US" w:eastAsia="ru-RU"/>
        </w:rPr>
        <w:t xml:space="preserve"> </w:t>
      </w:r>
      <w:r w:rsidRPr="000506D4">
        <w:rPr>
          <w:rFonts w:ascii="Times New Roman" w:hAnsi="Times New Roman" w:cs="Times New Roman"/>
          <w:sz w:val="28"/>
          <w:szCs w:val="28"/>
          <w:lang w:val="en-US" w:eastAsia="ru-RU"/>
        </w:rPr>
        <w:t>document confirming the completion of the course «Aviation Law» in the scope of module 10RK «Standard program for professional training of aviation personnel participating in flight safety</w:t>
      </w:r>
      <w:proofErr w:type="gramStart"/>
      <w:r w:rsidRPr="000506D4">
        <w:rPr>
          <w:rFonts w:ascii="Times New Roman" w:hAnsi="Times New Roman" w:cs="Times New Roman"/>
          <w:sz w:val="28"/>
          <w:szCs w:val="28"/>
          <w:lang w:val="en-US" w:eastAsia="ru-RU"/>
        </w:rPr>
        <w:t>»;</w:t>
      </w:r>
      <w:proofErr w:type="gramEnd"/>
      <w:r w:rsidRPr="000506D4">
        <w:rPr>
          <w:rFonts w:ascii="Times New Roman" w:hAnsi="Times New Roman" w:cs="Times New Roman"/>
          <w:sz w:val="28"/>
          <w:szCs w:val="28"/>
          <w:lang w:val="en-US" w:eastAsia="ru-RU"/>
        </w:rPr>
        <w:t xml:space="preserve">  </w:t>
      </w:r>
    </w:p>
    <w:p w14:paraId="1492EE91" w14:textId="1462927F" w:rsidR="000506D4" w:rsidRPr="000506D4" w:rsidRDefault="000506D4" w:rsidP="000506D4">
      <w:pPr>
        <w:pStyle w:val="aa"/>
        <w:numPr>
          <w:ilvl w:val="0"/>
          <w:numId w:val="25"/>
        </w:numPr>
        <w:tabs>
          <w:tab w:val="left" w:pos="1134"/>
        </w:tabs>
        <w:spacing w:after="0" w:line="240" w:lineRule="auto"/>
        <w:ind w:left="0" w:firstLine="709"/>
        <w:contextualSpacing w:val="0"/>
        <w:jc w:val="both"/>
        <w:rPr>
          <w:rFonts w:ascii="Times New Roman" w:hAnsi="Times New Roman" w:cs="Times New Roman"/>
          <w:sz w:val="28"/>
          <w:szCs w:val="28"/>
          <w:lang w:val="en-US" w:eastAsia="ru-RU"/>
        </w:rPr>
      </w:pPr>
      <w:r w:rsidRPr="000506D4">
        <w:rPr>
          <w:rFonts w:ascii="Times New Roman" w:hAnsi="Times New Roman" w:cs="Times New Roman"/>
          <w:sz w:val="28"/>
          <w:szCs w:val="28"/>
          <w:lang w:val="en-US" w:eastAsia="ru-RU"/>
        </w:rPr>
        <w:t xml:space="preserve">the </w:t>
      </w:r>
      <w:r w:rsidR="00DA48B2" w:rsidRPr="00DA48B2">
        <w:rPr>
          <w:rFonts w:ascii="Times New Roman" w:hAnsi="Times New Roman" w:cs="Times New Roman"/>
          <w:sz w:val="28"/>
          <w:szCs w:val="28"/>
          <w:lang w:val="en-US" w:eastAsia="ru-RU"/>
        </w:rPr>
        <w:t>valid</w:t>
      </w:r>
      <w:r w:rsidR="00DA48B2" w:rsidRPr="000506D4">
        <w:rPr>
          <w:rFonts w:ascii="Times New Roman" w:hAnsi="Times New Roman" w:cs="Times New Roman"/>
          <w:sz w:val="28"/>
          <w:szCs w:val="28"/>
          <w:lang w:val="en-US" w:eastAsia="ru-RU"/>
        </w:rPr>
        <w:t xml:space="preserve"> </w:t>
      </w:r>
      <w:r w:rsidRPr="000506D4">
        <w:rPr>
          <w:rFonts w:ascii="Times New Roman" w:hAnsi="Times New Roman" w:cs="Times New Roman"/>
          <w:sz w:val="28"/>
          <w:szCs w:val="28"/>
          <w:lang w:val="en-US" w:eastAsia="ru-RU"/>
        </w:rPr>
        <w:t>document confirming the successful completion of the initial training course of «Train the Trainers Course» or «Professional training of instructors</w:t>
      </w:r>
      <w:proofErr w:type="gramStart"/>
      <w:r w:rsidRPr="000506D4">
        <w:rPr>
          <w:rFonts w:ascii="Times New Roman" w:hAnsi="Times New Roman" w:cs="Times New Roman"/>
          <w:sz w:val="28"/>
          <w:szCs w:val="28"/>
          <w:lang w:val="en-US" w:eastAsia="ru-RU"/>
        </w:rPr>
        <w:t>»;</w:t>
      </w:r>
      <w:proofErr w:type="gramEnd"/>
    </w:p>
    <w:p w14:paraId="35FF01B1" w14:textId="24A70660" w:rsidR="000506D4" w:rsidRPr="000506D4" w:rsidRDefault="000506D4" w:rsidP="000506D4">
      <w:pPr>
        <w:pStyle w:val="aa"/>
        <w:numPr>
          <w:ilvl w:val="0"/>
          <w:numId w:val="25"/>
        </w:numPr>
        <w:tabs>
          <w:tab w:val="left" w:pos="1134"/>
        </w:tabs>
        <w:spacing w:after="0" w:line="240" w:lineRule="auto"/>
        <w:ind w:left="0" w:firstLine="709"/>
        <w:contextualSpacing w:val="0"/>
        <w:jc w:val="both"/>
        <w:rPr>
          <w:rFonts w:ascii="Times New Roman" w:hAnsi="Times New Roman" w:cs="Times New Roman"/>
          <w:sz w:val="28"/>
          <w:szCs w:val="28"/>
          <w:lang w:val="en-US" w:eastAsia="ru-RU"/>
        </w:rPr>
      </w:pPr>
      <w:r w:rsidRPr="000506D4">
        <w:rPr>
          <w:rFonts w:ascii="Times New Roman" w:hAnsi="Times New Roman" w:cs="Times New Roman"/>
          <w:sz w:val="28"/>
          <w:szCs w:val="28"/>
          <w:lang w:val="en-US" w:eastAsia="ru-RU"/>
        </w:rPr>
        <w:t>the</w:t>
      </w:r>
      <w:r w:rsidR="00DA48B2">
        <w:rPr>
          <w:rFonts w:ascii="Times New Roman" w:hAnsi="Times New Roman" w:cs="Times New Roman"/>
          <w:sz w:val="28"/>
          <w:szCs w:val="28"/>
          <w:lang w:val="en-US" w:eastAsia="ru-RU"/>
        </w:rPr>
        <w:t xml:space="preserve"> </w:t>
      </w:r>
      <w:r w:rsidR="00DA48B2" w:rsidRPr="00DA48B2">
        <w:rPr>
          <w:rFonts w:ascii="Times New Roman" w:hAnsi="Times New Roman" w:cs="Times New Roman"/>
          <w:sz w:val="28"/>
          <w:szCs w:val="28"/>
          <w:lang w:val="en-US" w:eastAsia="ru-RU"/>
        </w:rPr>
        <w:t>valid</w:t>
      </w:r>
      <w:r w:rsidRPr="000506D4">
        <w:rPr>
          <w:rFonts w:ascii="Times New Roman" w:hAnsi="Times New Roman" w:cs="Times New Roman"/>
          <w:sz w:val="28"/>
          <w:szCs w:val="28"/>
          <w:lang w:val="en-US" w:eastAsia="ru-RU"/>
        </w:rPr>
        <w:t xml:space="preserve"> document confirming the successful completion of the initial training course for the examiner «Assessor training course».</w:t>
      </w:r>
    </w:p>
    <w:p w14:paraId="4D16CD9D" w14:textId="77777777" w:rsidR="006E1B9A" w:rsidRPr="000506D4" w:rsidRDefault="006E1B9A" w:rsidP="006E1B9A">
      <w:pPr>
        <w:pStyle w:val="aa"/>
        <w:tabs>
          <w:tab w:val="left" w:pos="1134"/>
        </w:tabs>
        <w:spacing w:after="0" w:line="240" w:lineRule="auto"/>
        <w:ind w:left="0" w:firstLine="709"/>
        <w:contextualSpacing w:val="0"/>
        <w:jc w:val="both"/>
        <w:rPr>
          <w:rFonts w:ascii="Times New Roman" w:hAnsi="Times New Roman" w:cs="Times New Roman"/>
          <w:sz w:val="28"/>
          <w:szCs w:val="28"/>
          <w:lang w:val="en-US" w:eastAsia="ru-RU"/>
        </w:rPr>
      </w:pPr>
      <w:r w:rsidRPr="000506D4">
        <w:rPr>
          <w:rFonts w:ascii="Times New Roman" w:hAnsi="Times New Roman" w:cs="Times New Roman"/>
          <w:sz w:val="28"/>
          <w:szCs w:val="28"/>
          <w:lang w:val="en-US" w:eastAsia="ru-RU"/>
        </w:rPr>
        <w:t>2.1.3 To be designated as an assessor</w:t>
      </w:r>
      <w:r w:rsidRPr="000506D4">
        <w:rPr>
          <w:rFonts w:ascii="Times New Roman" w:hAnsi="Times New Roman" w:cs="Times New Roman"/>
          <w:sz w:val="28"/>
          <w:szCs w:val="28"/>
          <w:lang w:val="kk-KZ" w:eastAsia="ru-RU"/>
        </w:rPr>
        <w:t xml:space="preserve"> </w:t>
      </w:r>
      <w:r w:rsidRPr="000506D4">
        <w:rPr>
          <w:rFonts w:ascii="Times New Roman" w:hAnsi="Times New Roman" w:cs="Times New Roman"/>
          <w:sz w:val="28"/>
          <w:szCs w:val="28"/>
          <w:lang w:val="en-US" w:eastAsia="ru-RU"/>
        </w:rPr>
        <w:t xml:space="preserve">for the practical element of an aircraft type course and (or) practical training (OJT), the applicant shall provide the following documents </w:t>
      </w:r>
      <w:r w:rsidRPr="000506D4">
        <w:rPr>
          <w:rFonts w:ascii="Times New Roman" w:hAnsi="Times New Roman" w:cs="Times New Roman"/>
          <w:sz w:val="28"/>
          <w:szCs w:val="28"/>
          <w:lang w:val="kk-KZ" w:eastAsia="ru-RU"/>
        </w:rPr>
        <w:t>confirming compliance with the requirements</w:t>
      </w:r>
      <w:r w:rsidRPr="000506D4">
        <w:rPr>
          <w:rFonts w:ascii="Times New Roman" w:hAnsi="Times New Roman" w:cs="Times New Roman"/>
          <w:sz w:val="28"/>
          <w:szCs w:val="28"/>
          <w:lang w:val="en-US" w:eastAsia="ru-RU"/>
        </w:rPr>
        <w:t>:</w:t>
      </w:r>
    </w:p>
    <w:p w14:paraId="7EDAF033" w14:textId="77777777" w:rsidR="006E1B9A" w:rsidRPr="000506D4" w:rsidRDefault="006E1B9A" w:rsidP="006E1B9A">
      <w:pPr>
        <w:pStyle w:val="aa"/>
        <w:numPr>
          <w:ilvl w:val="0"/>
          <w:numId w:val="27"/>
        </w:numPr>
        <w:tabs>
          <w:tab w:val="left" w:pos="1134"/>
        </w:tabs>
        <w:spacing w:after="0" w:line="240" w:lineRule="auto"/>
        <w:ind w:left="0" w:firstLine="709"/>
        <w:contextualSpacing w:val="0"/>
        <w:jc w:val="both"/>
        <w:rPr>
          <w:rFonts w:ascii="Times New Roman" w:hAnsi="Times New Roman" w:cs="Times New Roman"/>
          <w:sz w:val="28"/>
          <w:szCs w:val="28"/>
          <w:lang w:val="en-US" w:eastAsia="ru-RU"/>
        </w:rPr>
      </w:pPr>
      <w:r w:rsidRPr="000506D4">
        <w:rPr>
          <w:rFonts w:ascii="Times New Roman" w:hAnsi="Times New Roman" w:cs="Times New Roman"/>
          <w:sz w:val="28"/>
          <w:szCs w:val="28"/>
          <w:lang w:val="en-US" w:eastAsia="ru-RU"/>
        </w:rPr>
        <w:t xml:space="preserve">a free-form application addressed to the Director General of «AAK» JSC for designating as an examiner (assessor), indicating aircraft type, engine, </w:t>
      </w:r>
      <w:proofErr w:type="gramStart"/>
      <w:r w:rsidRPr="000506D4">
        <w:rPr>
          <w:rFonts w:ascii="Times New Roman" w:hAnsi="Times New Roman" w:cs="Times New Roman"/>
          <w:sz w:val="28"/>
          <w:szCs w:val="28"/>
          <w:lang w:val="en-US" w:eastAsia="ru-RU"/>
        </w:rPr>
        <w:t>category;</w:t>
      </w:r>
      <w:proofErr w:type="gramEnd"/>
    </w:p>
    <w:p w14:paraId="303DD182" w14:textId="77777777" w:rsidR="006E1B9A" w:rsidRPr="000506D4" w:rsidRDefault="006E1B9A" w:rsidP="006E1B9A">
      <w:pPr>
        <w:pStyle w:val="aa"/>
        <w:numPr>
          <w:ilvl w:val="0"/>
          <w:numId w:val="27"/>
        </w:numPr>
        <w:tabs>
          <w:tab w:val="left" w:pos="1134"/>
        </w:tabs>
        <w:spacing w:after="0" w:line="240" w:lineRule="auto"/>
        <w:ind w:left="0" w:firstLine="709"/>
        <w:contextualSpacing w:val="0"/>
        <w:jc w:val="both"/>
        <w:rPr>
          <w:rFonts w:ascii="Times New Roman" w:hAnsi="Times New Roman" w:cs="Times New Roman"/>
          <w:sz w:val="28"/>
          <w:szCs w:val="28"/>
          <w:lang w:val="en-US" w:eastAsia="ru-RU"/>
        </w:rPr>
      </w:pPr>
      <w:r w:rsidRPr="000506D4">
        <w:rPr>
          <w:rFonts w:ascii="Times New Roman" w:hAnsi="Times New Roman" w:cs="Times New Roman"/>
          <w:sz w:val="28"/>
          <w:szCs w:val="28"/>
          <w:lang w:val="en-US" w:eastAsia="ru-RU"/>
        </w:rPr>
        <w:t>an identity card (passport</w:t>
      </w:r>
      <w:proofErr w:type="gramStart"/>
      <w:r w:rsidRPr="000506D4">
        <w:rPr>
          <w:rFonts w:ascii="Times New Roman" w:hAnsi="Times New Roman" w:cs="Times New Roman"/>
          <w:sz w:val="28"/>
          <w:szCs w:val="28"/>
          <w:lang w:val="en-US" w:eastAsia="ru-RU"/>
        </w:rPr>
        <w:t>);</w:t>
      </w:r>
      <w:proofErr w:type="gramEnd"/>
    </w:p>
    <w:p w14:paraId="4E9B412A" w14:textId="77777777" w:rsidR="006E1B9A" w:rsidRPr="000506D4" w:rsidRDefault="006E1B9A" w:rsidP="006E1B9A">
      <w:pPr>
        <w:pStyle w:val="aa"/>
        <w:numPr>
          <w:ilvl w:val="0"/>
          <w:numId w:val="27"/>
        </w:numPr>
        <w:tabs>
          <w:tab w:val="left" w:pos="1134"/>
        </w:tabs>
        <w:spacing w:after="0" w:line="240" w:lineRule="auto"/>
        <w:ind w:left="0" w:firstLine="709"/>
        <w:contextualSpacing w:val="0"/>
        <w:jc w:val="both"/>
        <w:rPr>
          <w:rFonts w:ascii="Times New Roman" w:hAnsi="Times New Roman" w:cs="Times New Roman"/>
          <w:sz w:val="28"/>
          <w:szCs w:val="28"/>
          <w:lang w:val="en-US" w:eastAsia="ru-RU"/>
        </w:rPr>
      </w:pPr>
      <w:r w:rsidRPr="000506D4">
        <w:rPr>
          <w:rFonts w:ascii="Times New Roman" w:hAnsi="Times New Roman" w:cs="Times New Roman"/>
          <w:sz w:val="28"/>
          <w:szCs w:val="28"/>
          <w:lang w:val="en-US" w:eastAsia="ru-RU"/>
        </w:rPr>
        <w:t xml:space="preserve">personal data on aircraft maintenance personnel, according to Annex 16 to the </w:t>
      </w:r>
      <w:proofErr w:type="gramStart"/>
      <w:r w:rsidRPr="000506D4">
        <w:rPr>
          <w:rFonts w:ascii="Times New Roman" w:hAnsi="Times New Roman" w:cs="Times New Roman"/>
          <w:sz w:val="28"/>
          <w:szCs w:val="28"/>
          <w:lang w:val="en-US" w:eastAsia="ru-RU"/>
        </w:rPr>
        <w:t>Regulations;</w:t>
      </w:r>
      <w:proofErr w:type="gramEnd"/>
      <w:r w:rsidRPr="000506D4">
        <w:rPr>
          <w:rFonts w:ascii="Times New Roman" w:hAnsi="Times New Roman" w:cs="Times New Roman"/>
          <w:sz w:val="28"/>
          <w:szCs w:val="28"/>
          <w:lang w:val="en-US" w:eastAsia="ru-RU"/>
        </w:rPr>
        <w:t xml:space="preserve"> </w:t>
      </w:r>
    </w:p>
    <w:p w14:paraId="351FD967" w14:textId="77777777" w:rsidR="006E1B9A" w:rsidRPr="000506D4" w:rsidRDefault="006E1B9A" w:rsidP="006E1B9A">
      <w:pPr>
        <w:pStyle w:val="aa"/>
        <w:numPr>
          <w:ilvl w:val="0"/>
          <w:numId w:val="27"/>
        </w:numPr>
        <w:tabs>
          <w:tab w:val="left" w:pos="1134"/>
        </w:tabs>
        <w:spacing w:after="0" w:line="240" w:lineRule="auto"/>
        <w:ind w:left="0" w:firstLine="709"/>
        <w:contextualSpacing w:val="0"/>
        <w:jc w:val="both"/>
        <w:rPr>
          <w:rFonts w:ascii="Times New Roman" w:hAnsi="Times New Roman" w:cs="Times New Roman"/>
          <w:sz w:val="28"/>
          <w:szCs w:val="28"/>
          <w:lang w:val="en-US" w:eastAsia="ru-RU"/>
        </w:rPr>
      </w:pPr>
      <w:r w:rsidRPr="000506D4">
        <w:rPr>
          <w:rFonts w:ascii="Times New Roman" w:hAnsi="Times New Roman" w:cs="Times New Roman"/>
          <w:sz w:val="28"/>
          <w:szCs w:val="28"/>
          <w:lang w:val="en-US" w:eastAsia="ru-RU"/>
        </w:rPr>
        <w:t xml:space="preserve">a valid Company authorization certificate, </w:t>
      </w:r>
      <w:proofErr w:type="gramStart"/>
      <w:r w:rsidRPr="000506D4">
        <w:rPr>
          <w:rFonts w:ascii="Times New Roman" w:hAnsi="Times New Roman" w:cs="Times New Roman"/>
          <w:sz w:val="28"/>
          <w:szCs w:val="28"/>
          <w:lang w:val="en-US" w:eastAsia="ru-RU"/>
        </w:rPr>
        <w:t>CAC;</w:t>
      </w:r>
      <w:proofErr w:type="gramEnd"/>
    </w:p>
    <w:p w14:paraId="21E40289" w14:textId="7D33AC70" w:rsidR="006E1B9A" w:rsidRPr="000506D4" w:rsidRDefault="006E1B9A" w:rsidP="006E1B9A">
      <w:pPr>
        <w:pStyle w:val="aa"/>
        <w:numPr>
          <w:ilvl w:val="0"/>
          <w:numId w:val="27"/>
        </w:numPr>
        <w:tabs>
          <w:tab w:val="left" w:pos="1134"/>
        </w:tabs>
        <w:spacing w:after="0" w:line="240" w:lineRule="auto"/>
        <w:ind w:left="0" w:firstLine="709"/>
        <w:contextualSpacing w:val="0"/>
        <w:jc w:val="both"/>
        <w:rPr>
          <w:rFonts w:ascii="Times New Roman" w:hAnsi="Times New Roman" w:cs="Times New Roman"/>
          <w:sz w:val="28"/>
          <w:szCs w:val="28"/>
          <w:lang w:val="en-US" w:eastAsia="ru-RU"/>
        </w:rPr>
      </w:pPr>
      <w:r w:rsidRPr="000506D4">
        <w:rPr>
          <w:rFonts w:ascii="Times New Roman" w:hAnsi="Times New Roman" w:cs="Times New Roman"/>
          <w:sz w:val="28"/>
          <w:szCs w:val="28"/>
          <w:lang w:val="en-US" w:eastAsia="ru-RU"/>
        </w:rPr>
        <w:t xml:space="preserve">the </w:t>
      </w:r>
      <w:r w:rsidR="00DA48B2" w:rsidRPr="00DA48B2">
        <w:rPr>
          <w:rFonts w:ascii="Times New Roman" w:hAnsi="Times New Roman" w:cs="Times New Roman"/>
          <w:sz w:val="28"/>
          <w:szCs w:val="28"/>
          <w:lang w:val="en-US" w:eastAsia="ru-RU"/>
        </w:rPr>
        <w:t>valid</w:t>
      </w:r>
      <w:r w:rsidR="00DA48B2" w:rsidRPr="000506D4">
        <w:rPr>
          <w:rFonts w:ascii="Times New Roman" w:hAnsi="Times New Roman" w:cs="Times New Roman"/>
          <w:sz w:val="28"/>
          <w:szCs w:val="28"/>
          <w:lang w:val="en-US" w:eastAsia="ru-RU"/>
        </w:rPr>
        <w:t xml:space="preserve"> </w:t>
      </w:r>
      <w:r w:rsidRPr="000506D4">
        <w:rPr>
          <w:rFonts w:ascii="Times New Roman" w:hAnsi="Times New Roman" w:cs="Times New Roman"/>
          <w:sz w:val="28"/>
          <w:szCs w:val="28"/>
          <w:lang w:val="en-US" w:eastAsia="ru-RU"/>
        </w:rPr>
        <w:t>document confirming the completion of the course «Human capabilities with regards to aircraft maintenance» in the scope of Module 9A or 9B of the Standard program for professional training of aviation personnel participating in flight safety or «Human factors course» of Module 9A or 9B in a training organization approved by Part-</w:t>
      </w:r>
      <w:proofErr w:type="gramStart"/>
      <w:r w:rsidRPr="000506D4">
        <w:rPr>
          <w:rFonts w:ascii="Times New Roman" w:hAnsi="Times New Roman" w:cs="Times New Roman"/>
          <w:sz w:val="28"/>
          <w:szCs w:val="28"/>
          <w:lang w:val="en-US" w:eastAsia="ru-RU"/>
        </w:rPr>
        <w:t>147;</w:t>
      </w:r>
      <w:proofErr w:type="gramEnd"/>
    </w:p>
    <w:p w14:paraId="6D212A39" w14:textId="1AFC30FB" w:rsidR="000506D4" w:rsidRPr="000506D4" w:rsidRDefault="006E1B9A" w:rsidP="000506D4">
      <w:pPr>
        <w:pStyle w:val="aa"/>
        <w:numPr>
          <w:ilvl w:val="0"/>
          <w:numId w:val="27"/>
        </w:numPr>
        <w:tabs>
          <w:tab w:val="left" w:pos="1134"/>
        </w:tabs>
        <w:spacing w:after="0" w:line="240" w:lineRule="auto"/>
        <w:ind w:left="0" w:firstLine="709"/>
        <w:contextualSpacing w:val="0"/>
        <w:jc w:val="both"/>
        <w:rPr>
          <w:rFonts w:ascii="Times New Roman" w:hAnsi="Times New Roman" w:cs="Times New Roman"/>
          <w:sz w:val="28"/>
          <w:szCs w:val="28"/>
          <w:lang w:val="en-US" w:eastAsia="ru-RU"/>
        </w:rPr>
      </w:pPr>
      <w:r w:rsidRPr="000506D4">
        <w:rPr>
          <w:rFonts w:ascii="Times New Roman" w:hAnsi="Times New Roman" w:cs="Times New Roman"/>
          <w:sz w:val="28"/>
          <w:szCs w:val="28"/>
          <w:lang w:val="en-US" w:eastAsia="ru-RU"/>
        </w:rPr>
        <w:t xml:space="preserve">the </w:t>
      </w:r>
      <w:r w:rsidR="00DA48B2" w:rsidRPr="00DA48B2">
        <w:rPr>
          <w:rFonts w:ascii="Times New Roman" w:hAnsi="Times New Roman" w:cs="Times New Roman"/>
          <w:sz w:val="28"/>
          <w:szCs w:val="28"/>
          <w:lang w:val="en-US" w:eastAsia="ru-RU"/>
        </w:rPr>
        <w:t>valid</w:t>
      </w:r>
      <w:r w:rsidR="00DA48B2" w:rsidRPr="000506D4">
        <w:rPr>
          <w:rFonts w:ascii="Times New Roman" w:hAnsi="Times New Roman" w:cs="Times New Roman"/>
          <w:sz w:val="28"/>
          <w:szCs w:val="28"/>
          <w:lang w:val="en-US" w:eastAsia="ru-RU"/>
        </w:rPr>
        <w:t xml:space="preserve"> </w:t>
      </w:r>
      <w:r w:rsidRPr="000506D4">
        <w:rPr>
          <w:rFonts w:ascii="Times New Roman" w:hAnsi="Times New Roman" w:cs="Times New Roman"/>
          <w:sz w:val="28"/>
          <w:szCs w:val="28"/>
          <w:lang w:val="en-US" w:eastAsia="ru-RU"/>
        </w:rPr>
        <w:t>document confirming the completion of the course «Aviation Law» in the scope of module 10RK «Standard program for professional training of aviation personnel participating in flight safety</w:t>
      </w:r>
      <w:proofErr w:type="gramStart"/>
      <w:r w:rsidRPr="000506D4">
        <w:rPr>
          <w:rFonts w:ascii="Times New Roman" w:hAnsi="Times New Roman" w:cs="Times New Roman"/>
          <w:sz w:val="28"/>
          <w:szCs w:val="28"/>
          <w:lang w:val="en-US" w:eastAsia="ru-RU"/>
        </w:rPr>
        <w:t>»;</w:t>
      </w:r>
      <w:proofErr w:type="gramEnd"/>
      <w:r w:rsidRPr="000506D4">
        <w:rPr>
          <w:rFonts w:ascii="Times New Roman" w:hAnsi="Times New Roman" w:cs="Times New Roman"/>
          <w:sz w:val="28"/>
          <w:szCs w:val="28"/>
          <w:lang w:val="en-US" w:eastAsia="ru-RU"/>
        </w:rPr>
        <w:t xml:space="preserve"> </w:t>
      </w:r>
    </w:p>
    <w:p w14:paraId="7928FAB0" w14:textId="09945264" w:rsidR="000506D4" w:rsidRPr="000506D4" w:rsidRDefault="000506D4" w:rsidP="000506D4">
      <w:pPr>
        <w:pStyle w:val="aa"/>
        <w:numPr>
          <w:ilvl w:val="0"/>
          <w:numId w:val="27"/>
        </w:numPr>
        <w:tabs>
          <w:tab w:val="left" w:pos="1134"/>
        </w:tabs>
        <w:spacing w:after="0" w:line="240" w:lineRule="auto"/>
        <w:ind w:left="0" w:firstLine="709"/>
        <w:contextualSpacing w:val="0"/>
        <w:jc w:val="both"/>
        <w:rPr>
          <w:rFonts w:ascii="Times New Roman" w:hAnsi="Times New Roman" w:cs="Times New Roman"/>
          <w:sz w:val="28"/>
          <w:szCs w:val="28"/>
          <w:lang w:val="en-US" w:eastAsia="ru-RU"/>
        </w:rPr>
      </w:pPr>
      <w:r w:rsidRPr="000506D4">
        <w:rPr>
          <w:rFonts w:ascii="Times New Roman" w:hAnsi="Times New Roman" w:cs="Times New Roman"/>
          <w:sz w:val="28"/>
          <w:szCs w:val="28"/>
          <w:lang w:val="en-US" w:eastAsia="ru-RU"/>
        </w:rPr>
        <w:t xml:space="preserve">the </w:t>
      </w:r>
      <w:r w:rsidR="00DA48B2" w:rsidRPr="00DA48B2">
        <w:rPr>
          <w:rFonts w:ascii="Times New Roman" w:hAnsi="Times New Roman" w:cs="Times New Roman"/>
          <w:sz w:val="28"/>
          <w:szCs w:val="28"/>
          <w:lang w:val="en-US" w:eastAsia="ru-RU"/>
        </w:rPr>
        <w:t>valid</w:t>
      </w:r>
      <w:r w:rsidR="00DA48B2" w:rsidRPr="000506D4">
        <w:rPr>
          <w:rFonts w:ascii="Times New Roman" w:hAnsi="Times New Roman" w:cs="Times New Roman"/>
          <w:sz w:val="28"/>
          <w:szCs w:val="28"/>
          <w:lang w:val="en-US" w:eastAsia="ru-RU"/>
        </w:rPr>
        <w:t xml:space="preserve"> </w:t>
      </w:r>
      <w:r w:rsidRPr="000506D4">
        <w:rPr>
          <w:rFonts w:ascii="Times New Roman" w:hAnsi="Times New Roman" w:cs="Times New Roman"/>
          <w:sz w:val="28"/>
          <w:szCs w:val="28"/>
          <w:lang w:val="en-US" w:eastAsia="ru-RU"/>
        </w:rPr>
        <w:t>document confirming the successful completion of the initial training course of «Train the Trainers Course» or «Professional training of instructors</w:t>
      </w:r>
      <w:proofErr w:type="gramStart"/>
      <w:r w:rsidRPr="000506D4">
        <w:rPr>
          <w:rFonts w:ascii="Times New Roman" w:hAnsi="Times New Roman" w:cs="Times New Roman"/>
          <w:sz w:val="28"/>
          <w:szCs w:val="28"/>
          <w:lang w:val="en-US" w:eastAsia="ru-RU"/>
        </w:rPr>
        <w:t>»;</w:t>
      </w:r>
      <w:proofErr w:type="gramEnd"/>
    </w:p>
    <w:p w14:paraId="0FB44090" w14:textId="738FA802" w:rsidR="000506D4" w:rsidRPr="000506D4" w:rsidRDefault="000506D4" w:rsidP="000506D4">
      <w:pPr>
        <w:pStyle w:val="aa"/>
        <w:numPr>
          <w:ilvl w:val="0"/>
          <w:numId w:val="27"/>
        </w:numPr>
        <w:tabs>
          <w:tab w:val="left" w:pos="1134"/>
        </w:tabs>
        <w:spacing w:after="0" w:line="240" w:lineRule="auto"/>
        <w:ind w:left="0" w:firstLine="709"/>
        <w:contextualSpacing w:val="0"/>
        <w:jc w:val="both"/>
        <w:rPr>
          <w:rFonts w:ascii="Times New Roman" w:hAnsi="Times New Roman" w:cs="Times New Roman"/>
          <w:sz w:val="28"/>
          <w:szCs w:val="28"/>
          <w:lang w:val="en-US" w:eastAsia="ru-RU"/>
        </w:rPr>
      </w:pPr>
      <w:r w:rsidRPr="000506D4">
        <w:rPr>
          <w:rFonts w:ascii="Times New Roman" w:hAnsi="Times New Roman" w:cs="Times New Roman"/>
          <w:sz w:val="28"/>
          <w:szCs w:val="28"/>
          <w:lang w:val="en-US" w:eastAsia="ru-RU"/>
        </w:rPr>
        <w:t xml:space="preserve">the </w:t>
      </w:r>
      <w:r w:rsidR="00DA48B2" w:rsidRPr="00DA48B2">
        <w:rPr>
          <w:rFonts w:ascii="Times New Roman" w:hAnsi="Times New Roman" w:cs="Times New Roman"/>
          <w:sz w:val="28"/>
          <w:szCs w:val="28"/>
          <w:lang w:val="en-US" w:eastAsia="ru-RU"/>
        </w:rPr>
        <w:t>valid</w:t>
      </w:r>
      <w:r w:rsidR="00DA48B2" w:rsidRPr="000506D4">
        <w:rPr>
          <w:rFonts w:ascii="Times New Roman" w:hAnsi="Times New Roman" w:cs="Times New Roman"/>
          <w:sz w:val="28"/>
          <w:szCs w:val="28"/>
          <w:lang w:val="en-US" w:eastAsia="ru-RU"/>
        </w:rPr>
        <w:t xml:space="preserve"> </w:t>
      </w:r>
      <w:r w:rsidRPr="000506D4">
        <w:rPr>
          <w:rFonts w:ascii="Times New Roman" w:hAnsi="Times New Roman" w:cs="Times New Roman"/>
          <w:sz w:val="28"/>
          <w:szCs w:val="28"/>
          <w:lang w:val="en-US" w:eastAsia="ru-RU"/>
        </w:rPr>
        <w:t>document confirming the successful completion of the initial training course for the examiner «Assessor training course».</w:t>
      </w:r>
    </w:p>
    <w:p w14:paraId="18864A0E" w14:textId="77777777" w:rsidR="006E1B9A" w:rsidRPr="000506D4" w:rsidRDefault="006E1B9A" w:rsidP="006E1B9A">
      <w:pPr>
        <w:pStyle w:val="aa"/>
        <w:numPr>
          <w:ilvl w:val="0"/>
          <w:numId w:val="27"/>
        </w:numPr>
        <w:tabs>
          <w:tab w:val="left" w:pos="1134"/>
        </w:tabs>
        <w:spacing w:after="0" w:line="240" w:lineRule="auto"/>
        <w:ind w:left="0" w:firstLine="709"/>
        <w:contextualSpacing w:val="0"/>
        <w:jc w:val="both"/>
        <w:rPr>
          <w:rFonts w:ascii="Times New Roman" w:hAnsi="Times New Roman" w:cs="Times New Roman"/>
          <w:sz w:val="28"/>
          <w:szCs w:val="28"/>
          <w:lang w:val="en-US" w:eastAsia="ru-RU"/>
        </w:rPr>
      </w:pPr>
      <w:r w:rsidRPr="000506D4">
        <w:rPr>
          <w:rFonts w:ascii="Times New Roman" w:hAnsi="Times New Roman" w:cs="Times New Roman"/>
          <w:sz w:val="28"/>
          <w:szCs w:val="28"/>
          <w:lang w:val="en-US" w:eastAsia="ru-RU"/>
        </w:rPr>
        <w:t>an aircraft maintenance personnel license and its annex (Annex XV).</w:t>
      </w:r>
    </w:p>
    <w:p w14:paraId="6C463165" w14:textId="77777777" w:rsidR="004F05C3" w:rsidRPr="000506D4" w:rsidRDefault="004F05C3" w:rsidP="004F05C3">
      <w:pPr>
        <w:pStyle w:val="aa"/>
        <w:tabs>
          <w:tab w:val="left" w:pos="1134"/>
        </w:tabs>
        <w:spacing w:after="0" w:line="240" w:lineRule="auto"/>
        <w:ind w:left="709"/>
        <w:contextualSpacing w:val="0"/>
        <w:jc w:val="both"/>
        <w:rPr>
          <w:rFonts w:ascii="Times New Roman" w:hAnsi="Times New Roman" w:cs="Times New Roman"/>
          <w:sz w:val="28"/>
          <w:szCs w:val="28"/>
          <w:lang w:val="en-US" w:eastAsia="ru-RU"/>
        </w:rPr>
      </w:pPr>
    </w:p>
    <w:p w14:paraId="72D3BCCC" w14:textId="7DD63085" w:rsidR="006E1B9A" w:rsidRPr="000506D4" w:rsidRDefault="002C7C97" w:rsidP="004F05C3">
      <w:pPr>
        <w:pStyle w:val="3"/>
        <w:ind w:firstLine="708"/>
        <w:jc w:val="both"/>
        <w:rPr>
          <w:rFonts w:ascii="Times New Roman" w:hAnsi="Times New Roman" w:cs="Times New Roman"/>
          <w:b/>
          <w:bCs/>
          <w:sz w:val="28"/>
          <w:szCs w:val="28"/>
          <w:lang w:val="en-US" w:eastAsia="ru-RU"/>
        </w:rPr>
      </w:pPr>
      <w:bookmarkStart w:id="39" w:name="_Toc139958281"/>
      <w:r w:rsidRPr="000506D4">
        <w:rPr>
          <w:rFonts w:ascii="Times New Roman" w:hAnsi="Times New Roman" w:cs="Times New Roman"/>
          <w:b/>
          <w:bCs/>
          <w:sz w:val="28"/>
          <w:szCs w:val="28"/>
          <w:lang w:val="en-US" w:eastAsia="ru-RU"/>
        </w:rPr>
        <w:t>C</w:t>
      </w:r>
      <w:r w:rsidR="006E1B9A" w:rsidRPr="000506D4">
        <w:rPr>
          <w:rFonts w:ascii="Times New Roman" w:hAnsi="Times New Roman" w:cs="Times New Roman"/>
          <w:b/>
          <w:bCs/>
          <w:sz w:val="28"/>
          <w:szCs w:val="28"/>
          <w:lang w:val="en-US" w:eastAsia="ru-RU"/>
        </w:rPr>
        <w:t>.2.2 Examiner for Air Traffic Services (ATC) Personnel</w:t>
      </w:r>
      <w:bookmarkEnd w:id="39"/>
      <w:r w:rsidR="006E1B9A" w:rsidRPr="000506D4">
        <w:rPr>
          <w:rFonts w:ascii="Times New Roman" w:hAnsi="Times New Roman" w:cs="Times New Roman"/>
          <w:b/>
          <w:bCs/>
          <w:sz w:val="28"/>
          <w:szCs w:val="28"/>
          <w:lang w:val="en-US" w:eastAsia="ru-RU"/>
        </w:rPr>
        <w:t xml:space="preserve"> </w:t>
      </w:r>
    </w:p>
    <w:p w14:paraId="3FFEC36A" w14:textId="77777777" w:rsidR="006E1B9A" w:rsidRPr="000506D4" w:rsidRDefault="006E1B9A" w:rsidP="006E1B9A">
      <w:pPr>
        <w:pStyle w:val="aa"/>
        <w:tabs>
          <w:tab w:val="left" w:pos="1134"/>
        </w:tabs>
        <w:spacing w:after="0" w:line="240" w:lineRule="auto"/>
        <w:ind w:left="0" w:firstLine="709"/>
        <w:contextualSpacing w:val="0"/>
        <w:jc w:val="both"/>
        <w:rPr>
          <w:rFonts w:ascii="Times New Roman" w:hAnsi="Times New Roman" w:cs="Times New Roman"/>
          <w:sz w:val="28"/>
          <w:szCs w:val="28"/>
          <w:lang w:val="en-US" w:eastAsia="ru-RU"/>
        </w:rPr>
      </w:pPr>
      <w:r w:rsidRPr="000506D4">
        <w:rPr>
          <w:rFonts w:ascii="Times New Roman" w:hAnsi="Times New Roman" w:cs="Times New Roman"/>
          <w:sz w:val="28"/>
          <w:szCs w:val="28"/>
          <w:lang w:val="en-US" w:eastAsia="ru-RU"/>
        </w:rPr>
        <w:t xml:space="preserve">2.2.1 To be designated as an Air traffic service personnel examiner, the applicant shall provide the following documents </w:t>
      </w:r>
      <w:r w:rsidRPr="000506D4">
        <w:rPr>
          <w:rFonts w:ascii="Times New Roman" w:hAnsi="Times New Roman" w:cs="Times New Roman"/>
          <w:sz w:val="28"/>
          <w:szCs w:val="28"/>
          <w:lang w:val="kk-KZ" w:eastAsia="ru-RU"/>
        </w:rPr>
        <w:t>confirming compliance with the requirements</w:t>
      </w:r>
      <w:r w:rsidRPr="000506D4">
        <w:rPr>
          <w:rFonts w:ascii="Times New Roman" w:hAnsi="Times New Roman" w:cs="Times New Roman"/>
          <w:sz w:val="28"/>
          <w:szCs w:val="28"/>
          <w:lang w:val="en-US" w:eastAsia="ru-RU"/>
        </w:rPr>
        <w:t>:</w:t>
      </w:r>
    </w:p>
    <w:p w14:paraId="2B9B832A" w14:textId="77777777" w:rsidR="006E1B9A" w:rsidRPr="000506D4" w:rsidRDefault="006E1B9A" w:rsidP="006E1B9A">
      <w:pPr>
        <w:pStyle w:val="aa"/>
        <w:numPr>
          <w:ilvl w:val="0"/>
          <w:numId w:val="28"/>
        </w:numPr>
        <w:tabs>
          <w:tab w:val="left" w:pos="1134"/>
        </w:tabs>
        <w:spacing w:after="0" w:line="240" w:lineRule="auto"/>
        <w:ind w:left="0" w:firstLine="709"/>
        <w:contextualSpacing w:val="0"/>
        <w:jc w:val="both"/>
        <w:rPr>
          <w:rFonts w:ascii="Times New Roman" w:hAnsi="Times New Roman" w:cs="Times New Roman"/>
          <w:sz w:val="28"/>
          <w:szCs w:val="28"/>
          <w:lang w:val="en-US" w:eastAsia="ru-RU"/>
        </w:rPr>
      </w:pPr>
      <w:r w:rsidRPr="000506D4">
        <w:rPr>
          <w:rFonts w:ascii="Times New Roman" w:hAnsi="Times New Roman" w:cs="Times New Roman"/>
          <w:sz w:val="28"/>
          <w:szCs w:val="28"/>
          <w:lang w:val="en-US" w:eastAsia="ru-RU"/>
        </w:rPr>
        <w:t xml:space="preserve">a free-form application addressed to the Director General of «AAK» JSC requesting to be designated as an ATC personnel </w:t>
      </w:r>
      <w:proofErr w:type="gramStart"/>
      <w:r w:rsidRPr="000506D4">
        <w:rPr>
          <w:rFonts w:ascii="Times New Roman" w:hAnsi="Times New Roman" w:cs="Times New Roman"/>
          <w:sz w:val="28"/>
          <w:szCs w:val="28"/>
          <w:lang w:val="en-US" w:eastAsia="ru-RU"/>
        </w:rPr>
        <w:t>examiner;</w:t>
      </w:r>
      <w:proofErr w:type="gramEnd"/>
      <w:r w:rsidRPr="000506D4">
        <w:rPr>
          <w:rFonts w:ascii="Times New Roman" w:hAnsi="Times New Roman" w:cs="Times New Roman"/>
          <w:sz w:val="28"/>
          <w:szCs w:val="28"/>
          <w:lang w:val="en-US" w:eastAsia="ru-RU"/>
        </w:rPr>
        <w:t xml:space="preserve"> </w:t>
      </w:r>
    </w:p>
    <w:p w14:paraId="0803AAF1" w14:textId="77777777" w:rsidR="006E1B9A" w:rsidRPr="000506D4" w:rsidRDefault="006E1B9A" w:rsidP="006E1B9A">
      <w:pPr>
        <w:pStyle w:val="aa"/>
        <w:numPr>
          <w:ilvl w:val="0"/>
          <w:numId w:val="28"/>
        </w:numPr>
        <w:tabs>
          <w:tab w:val="left" w:pos="1134"/>
        </w:tabs>
        <w:spacing w:after="0" w:line="240" w:lineRule="auto"/>
        <w:ind w:left="0" w:firstLine="709"/>
        <w:contextualSpacing w:val="0"/>
        <w:jc w:val="both"/>
        <w:rPr>
          <w:rFonts w:ascii="Times New Roman" w:hAnsi="Times New Roman" w:cs="Times New Roman"/>
          <w:sz w:val="28"/>
          <w:szCs w:val="28"/>
          <w:lang w:val="en-US" w:eastAsia="ru-RU"/>
        </w:rPr>
      </w:pPr>
      <w:r w:rsidRPr="000506D4">
        <w:rPr>
          <w:rFonts w:ascii="Times New Roman" w:hAnsi="Times New Roman" w:cs="Times New Roman"/>
          <w:sz w:val="28"/>
          <w:szCs w:val="28"/>
          <w:lang w:val="en-US" w:eastAsia="ru-RU"/>
        </w:rPr>
        <w:lastRenderedPageBreak/>
        <w:t xml:space="preserve">submission for ATC controllers and air station operators according to Appendix 14 to the </w:t>
      </w:r>
      <w:proofErr w:type="gramStart"/>
      <w:r w:rsidRPr="000506D4">
        <w:rPr>
          <w:rFonts w:ascii="Times New Roman" w:hAnsi="Times New Roman" w:cs="Times New Roman"/>
          <w:sz w:val="28"/>
          <w:szCs w:val="28"/>
          <w:lang w:val="en-US" w:eastAsia="ru-RU"/>
        </w:rPr>
        <w:t>Rules;</w:t>
      </w:r>
      <w:proofErr w:type="gramEnd"/>
    </w:p>
    <w:p w14:paraId="0FC19A5F" w14:textId="77777777" w:rsidR="006E1B9A" w:rsidRPr="000506D4" w:rsidRDefault="006E1B9A" w:rsidP="006E1B9A">
      <w:pPr>
        <w:pStyle w:val="aa"/>
        <w:numPr>
          <w:ilvl w:val="0"/>
          <w:numId w:val="28"/>
        </w:numPr>
        <w:tabs>
          <w:tab w:val="left" w:pos="1134"/>
        </w:tabs>
        <w:spacing w:after="0" w:line="240" w:lineRule="auto"/>
        <w:ind w:left="0" w:firstLine="709"/>
        <w:contextualSpacing w:val="0"/>
        <w:jc w:val="both"/>
        <w:rPr>
          <w:rFonts w:ascii="Times New Roman" w:hAnsi="Times New Roman" w:cs="Times New Roman"/>
          <w:sz w:val="28"/>
          <w:szCs w:val="28"/>
          <w:lang w:val="en-US" w:eastAsia="ru-RU"/>
        </w:rPr>
      </w:pPr>
      <w:r w:rsidRPr="000506D4">
        <w:rPr>
          <w:rFonts w:ascii="Times New Roman" w:hAnsi="Times New Roman" w:cs="Times New Roman"/>
          <w:sz w:val="28"/>
          <w:szCs w:val="28"/>
          <w:lang w:val="en-US" w:eastAsia="ru-RU"/>
        </w:rPr>
        <w:t>an identity card (passport</w:t>
      </w:r>
      <w:proofErr w:type="gramStart"/>
      <w:r w:rsidRPr="000506D4">
        <w:rPr>
          <w:rFonts w:ascii="Times New Roman" w:hAnsi="Times New Roman" w:cs="Times New Roman"/>
          <w:sz w:val="28"/>
          <w:szCs w:val="28"/>
          <w:lang w:val="en-US" w:eastAsia="ru-RU"/>
        </w:rPr>
        <w:t>);</w:t>
      </w:r>
      <w:proofErr w:type="gramEnd"/>
    </w:p>
    <w:p w14:paraId="114BF88B" w14:textId="77777777" w:rsidR="006E1B9A" w:rsidRPr="000506D4" w:rsidRDefault="006E1B9A" w:rsidP="006E1B9A">
      <w:pPr>
        <w:pStyle w:val="aa"/>
        <w:numPr>
          <w:ilvl w:val="0"/>
          <w:numId w:val="28"/>
        </w:numPr>
        <w:tabs>
          <w:tab w:val="left" w:pos="1134"/>
        </w:tabs>
        <w:spacing w:after="0" w:line="240" w:lineRule="auto"/>
        <w:ind w:left="0" w:firstLine="709"/>
        <w:contextualSpacing w:val="0"/>
        <w:jc w:val="both"/>
        <w:rPr>
          <w:rFonts w:ascii="Times New Roman" w:hAnsi="Times New Roman" w:cs="Times New Roman"/>
          <w:sz w:val="28"/>
          <w:szCs w:val="28"/>
          <w:lang w:val="en-US" w:eastAsia="ru-RU"/>
        </w:rPr>
      </w:pPr>
      <w:r w:rsidRPr="000506D4">
        <w:rPr>
          <w:rFonts w:ascii="Times New Roman" w:hAnsi="Times New Roman" w:cs="Times New Roman"/>
          <w:sz w:val="28"/>
          <w:szCs w:val="28"/>
          <w:lang w:val="en-US" w:eastAsia="ru-RU"/>
        </w:rPr>
        <w:t xml:space="preserve">an attachment to the ATC personnel </w:t>
      </w:r>
      <w:proofErr w:type="gramStart"/>
      <w:r w:rsidRPr="000506D4">
        <w:rPr>
          <w:rFonts w:ascii="Times New Roman" w:hAnsi="Times New Roman" w:cs="Times New Roman"/>
          <w:sz w:val="28"/>
          <w:szCs w:val="28"/>
          <w:lang w:val="en-US" w:eastAsia="ru-RU"/>
        </w:rPr>
        <w:t>license;</w:t>
      </w:r>
      <w:proofErr w:type="gramEnd"/>
    </w:p>
    <w:p w14:paraId="2A8AB1A8" w14:textId="7BD009F8" w:rsidR="006E1B9A" w:rsidRPr="000506D4" w:rsidRDefault="006E1B9A" w:rsidP="006E1B9A">
      <w:pPr>
        <w:pStyle w:val="aa"/>
        <w:numPr>
          <w:ilvl w:val="0"/>
          <w:numId w:val="28"/>
        </w:numPr>
        <w:tabs>
          <w:tab w:val="left" w:pos="1134"/>
        </w:tabs>
        <w:spacing w:after="0" w:line="240" w:lineRule="auto"/>
        <w:ind w:left="0" w:firstLine="709"/>
        <w:contextualSpacing w:val="0"/>
        <w:jc w:val="both"/>
        <w:rPr>
          <w:rFonts w:ascii="Times New Roman" w:hAnsi="Times New Roman" w:cs="Times New Roman"/>
          <w:sz w:val="28"/>
          <w:szCs w:val="28"/>
          <w:lang w:val="en-US" w:eastAsia="ru-RU"/>
        </w:rPr>
      </w:pPr>
      <w:r w:rsidRPr="000506D4">
        <w:rPr>
          <w:rFonts w:ascii="Times New Roman" w:hAnsi="Times New Roman" w:cs="Times New Roman"/>
          <w:sz w:val="28"/>
          <w:szCs w:val="28"/>
          <w:lang w:val="en-US" w:eastAsia="ru-RU"/>
        </w:rPr>
        <w:t xml:space="preserve">a </w:t>
      </w:r>
      <w:r w:rsidR="00DA48B2" w:rsidRPr="00DA48B2">
        <w:rPr>
          <w:rFonts w:ascii="Times New Roman" w:hAnsi="Times New Roman" w:cs="Times New Roman"/>
          <w:sz w:val="28"/>
          <w:szCs w:val="28"/>
          <w:lang w:val="en-US" w:eastAsia="ru-RU"/>
        </w:rPr>
        <w:t>valid</w:t>
      </w:r>
      <w:r w:rsidR="00DA48B2" w:rsidRPr="000506D4">
        <w:rPr>
          <w:rFonts w:ascii="Times New Roman" w:hAnsi="Times New Roman" w:cs="Times New Roman"/>
          <w:sz w:val="28"/>
          <w:szCs w:val="28"/>
          <w:lang w:val="en-US" w:eastAsia="ru-RU"/>
        </w:rPr>
        <w:t xml:space="preserve"> </w:t>
      </w:r>
      <w:r w:rsidRPr="000506D4">
        <w:rPr>
          <w:rFonts w:ascii="Times New Roman" w:hAnsi="Times New Roman" w:cs="Times New Roman"/>
          <w:sz w:val="28"/>
          <w:szCs w:val="28"/>
          <w:lang w:val="en-US" w:eastAsia="ru-RU"/>
        </w:rPr>
        <w:t xml:space="preserve">certificate confirming completion of the ATC personnel examiner training </w:t>
      </w:r>
      <w:proofErr w:type="gramStart"/>
      <w:r w:rsidRPr="000506D4">
        <w:rPr>
          <w:rFonts w:ascii="Times New Roman" w:hAnsi="Times New Roman" w:cs="Times New Roman"/>
          <w:sz w:val="28"/>
          <w:szCs w:val="28"/>
          <w:lang w:val="en-US" w:eastAsia="ru-RU"/>
        </w:rPr>
        <w:t>course;</w:t>
      </w:r>
      <w:proofErr w:type="gramEnd"/>
    </w:p>
    <w:p w14:paraId="25CE469C" w14:textId="7455B813" w:rsidR="006E1B9A" w:rsidRPr="000506D4" w:rsidRDefault="006E1B9A" w:rsidP="006E1B9A">
      <w:pPr>
        <w:pStyle w:val="aa"/>
        <w:numPr>
          <w:ilvl w:val="0"/>
          <w:numId w:val="28"/>
        </w:numPr>
        <w:tabs>
          <w:tab w:val="left" w:pos="1134"/>
        </w:tabs>
        <w:spacing w:after="0" w:line="240" w:lineRule="auto"/>
        <w:ind w:left="0" w:firstLine="709"/>
        <w:contextualSpacing w:val="0"/>
        <w:jc w:val="both"/>
        <w:rPr>
          <w:rFonts w:ascii="Times New Roman" w:hAnsi="Times New Roman" w:cs="Times New Roman"/>
          <w:sz w:val="28"/>
          <w:szCs w:val="28"/>
          <w:lang w:val="en-US" w:eastAsia="ru-RU"/>
        </w:rPr>
      </w:pPr>
      <w:r w:rsidRPr="000506D4">
        <w:rPr>
          <w:rFonts w:ascii="Times New Roman" w:hAnsi="Times New Roman" w:cs="Times New Roman"/>
          <w:sz w:val="28"/>
          <w:szCs w:val="28"/>
          <w:lang w:val="en-US" w:eastAsia="ru-RU"/>
        </w:rPr>
        <w:t xml:space="preserve">a </w:t>
      </w:r>
      <w:r w:rsidR="00DA48B2" w:rsidRPr="00DA48B2">
        <w:rPr>
          <w:rFonts w:ascii="Times New Roman" w:hAnsi="Times New Roman" w:cs="Times New Roman"/>
          <w:sz w:val="28"/>
          <w:szCs w:val="28"/>
          <w:lang w:val="en-US" w:eastAsia="ru-RU"/>
        </w:rPr>
        <w:t>valid</w:t>
      </w:r>
      <w:r w:rsidR="00DA48B2" w:rsidRPr="000506D4">
        <w:rPr>
          <w:rFonts w:ascii="Times New Roman" w:hAnsi="Times New Roman" w:cs="Times New Roman"/>
          <w:sz w:val="28"/>
          <w:szCs w:val="28"/>
          <w:lang w:val="en-US" w:eastAsia="ru-RU"/>
        </w:rPr>
        <w:t xml:space="preserve"> </w:t>
      </w:r>
      <w:r w:rsidRPr="000506D4">
        <w:rPr>
          <w:rFonts w:ascii="Times New Roman" w:hAnsi="Times New Roman" w:cs="Times New Roman"/>
          <w:sz w:val="28"/>
          <w:szCs w:val="28"/>
          <w:lang w:val="en-US" w:eastAsia="ru-RU"/>
        </w:rPr>
        <w:t xml:space="preserve">certificate confirming completion of an instructors and refresher training </w:t>
      </w:r>
      <w:proofErr w:type="gramStart"/>
      <w:r w:rsidRPr="000506D4">
        <w:rPr>
          <w:rFonts w:ascii="Times New Roman" w:hAnsi="Times New Roman" w:cs="Times New Roman"/>
          <w:sz w:val="28"/>
          <w:szCs w:val="28"/>
          <w:lang w:val="en-US" w:eastAsia="ru-RU"/>
        </w:rPr>
        <w:t>course;</w:t>
      </w:r>
      <w:proofErr w:type="gramEnd"/>
    </w:p>
    <w:p w14:paraId="75779A92" w14:textId="77777777" w:rsidR="006E1B9A" w:rsidRPr="000506D4" w:rsidRDefault="006E1B9A" w:rsidP="006E1B9A">
      <w:pPr>
        <w:pStyle w:val="aa"/>
        <w:tabs>
          <w:tab w:val="left" w:pos="1134"/>
        </w:tabs>
        <w:spacing w:after="0" w:line="240" w:lineRule="auto"/>
        <w:ind w:left="0" w:firstLine="709"/>
        <w:contextualSpacing w:val="0"/>
        <w:jc w:val="both"/>
        <w:rPr>
          <w:rFonts w:ascii="Times New Roman" w:hAnsi="Times New Roman" w:cs="Times New Roman"/>
          <w:sz w:val="28"/>
          <w:szCs w:val="28"/>
          <w:lang w:val="en-US" w:eastAsia="ru-RU"/>
        </w:rPr>
      </w:pPr>
      <w:r w:rsidRPr="000506D4">
        <w:rPr>
          <w:rFonts w:ascii="Times New Roman" w:hAnsi="Times New Roman" w:cs="Times New Roman"/>
          <w:sz w:val="28"/>
          <w:szCs w:val="28"/>
          <w:lang w:val="en-US" w:eastAsia="ru-RU"/>
        </w:rPr>
        <w:t>7) protocol of the qualification examination for designation as an ATC personnel examiner (the examination is conducted by the «AAK» JSC examiner).</w:t>
      </w:r>
    </w:p>
    <w:p w14:paraId="0871D352" w14:textId="77777777" w:rsidR="006E1B9A" w:rsidRPr="000506D4" w:rsidRDefault="006E1B9A" w:rsidP="006E1B9A">
      <w:pPr>
        <w:pStyle w:val="aa"/>
        <w:tabs>
          <w:tab w:val="left" w:pos="1134"/>
        </w:tabs>
        <w:spacing w:after="0" w:line="240" w:lineRule="auto"/>
        <w:ind w:left="0" w:firstLine="709"/>
        <w:contextualSpacing w:val="0"/>
        <w:jc w:val="both"/>
        <w:rPr>
          <w:rFonts w:ascii="Times New Roman" w:hAnsi="Times New Roman" w:cs="Times New Roman"/>
          <w:sz w:val="28"/>
          <w:szCs w:val="28"/>
          <w:lang w:val="en-US" w:eastAsia="ru-RU"/>
        </w:rPr>
      </w:pPr>
      <w:r w:rsidRPr="000506D4">
        <w:rPr>
          <w:rFonts w:ascii="Times New Roman" w:hAnsi="Times New Roman" w:cs="Times New Roman"/>
          <w:sz w:val="28"/>
          <w:szCs w:val="28"/>
          <w:lang w:val="en-US" w:eastAsia="ru-RU"/>
        </w:rPr>
        <w:t xml:space="preserve">2.2.2 To extend an ATC personnel examiner authorization, the applicant shall provide the following documents </w:t>
      </w:r>
      <w:r w:rsidRPr="000506D4">
        <w:rPr>
          <w:rFonts w:ascii="Times New Roman" w:hAnsi="Times New Roman" w:cs="Times New Roman"/>
          <w:sz w:val="28"/>
          <w:szCs w:val="28"/>
          <w:lang w:val="kk-KZ" w:eastAsia="ru-RU"/>
        </w:rPr>
        <w:t>confirming compliance with the requirements</w:t>
      </w:r>
      <w:r w:rsidRPr="000506D4">
        <w:rPr>
          <w:rFonts w:ascii="Times New Roman" w:hAnsi="Times New Roman" w:cs="Times New Roman"/>
          <w:sz w:val="28"/>
          <w:szCs w:val="28"/>
          <w:lang w:val="en-US" w:eastAsia="ru-RU"/>
        </w:rPr>
        <w:t>:</w:t>
      </w:r>
    </w:p>
    <w:p w14:paraId="11C4A312" w14:textId="77777777" w:rsidR="006E1B9A" w:rsidRPr="000506D4" w:rsidRDefault="006E1B9A" w:rsidP="006E1B9A">
      <w:pPr>
        <w:pStyle w:val="aa"/>
        <w:numPr>
          <w:ilvl w:val="0"/>
          <w:numId w:val="29"/>
        </w:numPr>
        <w:tabs>
          <w:tab w:val="left" w:pos="1134"/>
        </w:tabs>
        <w:spacing w:after="0" w:line="240" w:lineRule="auto"/>
        <w:ind w:left="0" w:firstLine="709"/>
        <w:contextualSpacing w:val="0"/>
        <w:jc w:val="both"/>
        <w:rPr>
          <w:rFonts w:ascii="Times New Roman" w:hAnsi="Times New Roman" w:cs="Times New Roman"/>
          <w:sz w:val="28"/>
          <w:szCs w:val="28"/>
          <w:lang w:val="en-US" w:eastAsia="ru-RU"/>
        </w:rPr>
      </w:pPr>
      <w:r w:rsidRPr="000506D4">
        <w:rPr>
          <w:rFonts w:ascii="Times New Roman" w:hAnsi="Times New Roman" w:cs="Times New Roman"/>
          <w:sz w:val="28"/>
          <w:szCs w:val="28"/>
          <w:lang w:val="en-US" w:eastAsia="ru-RU"/>
        </w:rPr>
        <w:t xml:space="preserve">a free-form application addressed to the Director General of «AAK» JSC requesting for extension as an ATC personnel examiner </w:t>
      </w:r>
      <w:proofErr w:type="gramStart"/>
      <w:r w:rsidRPr="000506D4">
        <w:rPr>
          <w:rFonts w:ascii="Times New Roman" w:hAnsi="Times New Roman" w:cs="Times New Roman"/>
          <w:sz w:val="28"/>
          <w:szCs w:val="28"/>
          <w:lang w:val="en-US" w:eastAsia="ru-RU"/>
        </w:rPr>
        <w:t>authorization;</w:t>
      </w:r>
      <w:proofErr w:type="gramEnd"/>
    </w:p>
    <w:p w14:paraId="3FB09872" w14:textId="77777777" w:rsidR="006E1B9A" w:rsidRPr="000506D4" w:rsidRDefault="006E1B9A" w:rsidP="006E1B9A">
      <w:pPr>
        <w:pStyle w:val="aa"/>
        <w:numPr>
          <w:ilvl w:val="0"/>
          <w:numId w:val="29"/>
        </w:numPr>
        <w:tabs>
          <w:tab w:val="left" w:pos="1134"/>
        </w:tabs>
        <w:spacing w:after="0" w:line="240" w:lineRule="auto"/>
        <w:ind w:left="0" w:firstLine="709"/>
        <w:contextualSpacing w:val="0"/>
        <w:jc w:val="both"/>
        <w:rPr>
          <w:rFonts w:ascii="Times New Roman" w:hAnsi="Times New Roman" w:cs="Times New Roman"/>
          <w:sz w:val="28"/>
          <w:szCs w:val="28"/>
          <w:lang w:val="en-US" w:eastAsia="ru-RU"/>
        </w:rPr>
      </w:pPr>
      <w:r w:rsidRPr="000506D4">
        <w:rPr>
          <w:rFonts w:ascii="Times New Roman" w:hAnsi="Times New Roman" w:cs="Times New Roman"/>
          <w:sz w:val="28"/>
          <w:szCs w:val="28"/>
          <w:lang w:val="en-US" w:eastAsia="ru-RU"/>
        </w:rPr>
        <w:t>an identity card (passport</w:t>
      </w:r>
      <w:proofErr w:type="gramStart"/>
      <w:r w:rsidRPr="000506D4">
        <w:rPr>
          <w:rFonts w:ascii="Times New Roman" w:hAnsi="Times New Roman" w:cs="Times New Roman"/>
          <w:sz w:val="28"/>
          <w:szCs w:val="28"/>
          <w:lang w:val="en-US" w:eastAsia="ru-RU"/>
        </w:rPr>
        <w:t>);</w:t>
      </w:r>
      <w:proofErr w:type="gramEnd"/>
    </w:p>
    <w:p w14:paraId="74D51C03" w14:textId="77777777" w:rsidR="006E1B9A" w:rsidRPr="000506D4" w:rsidRDefault="006E1B9A" w:rsidP="006E1B9A">
      <w:pPr>
        <w:pStyle w:val="aa"/>
        <w:numPr>
          <w:ilvl w:val="0"/>
          <w:numId w:val="29"/>
        </w:numPr>
        <w:tabs>
          <w:tab w:val="left" w:pos="1134"/>
        </w:tabs>
        <w:spacing w:after="0" w:line="240" w:lineRule="auto"/>
        <w:ind w:left="0" w:firstLine="709"/>
        <w:contextualSpacing w:val="0"/>
        <w:jc w:val="both"/>
        <w:rPr>
          <w:rFonts w:ascii="Times New Roman" w:hAnsi="Times New Roman" w:cs="Times New Roman"/>
          <w:sz w:val="28"/>
          <w:szCs w:val="28"/>
          <w:lang w:val="en-US" w:eastAsia="ru-RU"/>
        </w:rPr>
      </w:pPr>
      <w:r w:rsidRPr="000506D4">
        <w:rPr>
          <w:rFonts w:ascii="Times New Roman" w:hAnsi="Times New Roman" w:cs="Times New Roman"/>
          <w:sz w:val="28"/>
          <w:szCs w:val="28"/>
          <w:lang w:val="en-US" w:eastAsia="ru-RU"/>
        </w:rPr>
        <w:t xml:space="preserve">an attachment to the ATC personnel </w:t>
      </w:r>
      <w:proofErr w:type="gramStart"/>
      <w:r w:rsidRPr="000506D4">
        <w:rPr>
          <w:rFonts w:ascii="Times New Roman" w:hAnsi="Times New Roman" w:cs="Times New Roman"/>
          <w:sz w:val="28"/>
          <w:szCs w:val="28"/>
          <w:lang w:val="en-US" w:eastAsia="ru-RU"/>
        </w:rPr>
        <w:t>license;</w:t>
      </w:r>
      <w:proofErr w:type="gramEnd"/>
    </w:p>
    <w:p w14:paraId="2EA08DAF" w14:textId="77777777" w:rsidR="006E1B9A" w:rsidRPr="000506D4" w:rsidRDefault="006E1B9A" w:rsidP="006E1B9A">
      <w:pPr>
        <w:pStyle w:val="aa"/>
        <w:numPr>
          <w:ilvl w:val="0"/>
          <w:numId w:val="29"/>
        </w:numPr>
        <w:tabs>
          <w:tab w:val="left" w:pos="1134"/>
        </w:tabs>
        <w:spacing w:after="0" w:line="240" w:lineRule="auto"/>
        <w:ind w:left="0" w:firstLine="709"/>
        <w:contextualSpacing w:val="0"/>
        <w:jc w:val="both"/>
        <w:rPr>
          <w:rFonts w:ascii="Times New Roman" w:hAnsi="Times New Roman" w:cs="Times New Roman"/>
          <w:sz w:val="28"/>
          <w:szCs w:val="28"/>
          <w:lang w:val="en-US" w:eastAsia="ru-RU"/>
        </w:rPr>
      </w:pPr>
      <w:r w:rsidRPr="000506D4">
        <w:rPr>
          <w:rFonts w:ascii="Times New Roman" w:hAnsi="Times New Roman" w:cs="Times New Roman"/>
          <w:sz w:val="28"/>
          <w:szCs w:val="28"/>
          <w:lang w:val="en-US" w:eastAsia="ru-RU"/>
        </w:rPr>
        <w:t xml:space="preserve">examiners </w:t>
      </w:r>
      <w:proofErr w:type="gramStart"/>
      <w:r w:rsidRPr="000506D4">
        <w:rPr>
          <w:rFonts w:ascii="Times New Roman" w:hAnsi="Times New Roman" w:cs="Times New Roman"/>
          <w:sz w:val="28"/>
          <w:szCs w:val="28"/>
          <w:lang w:val="en-US" w:eastAsia="ru-RU"/>
        </w:rPr>
        <w:t>authorization;</w:t>
      </w:r>
      <w:proofErr w:type="gramEnd"/>
    </w:p>
    <w:p w14:paraId="6068504F" w14:textId="32ADD4DA" w:rsidR="006E1B9A" w:rsidRPr="000506D4" w:rsidRDefault="006E1B9A" w:rsidP="006E1B9A">
      <w:pPr>
        <w:pStyle w:val="aa"/>
        <w:numPr>
          <w:ilvl w:val="0"/>
          <w:numId w:val="29"/>
        </w:numPr>
        <w:tabs>
          <w:tab w:val="left" w:pos="1134"/>
        </w:tabs>
        <w:spacing w:after="0" w:line="240" w:lineRule="auto"/>
        <w:ind w:left="0" w:firstLine="709"/>
        <w:contextualSpacing w:val="0"/>
        <w:jc w:val="both"/>
        <w:rPr>
          <w:rFonts w:ascii="Times New Roman" w:hAnsi="Times New Roman" w:cs="Times New Roman"/>
          <w:sz w:val="28"/>
          <w:szCs w:val="28"/>
          <w:lang w:val="en-US" w:eastAsia="ru-RU"/>
        </w:rPr>
      </w:pPr>
      <w:r w:rsidRPr="000506D4">
        <w:rPr>
          <w:rFonts w:ascii="Times New Roman" w:hAnsi="Times New Roman" w:cs="Times New Roman"/>
          <w:sz w:val="28"/>
          <w:szCs w:val="28"/>
          <w:lang w:val="en-US" w:eastAsia="ru-RU"/>
        </w:rPr>
        <w:t xml:space="preserve">a </w:t>
      </w:r>
      <w:r w:rsidR="00DA48B2" w:rsidRPr="00DA48B2">
        <w:rPr>
          <w:rFonts w:ascii="Times New Roman" w:hAnsi="Times New Roman" w:cs="Times New Roman"/>
          <w:sz w:val="28"/>
          <w:szCs w:val="28"/>
          <w:lang w:val="en-US" w:eastAsia="ru-RU"/>
        </w:rPr>
        <w:t>valid</w:t>
      </w:r>
      <w:r w:rsidR="00DA48B2" w:rsidRPr="000506D4">
        <w:rPr>
          <w:rFonts w:ascii="Times New Roman" w:hAnsi="Times New Roman" w:cs="Times New Roman"/>
          <w:sz w:val="28"/>
          <w:szCs w:val="28"/>
          <w:lang w:val="en-US" w:eastAsia="ru-RU"/>
        </w:rPr>
        <w:t xml:space="preserve"> </w:t>
      </w:r>
      <w:r w:rsidRPr="000506D4">
        <w:rPr>
          <w:rFonts w:ascii="Times New Roman" w:hAnsi="Times New Roman" w:cs="Times New Roman"/>
          <w:sz w:val="28"/>
          <w:szCs w:val="28"/>
          <w:lang w:val="en-US" w:eastAsia="ru-RU"/>
        </w:rPr>
        <w:t xml:space="preserve">certificate confirming completion of the ATC personnel examiner recurrent training </w:t>
      </w:r>
      <w:proofErr w:type="gramStart"/>
      <w:r w:rsidRPr="000506D4">
        <w:rPr>
          <w:rFonts w:ascii="Times New Roman" w:hAnsi="Times New Roman" w:cs="Times New Roman"/>
          <w:sz w:val="28"/>
          <w:szCs w:val="28"/>
          <w:lang w:val="en-US" w:eastAsia="ru-RU"/>
        </w:rPr>
        <w:t>course;</w:t>
      </w:r>
      <w:proofErr w:type="gramEnd"/>
      <w:r w:rsidRPr="000506D4">
        <w:rPr>
          <w:rFonts w:ascii="Times New Roman" w:hAnsi="Times New Roman" w:cs="Times New Roman"/>
          <w:sz w:val="28"/>
          <w:szCs w:val="28"/>
          <w:lang w:val="en-US" w:eastAsia="ru-RU"/>
        </w:rPr>
        <w:t xml:space="preserve"> </w:t>
      </w:r>
      <w:r w:rsidR="00DA48B2">
        <w:rPr>
          <w:rFonts w:ascii="Times New Roman" w:hAnsi="Times New Roman" w:cs="Times New Roman"/>
          <w:sz w:val="28"/>
          <w:szCs w:val="28"/>
          <w:lang w:val="en-US" w:eastAsia="ru-RU"/>
        </w:rPr>
        <w:t xml:space="preserve"> </w:t>
      </w:r>
    </w:p>
    <w:p w14:paraId="1CDDC975" w14:textId="329A5754" w:rsidR="006E1B9A" w:rsidRPr="000506D4" w:rsidRDefault="006E1B9A" w:rsidP="006E1B9A">
      <w:pPr>
        <w:pStyle w:val="aa"/>
        <w:numPr>
          <w:ilvl w:val="0"/>
          <w:numId w:val="29"/>
        </w:numPr>
        <w:tabs>
          <w:tab w:val="left" w:pos="1134"/>
        </w:tabs>
        <w:spacing w:after="0" w:line="240" w:lineRule="auto"/>
        <w:ind w:left="0" w:firstLine="709"/>
        <w:contextualSpacing w:val="0"/>
        <w:jc w:val="both"/>
        <w:rPr>
          <w:rFonts w:ascii="Times New Roman" w:hAnsi="Times New Roman" w:cs="Times New Roman"/>
          <w:sz w:val="28"/>
          <w:szCs w:val="28"/>
          <w:lang w:val="en-US" w:eastAsia="ru-RU"/>
        </w:rPr>
      </w:pPr>
      <w:r w:rsidRPr="000506D4">
        <w:rPr>
          <w:rFonts w:ascii="Times New Roman" w:hAnsi="Times New Roman" w:cs="Times New Roman"/>
          <w:sz w:val="28"/>
          <w:szCs w:val="28"/>
          <w:lang w:val="en-US" w:eastAsia="ru-RU"/>
        </w:rPr>
        <w:t xml:space="preserve">a </w:t>
      </w:r>
      <w:r w:rsidR="00DA48B2" w:rsidRPr="00DA48B2">
        <w:rPr>
          <w:rFonts w:ascii="Times New Roman" w:hAnsi="Times New Roman" w:cs="Times New Roman"/>
          <w:sz w:val="28"/>
          <w:szCs w:val="28"/>
          <w:lang w:val="en-US" w:eastAsia="ru-RU"/>
        </w:rPr>
        <w:t>valid</w:t>
      </w:r>
      <w:r w:rsidR="00DA48B2" w:rsidRPr="000506D4">
        <w:rPr>
          <w:rFonts w:ascii="Times New Roman" w:hAnsi="Times New Roman" w:cs="Times New Roman"/>
          <w:sz w:val="28"/>
          <w:szCs w:val="28"/>
          <w:lang w:val="en-US" w:eastAsia="ru-RU"/>
        </w:rPr>
        <w:t xml:space="preserve"> </w:t>
      </w:r>
      <w:r w:rsidRPr="000506D4">
        <w:rPr>
          <w:rFonts w:ascii="Times New Roman" w:hAnsi="Times New Roman" w:cs="Times New Roman"/>
          <w:sz w:val="28"/>
          <w:szCs w:val="28"/>
          <w:lang w:val="en-US" w:eastAsia="ru-RU"/>
        </w:rPr>
        <w:t xml:space="preserve">certificate confirming completion of an instructors recurrent training </w:t>
      </w:r>
      <w:proofErr w:type="gramStart"/>
      <w:r w:rsidRPr="000506D4">
        <w:rPr>
          <w:rFonts w:ascii="Times New Roman" w:hAnsi="Times New Roman" w:cs="Times New Roman"/>
          <w:sz w:val="28"/>
          <w:szCs w:val="28"/>
          <w:lang w:val="en-US" w:eastAsia="ru-RU"/>
        </w:rPr>
        <w:t>course;</w:t>
      </w:r>
      <w:proofErr w:type="gramEnd"/>
    </w:p>
    <w:p w14:paraId="0386506B" w14:textId="77777777" w:rsidR="006E1B9A" w:rsidRPr="000506D4" w:rsidRDefault="006E1B9A" w:rsidP="006E1B9A">
      <w:pPr>
        <w:pStyle w:val="aa"/>
        <w:numPr>
          <w:ilvl w:val="0"/>
          <w:numId w:val="29"/>
        </w:numPr>
        <w:tabs>
          <w:tab w:val="left" w:pos="1134"/>
        </w:tabs>
        <w:spacing w:after="0" w:line="240" w:lineRule="auto"/>
        <w:ind w:left="0" w:firstLine="709"/>
        <w:contextualSpacing w:val="0"/>
        <w:jc w:val="both"/>
        <w:rPr>
          <w:rFonts w:ascii="Times New Roman" w:hAnsi="Times New Roman" w:cs="Times New Roman"/>
          <w:sz w:val="28"/>
          <w:szCs w:val="28"/>
          <w:lang w:val="en-US" w:eastAsia="ru-RU"/>
        </w:rPr>
      </w:pPr>
      <w:r w:rsidRPr="000506D4">
        <w:rPr>
          <w:rFonts w:ascii="Times New Roman" w:hAnsi="Times New Roman" w:cs="Times New Roman"/>
          <w:sz w:val="28"/>
          <w:szCs w:val="28"/>
          <w:lang w:val="en-US" w:eastAsia="ru-RU"/>
        </w:rPr>
        <w:t>a protocol of the qualification examination for the extension of the authorization of the ATC personnel examiner (the examination shall be conducted by the «AAK» JSC examiner or, in agreement with the «AAK» JSC, by the senior examiner</w:t>
      </w:r>
      <w:proofErr w:type="gramStart"/>
      <w:r w:rsidRPr="000506D4">
        <w:rPr>
          <w:rFonts w:ascii="Times New Roman" w:hAnsi="Times New Roman" w:cs="Times New Roman"/>
          <w:sz w:val="28"/>
          <w:szCs w:val="28"/>
          <w:lang w:val="en-US" w:eastAsia="ru-RU"/>
        </w:rPr>
        <w:t>);</w:t>
      </w:r>
      <w:proofErr w:type="gramEnd"/>
    </w:p>
    <w:p w14:paraId="52C7D437" w14:textId="77777777" w:rsidR="006E1B9A" w:rsidRPr="000506D4" w:rsidRDefault="006E1B9A" w:rsidP="006E1B9A">
      <w:pPr>
        <w:pStyle w:val="aa"/>
        <w:numPr>
          <w:ilvl w:val="0"/>
          <w:numId w:val="29"/>
        </w:numPr>
        <w:tabs>
          <w:tab w:val="left" w:pos="1134"/>
        </w:tabs>
        <w:spacing w:after="0" w:line="240" w:lineRule="auto"/>
        <w:ind w:left="0" w:firstLine="709"/>
        <w:contextualSpacing w:val="0"/>
        <w:jc w:val="both"/>
        <w:rPr>
          <w:rFonts w:ascii="Times New Roman" w:hAnsi="Times New Roman" w:cs="Times New Roman"/>
          <w:sz w:val="28"/>
          <w:szCs w:val="28"/>
          <w:lang w:val="en-US" w:eastAsia="ru-RU"/>
        </w:rPr>
      </w:pPr>
      <w:r w:rsidRPr="000506D4">
        <w:rPr>
          <w:rFonts w:ascii="Times New Roman" w:hAnsi="Times New Roman" w:cs="Times New Roman"/>
          <w:sz w:val="28"/>
          <w:szCs w:val="28"/>
          <w:lang w:val="en-US" w:eastAsia="ru-RU"/>
        </w:rPr>
        <w:t xml:space="preserve">at least two minutes in a year on conducting qualifying </w:t>
      </w:r>
      <w:proofErr w:type="gramStart"/>
      <w:r w:rsidRPr="000506D4">
        <w:rPr>
          <w:rFonts w:ascii="Times New Roman" w:hAnsi="Times New Roman" w:cs="Times New Roman"/>
          <w:sz w:val="28"/>
          <w:szCs w:val="28"/>
          <w:lang w:val="en-US" w:eastAsia="ru-RU"/>
        </w:rPr>
        <w:t>examination  during</w:t>
      </w:r>
      <w:proofErr w:type="gramEnd"/>
      <w:r w:rsidRPr="000506D4">
        <w:rPr>
          <w:rFonts w:ascii="Times New Roman" w:hAnsi="Times New Roman" w:cs="Times New Roman"/>
          <w:sz w:val="28"/>
          <w:szCs w:val="28"/>
          <w:lang w:val="en-US" w:eastAsia="ru-RU"/>
        </w:rPr>
        <w:t xml:space="preserve"> the period of exercising the authorization of the ATC personnel examiner.</w:t>
      </w:r>
    </w:p>
    <w:p w14:paraId="117DBB77" w14:textId="77777777" w:rsidR="004F05C3" w:rsidRPr="000506D4" w:rsidRDefault="004F05C3" w:rsidP="004F05C3">
      <w:pPr>
        <w:pStyle w:val="aa"/>
        <w:tabs>
          <w:tab w:val="left" w:pos="1134"/>
        </w:tabs>
        <w:spacing w:after="0" w:line="240" w:lineRule="auto"/>
        <w:ind w:left="709"/>
        <w:contextualSpacing w:val="0"/>
        <w:jc w:val="both"/>
        <w:rPr>
          <w:rFonts w:ascii="Times New Roman" w:hAnsi="Times New Roman" w:cs="Times New Roman"/>
          <w:sz w:val="28"/>
          <w:szCs w:val="28"/>
          <w:lang w:val="en-US" w:eastAsia="ru-RU"/>
        </w:rPr>
      </w:pPr>
    </w:p>
    <w:p w14:paraId="5725166C" w14:textId="18C49D88" w:rsidR="006E1B9A" w:rsidRPr="000506D4" w:rsidRDefault="002C7C97" w:rsidP="004F05C3">
      <w:pPr>
        <w:pStyle w:val="3"/>
        <w:ind w:firstLine="708"/>
        <w:jc w:val="both"/>
        <w:rPr>
          <w:rFonts w:ascii="Times New Roman" w:hAnsi="Times New Roman" w:cs="Times New Roman"/>
          <w:b/>
          <w:bCs/>
          <w:sz w:val="28"/>
          <w:szCs w:val="28"/>
          <w:lang w:val="en-US" w:eastAsia="ru-RU"/>
        </w:rPr>
      </w:pPr>
      <w:bookmarkStart w:id="40" w:name="_Toc139958282"/>
      <w:r w:rsidRPr="000506D4">
        <w:rPr>
          <w:rFonts w:ascii="Times New Roman" w:hAnsi="Times New Roman" w:cs="Times New Roman"/>
          <w:b/>
          <w:bCs/>
          <w:sz w:val="28"/>
          <w:szCs w:val="28"/>
          <w:lang w:val="en-US" w:eastAsia="ru-RU"/>
        </w:rPr>
        <w:t>C</w:t>
      </w:r>
      <w:r w:rsidR="006E1B9A" w:rsidRPr="000506D4">
        <w:rPr>
          <w:rFonts w:ascii="Times New Roman" w:hAnsi="Times New Roman" w:cs="Times New Roman"/>
          <w:b/>
          <w:bCs/>
          <w:sz w:val="28"/>
          <w:szCs w:val="28"/>
          <w:lang w:val="en-US" w:eastAsia="ru-RU"/>
        </w:rPr>
        <w:t>.2.3 Flight crew examiner</w:t>
      </w:r>
      <w:bookmarkEnd w:id="40"/>
    </w:p>
    <w:p w14:paraId="44DA2246" w14:textId="77777777" w:rsidR="006E1B9A" w:rsidRPr="000506D4" w:rsidRDefault="006E1B9A" w:rsidP="006E1B9A">
      <w:pPr>
        <w:pStyle w:val="aa"/>
        <w:tabs>
          <w:tab w:val="left" w:pos="1134"/>
        </w:tabs>
        <w:spacing w:after="0" w:line="240" w:lineRule="auto"/>
        <w:ind w:left="0" w:firstLine="709"/>
        <w:contextualSpacing w:val="0"/>
        <w:jc w:val="both"/>
        <w:rPr>
          <w:rFonts w:ascii="Times New Roman" w:hAnsi="Times New Roman" w:cs="Times New Roman"/>
          <w:sz w:val="28"/>
          <w:szCs w:val="28"/>
          <w:lang w:val="en-US" w:eastAsia="ru-RU"/>
        </w:rPr>
      </w:pPr>
      <w:r w:rsidRPr="000506D4">
        <w:rPr>
          <w:rFonts w:ascii="Times New Roman" w:hAnsi="Times New Roman" w:cs="Times New Roman"/>
          <w:sz w:val="28"/>
          <w:szCs w:val="28"/>
          <w:lang w:val="en-US" w:eastAsia="ru-RU"/>
        </w:rPr>
        <w:t>2.3.1 To be designated as a flight crew examiner, the applicant shall submit the following documents</w:t>
      </w:r>
      <w:r w:rsidRPr="000506D4">
        <w:rPr>
          <w:lang w:val="en-US"/>
        </w:rPr>
        <w:t xml:space="preserve"> </w:t>
      </w:r>
      <w:r w:rsidRPr="000506D4">
        <w:rPr>
          <w:rFonts w:ascii="Times New Roman" w:hAnsi="Times New Roman" w:cs="Times New Roman"/>
          <w:sz w:val="28"/>
          <w:szCs w:val="28"/>
          <w:lang w:val="en-US" w:eastAsia="ru-RU"/>
        </w:rPr>
        <w:t>confirming compliance with the requirements:</w:t>
      </w:r>
    </w:p>
    <w:p w14:paraId="7F61A6A0" w14:textId="77777777" w:rsidR="006E1B9A" w:rsidRPr="000506D4" w:rsidRDefault="006E1B9A" w:rsidP="006E1B9A">
      <w:pPr>
        <w:pStyle w:val="aa"/>
        <w:numPr>
          <w:ilvl w:val="0"/>
          <w:numId w:val="31"/>
        </w:numPr>
        <w:tabs>
          <w:tab w:val="left" w:pos="1134"/>
        </w:tabs>
        <w:spacing w:after="0" w:line="240" w:lineRule="auto"/>
        <w:contextualSpacing w:val="0"/>
        <w:jc w:val="both"/>
        <w:rPr>
          <w:rFonts w:ascii="Times New Roman" w:hAnsi="Times New Roman" w:cs="Times New Roman"/>
          <w:sz w:val="28"/>
          <w:szCs w:val="28"/>
          <w:lang w:val="en-US" w:eastAsia="ru-RU"/>
        </w:rPr>
      </w:pPr>
      <w:r w:rsidRPr="000506D4">
        <w:rPr>
          <w:rFonts w:ascii="Times New Roman" w:hAnsi="Times New Roman" w:cs="Times New Roman"/>
          <w:sz w:val="28"/>
          <w:szCs w:val="28"/>
          <w:lang w:val="en-US" w:eastAsia="ru-RU"/>
        </w:rPr>
        <w:t xml:space="preserve">a free-form application requesting designation as a flight crew </w:t>
      </w:r>
      <w:proofErr w:type="gramStart"/>
      <w:r w:rsidRPr="000506D4">
        <w:rPr>
          <w:rFonts w:ascii="Times New Roman" w:hAnsi="Times New Roman" w:cs="Times New Roman"/>
          <w:sz w:val="28"/>
          <w:szCs w:val="28"/>
          <w:lang w:val="en-US" w:eastAsia="ru-RU"/>
        </w:rPr>
        <w:t>examiner;</w:t>
      </w:r>
      <w:proofErr w:type="gramEnd"/>
    </w:p>
    <w:p w14:paraId="6042481A" w14:textId="77777777" w:rsidR="006E1B9A" w:rsidRPr="000506D4" w:rsidRDefault="006E1B9A" w:rsidP="006E1B9A">
      <w:pPr>
        <w:pStyle w:val="aa"/>
        <w:numPr>
          <w:ilvl w:val="0"/>
          <w:numId w:val="31"/>
        </w:numPr>
        <w:tabs>
          <w:tab w:val="left" w:pos="709"/>
          <w:tab w:val="left" w:pos="1134"/>
        </w:tabs>
        <w:spacing w:after="0" w:line="240" w:lineRule="auto"/>
        <w:ind w:left="0" w:firstLine="709"/>
        <w:contextualSpacing w:val="0"/>
        <w:jc w:val="both"/>
        <w:rPr>
          <w:rFonts w:ascii="Times New Roman" w:hAnsi="Times New Roman" w:cs="Times New Roman"/>
          <w:sz w:val="28"/>
          <w:szCs w:val="28"/>
          <w:lang w:val="en-US" w:eastAsia="ru-RU"/>
        </w:rPr>
      </w:pPr>
      <w:r w:rsidRPr="000506D4">
        <w:rPr>
          <w:rFonts w:ascii="Times New Roman" w:hAnsi="Times New Roman" w:cs="Times New Roman"/>
          <w:sz w:val="28"/>
          <w:szCs w:val="28"/>
          <w:lang w:val="en-US" w:eastAsia="ru-RU"/>
        </w:rPr>
        <w:t xml:space="preserve">submission for flight crew members according to Appendix 15 to the </w:t>
      </w:r>
      <w:proofErr w:type="gramStart"/>
      <w:r w:rsidRPr="000506D4">
        <w:rPr>
          <w:rFonts w:ascii="Times New Roman" w:hAnsi="Times New Roman" w:cs="Times New Roman"/>
          <w:sz w:val="28"/>
          <w:szCs w:val="28"/>
          <w:lang w:val="en-US" w:eastAsia="ru-RU"/>
        </w:rPr>
        <w:t>Rules;</w:t>
      </w:r>
      <w:proofErr w:type="gramEnd"/>
      <w:r w:rsidRPr="000506D4">
        <w:rPr>
          <w:rFonts w:ascii="Times New Roman" w:hAnsi="Times New Roman" w:cs="Times New Roman"/>
          <w:sz w:val="28"/>
          <w:szCs w:val="28"/>
          <w:lang w:val="en-US" w:eastAsia="ru-RU"/>
        </w:rPr>
        <w:t xml:space="preserve"> </w:t>
      </w:r>
    </w:p>
    <w:p w14:paraId="69D4F093" w14:textId="77777777" w:rsidR="006E1B9A" w:rsidRPr="000506D4" w:rsidRDefault="006E1B9A" w:rsidP="006E1B9A">
      <w:pPr>
        <w:pStyle w:val="aa"/>
        <w:numPr>
          <w:ilvl w:val="0"/>
          <w:numId w:val="31"/>
        </w:numPr>
        <w:tabs>
          <w:tab w:val="left" w:pos="1134"/>
        </w:tabs>
        <w:spacing w:after="0" w:line="240" w:lineRule="auto"/>
        <w:contextualSpacing w:val="0"/>
        <w:jc w:val="both"/>
        <w:rPr>
          <w:rFonts w:ascii="Times New Roman" w:hAnsi="Times New Roman" w:cs="Times New Roman"/>
          <w:sz w:val="28"/>
          <w:szCs w:val="28"/>
          <w:lang w:val="en-US" w:eastAsia="ru-RU"/>
        </w:rPr>
      </w:pPr>
      <w:r w:rsidRPr="000506D4">
        <w:rPr>
          <w:rFonts w:ascii="Times New Roman" w:hAnsi="Times New Roman" w:cs="Times New Roman"/>
          <w:sz w:val="28"/>
          <w:szCs w:val="28"/>
          <w:lang w:val="en-US" w:eastAsia="ru-RU"/>
        </w:rPr>
        <w:t>an identity card (passport</w:t>
      </w:r>
      <w:proofErr w:type="gramStart"/>
      <w:r w:rsidRPr="000506D4">
        <w:rPr>
          <w:rFonts w:ascii="Times New Roman" w:hAnsi="Times New Roman" w:cs="Times New Roman"/>
          <w:sz w:val="28"/>
          <w:szCs w:val="28"/>
          <w:lang w:val="en-US" w:eastAsia="ru-RU"/>
        </w:rPr>
        <w:t>);</w:t>
      </w:r>
      <w:proofErr w:type="gramEnd"/>
    </w:p>
    <w:p w14:paraId="291E1D28" w14:textId="77777777" w:rsidR="006E1B9A" w:rsidRPr="000506D4" w:rsidRDefault="006E1B9A" w:rsidP="006E1B9A">
      <w:pPr>
        <w:pStyle w:val="aa"/>
        <w:numPr>
          <w:ilvl w:val="0"/>
          <w:numId w:val="31"/>
        </w:numPr>
        <w:tabs>
          <w:tab w:val="left" w:pos="1134"/>
        </w:tabs>
        <w:spacing w:after="0" w:line="240" w:lineRule="auto"/>
        <w:contextualSpacing w:val="0"/>
        <w:jc w:val="both"/>
        <w:rPr>
          <w:rFonts w:ascii="Times New Roman" w:hAnsi="Times New Roman" w:cs="Times New Roman"/>
          <w:sz w:val="28"/>
          <w:szCs w:val="28"/>
          <w:lang w:val="en-US" w:eastAsia="ru-RU"/>
        </w:rPr>
      </w:pPr>
      <w:r w:rsidRPr="000506D4">
        <w:rPr>
          <w:rFonts w:ascii="Times New Roman" w:hAnsi="Times New Roman" w:cs="Times New Roman"/>
          <w:sz w:val="28"/>
          <w:szCs w:val="28"/>
          <w:lang w:val="en-US" w:eastAsia="ru-RU"/>
        </w:rPr>
        <w:t xml:space="preserve">a flight crew member license and appendix to the </w:t>
      </w:r>
      <w:proofErr w:type="gramStart"/>
      <w:r w:rsidRPr="000506D4">
        <w:rPr>
          <w:rFonts w:ascii="Times New Roman" w:hAnsi="Times New Roman" w:cs="Times New Roman"/>
          <w:sz w:val="28"/>
          <w:szCs w:val="28"/>
          <w:lang w:val="en-US" w:eastAsia="ru-RU"/>
        </w:rPr>
        <w:t>license;</w:t>
      </w:r>
      <w:proofErr w:type="gramEnd"/>
    </w:p>
    <w:p w14:paraId="035154A3" w14:textId="74CDB522" w:rsidR="006E1B9A" w:rsidRPr="000506D4" w:rsidRDefault="006E1B9A" w:rsidP="006E1B9A">
      <w:pPr>
        <w:pStyle w:val="aa"/>
        <w:numPr>
          <w:ilvl w:val="0"/>
          <w:numId w:val="31"/>
        </w:numPr>
        <w:tabs>
          <w:tab w:val="left" w:pos="709"/>
          <w:tab w:val="left" w:pos="993"/>
        </w:tabs>
        <w:spacing w:after="0" w:line="240" w:lineRule="auto"/>
        <w:ind w:left="0" w:firstLine="709"/>
        <w:contextualSpacing w:val="0"/>
        <w:jc w:val="both"/>
        <w:rPr>
          <w:rFonts w:ascii="Times New Roman" w:hAnsi="Times New Roman" w:cs="Times New Roman"/>
          <w:sz w:val="28"/>
          <w:szCs w:val="28"/>
          <w:lang w:val="en-US" w:eastAsia="ru-RU"/>
        </w:rPr>
      </w:pPr>
      <w:r w:rsidRPr="000506D4">
        <w:rPr>
          <w:rFonts w:ascii="Times New Roman" w:hAnsi="Times New Roman" w:cs="Times New Roman"/>
          <w:sz w:val="28"/>
          <w:szCs w:val="28"/>
          <w:lang w:val="en-US" w:eastAsia="ru-RU"/>
        </w:rPr>
        <w:t xml:space="preserve">a </w:t>
      </w:r>
      <w:r w:rsidR="00DA48B2" w:rsidRPr="00DA48B2">
        <w:rPr>
          <w:rFonts w:ascii="Times New Roman" w:hAnsi="Times New Roman" w:cs="Times New Roman"/>
          <w:sz w:val="28"/>
          <w:szCs w:val="28"/>
          <w:lang w:val="en-US" w:eastAsia="ru-RU"/>
        </w:rPr>
        <w:t>valid</w:t>
      </w:r>
      <w:r w:rsidR="00DA48B2" w:rsidRPr="000506D4">
        <w:rPr>
          <w:rFonts w:ascii="Times New Roman" w:hAnsi="Times New Roman" w:cs="Times New Roman"/>
          <w:sz w:val="28"/>
          <w:szCs w:val="28"/>
          <w:lang w:val="en-US" w:eastAsia="ru-RU"/>
        </w:rPr>
        <w:t xml:space="preserve"> </w:t>
      </w:r>
      <w:r w:rsidRPr="000506D4">
        <w:rPr>
          <w:rFonts w:ascii="Times New Roman" w:hAnsi="Times New Roman" w:cs="Times New Roman"/>
          <w:sz w:val="28"/>
          <w:szCs w:val="28"/>
          <w:lang w:val="en-US" w:eastAsia="ru-RU"/>
        </w:rPr>
        <w:t xml:space="preserve">certificate confirming completion of examiners training course of the appropriate </w:t>
      </w:r>
      <w:proofErr w:type="gramStart"/>
      <w:r w:rsidRPr="000506D4">
        <w:rPr>
          <w:rFonts w:ascii="Times New Roman" w:hAnsi="Times New Roman" w:cs="Times New Roman"/>
          <w:sz w:val="28"/>
          <w:szCs w:val="28"/>
          <w:lang w:val="en-US" w:eastAsia="ru-RU"/>
        </w:rPr>
        <w:t>qualification;</w:t>
      </w:r>
      <w:proofErr w:type="gramEnd"/>
    </w:p>
    <w:p w14:paraId="6228A12B" w14:textId="43C001C6" w:rsidR="006E1B9A" w:rsidRPr="000506D4" w:rsidRDefault="006E1B9A" w:rsidP="006E1B9A">
      <w:pPr>
        <w:pStyle w:val="aa"/>
        <w:numPr>
          <w:ilvl w:val="0"/>
          <w:numId w:val="31"/>
        </w:numPr>
        <w:tabs>
          <w:tab w:val="left" w:pos="709"/>
          <w:tab w:val="left" w:pos="993"/>
        </w:tabs>
        <w:spacing w:after="0" w:line="240" w:lineRule="auto"/>
        <w:ind w:left="0" w:firstLine="709"/>
        <w:contextualSpacing w:val="0"/>
        <w:jc w:val="both"/>
        <w:rPr>
          <w:rFonts w:ascii="Times New Roman" w:hAnsi="Times New Roman" w:cs="Times New Roman"/>
          <w:sz w:val="28"/>
          <w:szCs w:val="28"/>
          <w:lang w:val="en-US" w:eastAsia="ru-RU"/>
        </w:rPr>
      </w:pPr>
      <w:r w:rsidRPr="000506D4">
        <w:rPr>
          <w:rFonts w:ascii="Times New Roman" w:hAnsi="Times New Roman" w:cs="Times New Roman"/>
          <w:sz w:val="28"/>
          <w:szCs w:val="28"/>
          <w:lang w:val="en-US" w:eastAsia="ru-RU"/>
        </w:rPr>
        <w:t xml:space="preserve">a </w:t>
      </w:r>
      <w:r w:rsidR="00DA48B2" w:rsidRPr="00DA48B2">
        <w:rPr>
          <w:rFonts w:ascii="Times New Roman" w:hAnsi="Times New Roman" w:cs="Times New Roman"/>
          <w:sz w:val="28"/>
          <w:szCs w:val="28"/>
          <w:lang w:val="en-US" w:eastAsia="ru-RU"/>
        </w:rPr>
        <w:t>valid</w:t>
      </w:r>
      <w:r w:rsidR="00DA48B2" w:rsidRPr="000506D4">
        <w:rPr>
          <w:rFonts w:ascii="Times New Roman" w:hAnsi="Times New Roman" w:cs="Times New Roman"/>
          <w:sz w:val="28"/>
          <w:szCs w:val="28"/>
          <w:lang w:val="en-US" w:eastAsia="ru-RU"/>
        </w:rPr>
        <w:t xml:space="preserve"> </w:t>
      </w:r>
      <w:r w:rsidRPr="000506D4">
        <w:rPr>
          <w:rFonts w:ascii="Times New Roman" w:hAnsi="Times New Roman" w:cs="Times New Roman"/>
          <w:sz w:val="28"/>
          <w:szCs w:val="28"/>
          <w:lang w:val="en-US" w:eastAsia="ru-RU"/>
        </w:rPr>
        <w:t xml:space="preserve">certificate confirming completion of instructors training </w:t>
      </w:r>
      <w:proofErr w:type="gramStart"/>
      <w:r w:rsidRPr="000506D4">
        <w:rPr>
          <w:rFonts w:ascii="Times New Roman" w:hAnsi="Times New Roman" w:cs="Times New Roman"/>
          <w:sz w:val="28"/>
          <w:szCs w:val="28"/>
          <w:lang w:val="en-US" w:eastAsia="ru-RU"/>
        </w:rPr>
        <w:t>courses;</w:t>
      </w:r>
      <w:proofErr w:type="gramEnd"/>
    </w:p>
    <w:p w14:paraId="4BBBD20E" w14:textId="3A546DB7" w:rsidR="006E1B9A" w:rsidRPr="000506D4" w:rsidRDefault="006E1B9A" w:rsidP="006E1B9A">
      <w:pPr>
        <w:pStyle w:val="aa"/>
        <w:numPr>
          <w:ilvl w:val="0"/>
          <w:numId w:val="31"/>
        </w:numPr>
        <w:tabs>
          <w:tab w:val="left" w:pos="709"/>
          <w:tab w:val="left" w:pos="993"/>
        </w:tabs>
        <w:spacing w:after="0" w:line="240" w:lineRule="auto"/>
        <w:ind w:left="0" w:firstLine="709"/>
        <w:contextualSpacing w:val="0"/>
        <w:jc w:val="both"/>
        <w:rPr>
          <w:rFonts w:ascii="Times New Roman" w:hAnsi="Times New Roman" w:cs="Times New Roman"/>
          <w:sz w:val="28"/>
          <w:szCs w:val="28"/>
          <w:lang w:val="en-US" w:eastAsia="ru-RU"/>
        </w:rPr>
      </w:pPr>
      <w:r w:rsidRPr="000506D4">
        <w:rPr>
          <w:rFonts w:ascii="Times New Roman" w:hAnsi="Times New Roman" w:cs="Times New Roman"/>
          <w:sz w:val="28"/>
          <w:szCs w:val="28"/>
          <w:lang w:val="en-US" w:eastAsia="ru-RU"/>
        </w:rPr>
        <w:t xml:space="preserve">a document confirming the flight experience as a flight instructor, depending on the </w:t>
      </w:r>
      <w:proofErr w:type="gramStart"/>
      <w:r w:rsidRPr="000506D4">
        <w:rPr>
          <w:rFonts w:ascii="Times New Roman" w:hAnsi="Times New Roman" w:cs="Times New Roman"/>
          <w:sz w:val="28"/>
          <w:szCs w:val="28"/>
          <w:lang w:val="en-US" w:eastAsia="ru-RU"/>
        </w:rPr>
        <w:t>examiners</w:t>
      </w:r>
      <w:proofErr w:type="gramEnd"/>
      <w:r w:rsidRPr="000506D4">
        <w:rPr>
          <w:rFonts w:ascii="Times New Roman" w:hAnsi="Times New Roman" w:cs="Times New Roman"/>
          <w:sz w:val="28"/>
          <w:szCs w:val="28"/>
          <w:lang w:val="en-US" w:eastAsia="ru-RU"/>
        </w:rPr>
        <w:t xml:space="preserve"> qualifications. </w:t>
      </w:r>
    </w:p>
    <w:p w14:paraId="7F762EFC" w14:textId="77777777" w:rsidR="006E1B9A" w:rsidRPr="000506D4" w:rsidRDefault="006E1B9A" w:rsidP="006E1B9A">
      <w:pPr>
        <w:pStyle w:val="aa"/>
        <w:tabs>
          <w:tab w:val="left" w:pos="1134"/>
        </w:tabs>
        <w:spacing w:after="0" w:line="240" w:lineRule="auto"/>
        <w:ind w:left="0" w:firstLine="709"/>
        <w:contextualSpacing w:val="0"/>
        <w:jc w:val="both"/>
        <w:rPr>
          <w:rFonts w:ascii="Times New Roman" w:hAnsi="Times New Roman" w:cs="Times New Roman"/>
          <w:sz w:val="28"/>
          <w:szCs w:val="28"/>
          <w:lang w:val="en-US" w:eastAsia="ru-RU"/>
        </w:rPr>
      </w:pPr>
      <w:r w:rsidRPr="000506D4">
        <w:rPr>
          <w:rFonts w:ascii="Times New Roman" w:hAnsi="Times New Roman" w:cs="Times New Roman"/>
          <w:sz w:val="28"/>
          <w:szCs w:val="28"/>
          <w:lang w:val="en-US" w:eastAsia="ru-RU"/>
        </w:rPr>
        <w:lastRenderedPageBreak/>
        <w:t>2.3.2 To extend a flight crew examiner authorization, the applicant shall submit the following documents</w:t>
      </w:r>
      <w:r w:rsidRPr="000506D4">
        <w:rPr>
          <w:lang w:val="en-US"/>
        </w:rPr>
        <w:t xml:space="preserve"> </w:t>
      </w:r>
      <w:r w:rsidRPr="000506D4">
        <w:rPr>
          <w:rFonts w:ascii="Times New Roman" w:hAnsi="Times New Roman" w:cs="Times New Roman"/>
          <w:sz w:val="28"/>
          <w:szCs w:val="28"/>
          <w:lang w:val="en-US" w:eastAsia="ru-RU"/>
        </w:rPr>
        <w:t>confirming compliance with the requirements:</w:t>
      </w:r>
    </w:p>
    <w:p w14:paraId="73F579D2" w14:textId="77777777" w:rsidR="006E1B9A" w:rsidRPr="000506D4" w:rsidRDefault="006E1B9A" w:rsidP="006E1B9A">
      <w:pPr>
        <w:pStyle w:val="aa"/>
        <w:tabs>
          <w:tab w:val="left" w:pos="1134"/>
        </w:tabs>
        <w:spacing w:after="0" w:line="240" w:lineRule="auto"/>
        <w:ind w:left="0" w:firstLine="709"/>
        <w:contextualSpacing w:val="0"/>
        <w:jc w:val="both"/>
        <w:rPr>
          <w:rFonts w:ascii="Times New Roman" w:hAnsi="Times New Roman" w:cs="Times New Roman"/>
          <w:sz w:val="28"/>
          <w:szCs w:val="28"/>
          <w:lang w:val="en-US" w:eastAsia="ru-RU"/>
        </w:rPr>
      </w:pPr>
      <w:r w:rsidRPr="000506D4">
        <w:rPr>
          <w:rFonts w:ascii="Times New Roman" w:hAnsi="Times New Roman" w:cs="Times New Roman"/>
          <w:sz w:val="28"/>
          <w:szCs w:val="28"/>
          <w:lang w:val="en-US" w:eastAsia="ru-RU"/>
        </w:rPr>
        <w:t xml:space="preserve">1) a free-form application requesting extension of the flight crew examiner </w:t>
      </w:r>
      <w:proofErr w:type="gramStart"/>
      <w:r w:rsidRPr="000506D4">
        <w:rPr>
          <w:rFonts w:ascii="Times New Roman" w:hAnsi="Times New Roman" w:cs="Times New Roman"/>
          <w:sz w:val="28"/>
          <w:szCs w:val="28"/>
          <w:lang w:val="en-US" w:eastAsia="ru-RU"/>
        </w:rPr>
        <w:t>authorization;</w:t>
      </w:r>
      <w:proofErr w:type="gramEnd"/>
    </w:p>
    <w:p w14:paraId="2B4F6C4B" w14:textId="77777777" w:rsidR="006E1B9A" w:rsidRPr="000506D4" w:rsidRDefault="006E1B9A" w:rsidP="006E1B9A">
      <w:pPr>
        <w:pStyle w:val="aa"/>
        <w:tabs>
          <w:tab w:val="left" w:pos="1134"/>
        </w:tabs>
        <w:spacing w:after="0" w:line="240" w:lineRule="auto"/>
        <w:ind w:left="0" w:firstLine="709"/>
        <w:contextualSpacing w:val="0"/>
        <w:jc w:val="both"/>
        <w:rPr>
          <w:rFonts w:ascii="Times New Roman" w:hAnsi="Times New Roman" w:cs="Times New Roman"/>
          <w:sz w:val="28"/>
          <w:szCs w:val="28"/>
          <w:lang w:val="en-US" w:eastAsia="ru-RU"/>
        </w:rPr>
      </w:pPr>
      <w:r w:rsidRPr="000506D4">
        <w:rPr>
          <w:rFonts w:ascii="Times New Roman" w:hAnsi="Times New Roman" w:cs="Times New Roman"/>
          <w:sz w:val="28"/>
          <w:szCs w:val="28"/>
          <w:lang w:val="en-US" w:eastAsia="ru-RU"/>
        </w:rPr>
        <w:t>2) an identity card (passport</w:t>
      </w:r>
      <w:proofErr w:type="gramStart"/>
      <w:r w:rsidRPr="000506D4">
        <w:rPr>
          <w:rFonts w:ascii="Times New Roman" w:hAnsi="Times New Roman" w:cs="Times New Roman"/>
          <w:sz w:val="28"/>
          <w:szCs w:val="28"/>
          <w:lang w:val="en-US" w:eastAsia="ru-RU"/>
        </w:rPr>
        <w:t>);</w:t>
      </w:r>
      <w:proofErr w:type="gramEnd"/>
    </w:p>
    <w:p w14:paraId="20FA4E97" w14:textId="77777777" w:rsidR="006E1B9A" w:rsidRPr="000506D4" w:rsidRDefault="006E1B9A" w:rsidP="006E1B9A">
      <w:pPr>
        <w:pStyle w:val="aa"/>
        <w:tabs>
          <w:tab w:val="left" w:pos="1134"/>
        </w:tabs>
        <w:spacing w:after="0" w:line="240" w:lineRule="auto"/>
        <w:ind w:left="0" w:firstLine="709"/>
        <w:contextualSpacing w:val="0"/>
        <w:jc w:val="both"/>
        <w:rPr>
          <w:rFonts w:ascii="Times New Roman" w:hAnsi="Times New Roman" w:cs="Times New Roman"/>
          <w:sz w:val="28"/>
          <w:szCs w:val="28"/>
          <w:lang w:val="en-US" w:eastAsia="ru-RU"/>
        </w:rPr>
      </w:pPr>
      <w:r w:rsidRPr="000506D4">
        <w:rPr>
          <w:rFonts w:ascii="Times New Roman" w:hAnsi="Times New Roman" w:cs="Times New Roman"/>
          <w:sz w:val="28"/>
          <w:szCs w:val="28"/>
          <w:lang w:val="en-US" w:eastAsia="ru-RU"/>
        </w:rPr>
        <w:t xml:space="preserve">3) a flight crew member license and appendix to the </w:t>
      </w:r>
      <w:proofErr w:type="gramStart"/>
      <w:r w:rsidRPr="000506D4">
        <w:rPr>
          <w:rFonts w:ascii="Times New Roman" w:hAnsi="Times New Roman" w:cs="Times New Roman"/>
          <w:sz w:val="28"/>
          <w:szCs w:val="28"/>
          <w:lang w:val="en-US" w:eastAsia="ru-RU"/>
        </w:rPr>
        <w:t>license;</w:t>
      </w:r>
      <w:proofErr w:type="gramEnd"/>
    </w:p>
    <w:p w14:paraId="3DA5CC6D" w14:textId="43F2411D" w:rsidR="006E1B9A" w:rsidRPr="000506D4" w:rsidRDefault="006E1B9A" w:rsidP="006E1B9A">
      <w:pPr>
        <w:pStyle w:val="aa"/>
        <w:tabs>
          <w:tab w:val="left" w:pos="1134"/>
        </w:tabs>
        <w:spacing w:after="0" w:line="240" w:lineRule="auto"/>
        <w:ind w:left="0" w:firstLine="709"/>
        <w:contextualSpacing w:val="0"/>
        <w:jc w:val="both"/>
        <w:rPr>
          <w:rFonts w:ascii="Times New Roman" w:hAnsi="Times New Roman" w:cs="Times New Roman"/>
          <w:sz w:val="28"/>
          <w:szCs w:val="28"/>
          <w:lang w:val="en-US" w:eastAsia="ru-RU"/>
        </w:rPr>
      </w:pPr>
      <w:r w:rsidRPr="000506D4">
        <w:rPr>
          <w:rFonts w:ascii="Times New Roman" w:hAnsi="Times New Roman" w:cs="Times New Roman"/>
          <w:sz w:val="28"/>
          <w:szCs w:val="28"/>
          <w:lang w:val="en-US" w:eastAsia="ru-RU"/>
        </w:rPr>
        <w:t xml:space="preserve">4) a </w:t>
      </w:r>
      <w:r w:rsidR="00DA48B2" w:rsidRPr="00DA48B2">
        <w:rPr>
          <w:rFonts w:ascii="Times New Roman" w:hAnsi="Times New Roman" w:cs="Times New Roman"/>
          <w:sz w:val="28"/>
          <w:szCs w:val="28"/>
          <w:lang w:val="en-US" w:eastAsia="ru-RU"/>
        </w:rPr>
        <w:t>valid</w:t>
      </w:r>
      <w:r w:rsidR="00DA48B2" w:rsidRPr="000506D4">
        <w:rPr>
          <w:rFonts w:ascii="Times New Roman" w:hAnsi="Times New Roman" w:cs="Times New Roman"/>
          <w:sz w:val="28"/>
          <w:szCs w:val="28"/>
          <w:lang w:val="en-US" w:eastAsia="ru-RU"/>
        </w:rPr>
        <w:t xml:space="preserve"> </w:t>
      </w:r>
      <w:r w:rsidRPr="000506D4">
        <w:rPr>
          <w:rFonts w:ascii="Times New Roman" w:hAnsi="Times New Roman" w:cs="Times New Roman"/>
          <w:sz w:val="28"/>
          <w:szCs w:val="28"/>
          <w:lang w:val="en-US" w:eastAsia="ru-RU"/>
        </w:rPr>
        <w:t xml:space="preserve">certificate confirming the completion of the flight crew examiner's recurrent training </w:t>
      </w:r>
      <w:proofErr w:type="gramStart"/>
      <w:r w:rsidRPr="000506D4">
        <w:rPr>
          <w:rFonts w:ascii="Times New Roman" w:hAnsi="Times New Roman" w:cs="Times New Roman"/>
          <w:sz w:val="28"/>
          <w:szCs w:val="28"/>
          <w:lang w:val="en-US" w:eastAsia="ru-RU"/>
        </w:rPr>
        <w:t>course;</w:t>
      </w:r>
      <w:proofErr w:type="gramEnd"/>
    </w:p>
    <w:p w14:paraId="1CA035B6" w14:textId="58881876" w:rsidR="006E1B9A" w:rsidRPr="000506D4" w:rsidRDefault="006E1B9A" w:rsidP="006E1B9A">
      <w:pPr>
        <w:pStyle w:val="aa"/>
        <w:tabs>
          <w:tab w:val="left" w:pos="1134"/>
        </w:tabs>
        <w:spacing w:after="0" w:line="240" w:lineRule="auto"/>
        <w:ind w:left="0" w:firstLine="709"/>
        <w:contextualSpacing w:val="0"/>
        <w:jc w:val="both"/>
        <w:rPr>
          <w:rFonts w:ascii="Times New Roman" w:hAnsi="Times New Roman" w:cs="Times New Roman"/>
          <w:sz w:val="28"/>
          <w:szCs w:val="28"/>
          <w:lang w:val="en-US" w:eastAsia="ru-RU"/>
        </w:rPr>
      </w:pPr>
      <w:r w:rsidRPr="000506D4">
        <w:rPr>
          <w:rFonts w:ascii="Times New Roman" w:hAnsi="Times New Roman" w:cs="Times New Roman"/>
          <w:sz w:val="28"/>
          <w:szCs w:val="28"/>
          <w:lang w:val="en-US" w:eastAsia="ru-RU"/>
        </w:rPr>
        <w:t>5) a document confirming that one qualification check under the supervision of another examiner, during the period of appointment (this check can be performed on a simulator</w:t>
      </w:r>
      <w:proofErr w:type="gramStart"/>
      <w:r w:rsidRPr="000506D4">
        <w:rPr>
          <w:rFonts w:ascii="Times New Roman" w:hAnsi="Times New Roman" w:cs="Times New Roman"/>
          <w:sz w:val="28"/>
          <w:szCs w:val="28"/>
          <w:lang w:val="en-US" w:eastAsia="ru-RU"/>
        </w:rPr>
        <w:t>);</w:t>
      </w:r>
      <w:proofErr w:type="gramEnd"/>
    </w:p>
    <w:p w14:paraId="49393EDD" w14:textId="15CEED1D" w:rsidR="006E1B9A" w:rsidRPr="000506D4" w:rsidRDefault="006E1B9A" w:rsidP="006E1B9A">
      <w:pPr>
        <w:pStyle w:val="aa"/>
        <w:tabs>
          <w:tab w:val="left" w:pos="1134"/>
        </w:tabs>
        <w:spacing w:after="0" w:line="240" w:lineRule="auto"/>
        <w:ind w:left="0" w:firstLine="709"/>
        <w:contextualSpacing w:val="0"/>
        <w:jc w:val="both"/>
        <w:rPr>
          <w:rFonts w:ascii="Times New Roman" w:hAnsi="Times New Roman" w:cs="Times New Roman"/>
          <w:sz w:val="28"/>
          <w:szCs w:val="28"/>
          <w:lang w:val="en-US" w:eastAsia="ru-RU"/>
        </w:rPr>
      </w:pPr>
      <w:r w:rsidRPr="000506D4">
        <w:rPr>
          <w:rFonts w:ascii="Times New Roman" w:hAnsi="Times New Roman" w:cs="Times New Roman"/>
          <w:sz w:val="28"/>
          <w:szCs w:val="28"/>
          <w:lang w:val="en-US" w:eastAsia="ru-RU"/>
        </w:rPr>
        <w:t xml:space="preserve">6) documents confirming at least two qualification checks per year during the entire period of the examiner's authorization. </w:t>
      </w:r>
    </w:p>
    <w:p w14:paraId="342D8385" w14:textId="47540592" w:rsidR="006E1B9A" w:rsidRPr="000506D4" w:rsidRDefault="006E1B9A" w:rsidP="006E1B9A">
      <w:pPr>
        <w:pStyle w:val="aa"/>
        <w:tabs>
          <w:tab w:val="left" w:pos="1134"/>
        </w:tabs>
        <w:spacing w:after="0" w:line="240" w:lineRule="auto"/>
        <w:ind w:left="0" w:firstLine="709"/>
        <w:contextualSpacing w:val="0"/>
        <w:jc w:val="both"/>
        <w:rPr>
          <w:rFonts w:ascii="Times New Roman" w:hAnsi="Times New Roman" w:cs="Times New Roman"/>
          <w:sz w:val="28"/>
          <w:szCs w:val="28"/>
          <w:lang w:val="en-US" w:eastAsia="ru-RU"/>
        </w:rPr>
      </w:pPr>
      <w:r w:rsidRPr="000506D4">
        <w:rPr>
          <w:rFonts w:ascii="Times New Roman" w:hAnsi="Times New Roman" w:cs="Times New Roman"/>
          <w:sz w:val="28"/>
          <w:szCs w:val="28"/>
          <w:lang w:val="en-US" w:eastAsia="ru-RU"/>
        </w:rPr>
        <w:t>7)</w:t>
      </w:r>
      <w:r w:rsidRPr="000506D4">
        <w:rPr>
          <w:rFonts w:ascii="Times New Roman" w:hAnsi="Times New Roman" w:cs="Times New Roman"/>
          <w:sz w:val="28"/>
          <w:szCs w:val="28"/>
          <w:lang w:val="en-US" w:eastAsia="ru-RU"/>
        </w:rPr>
        <w:tab/>
        <w:t>a</w:t>
      </w:r>
      <w:r w:rsidR="000A1D9A">
        <w:rPr>
          <w:rFonts w:ascii="Times New Roman" w:hAnsi="Times New Roman" w:cs="Times New Roman"/>
          <w:sz w:val="28"/>
          <w:szCs w:val="28"/>
          <w:lang w:val="en-US" w:eastAsia="ru-RU"/>
        </w:rPr>
        <w:t xml:space="preserve"> </w:t>
      </w:r>
      <w:r w:rsidRPr="000506D4">
        <w:rPr>
          <w:rFonts w:ascii="Times New Roman" w:hAnsi="Times New Roman" w:cs="Times New Roman"/>
          <w:sz w:val="28"/>
          <w:szCs w:val="28"/>
          <w:lang w:val="en-US" w:eastAsia="ru-RU"/>
        </w:rPr>
        <w:t>document confirming the flight experience as a flight instructor, depending on the examiner’s qualifications.</w:t>
      </w:r>
    </w:p>
    <w:p w14:paraId="511B59FC" w14:textId="77777777" w:rsidR="006E1B9A" w:rsidRPr="000506D4" w:rsidRDefault="006E1B9A" w:rsidP="006E1B9A">
      <w:pPr>
        <w:pStyle w:val="aa"/>
        <w:tabs>
          <w:tab w:val="left" w:pos="1134"/>
        </w:tabs>
        <w:spacing w:after="0" w:line="240" w:lineRule="auto"/>
        <w:ind w:left="0" w:firstLine="709"/>
        <w:contextualSpacing w:val="0"/>
        <w:jc w:val="both"/>
        <w:rPr>
          <w:rFonts w:ascii="Times New Roman" w:hAnsi="Times New Roman" w:cs="Times New Roman"/>
          <w:sz w:val="28"/>
          <w:szCs w:val="28"/>
          <w:lang w:val="en-US" w:eastAsia="ru-RU"/>
        </w:rPr>
      </w:pPr>
    </w:p>
    <w:p w14:paraId="2157FC21" w14:textId="1CE91379" w:rsidR="006E1B9A" w:rsidRPr="000506D4" w:rsidRDefault="002C7C97" w:rsidP="004F05C3">
      <w:pPr>
        <w:pStyle w:val="2"/>
        <w:ind w:firstLine="708"/>
        <w:jc w:val="both"/>
        <w:rPr>
          <w:rFonts w:ascii="Times New Roman" w:hAnsi="Times New Roman" w:cs="Times New Roman"/>
          <w:b/>
          <w:bCs/>
          <w:sz w:val="28"/>
          <w:szCs w:val="28"/>
          <w:lang w:val="en-US" w:eastAsia="ru-RU"/>
        </w:rPr>
      </w:pPr>
      <w:bookmarkStart w:id="41" w:name="_Toc139958283"/>
      <w:r w:rsidRPr="000506D4">
        <w:rPr>
          <w:rFonts w:ascii="Times New Roman" w:hAnsi="Times New Roman" w:cs="Times New Roman"/>
          <w:b/>
          <w:bCs/>
          <w:sz w:val="28"/>
          <w:szCs w:val="28"/>
          <w:lang w:val="en-US" w:eastAsia="ru-RU"/>
        </w:rPr>
        <w:t>C</w:t>
      </w:r>
      <w:r w:rsidR="006E1B9A" w:rsidRPr="000506D4">
        <w:rPr>
          <w:rFonts w:ascii="Times New Roman" w:hAnsi="Times New Roman" w:cs="Times New Roman"/>
          <w:b/>
          <w:bCs/>
          <w:sz w:val="28"/>
          <w:szCs w:val="28"/>
          <w:lang w:val="en-US" w:eastAsia="ru-RU"/>
        </w:rPr>
        <w:t>.3 Procedure for reviewing applications and assessing an applicant's eligibility</w:t>
      </w:r>
      <w:bookmarkEnd w:id="41"/>
    </w:p>
    <w:p w14:paraId="477040D3" w14:textId="77777777" w:rsidR="006E1B9A" w:rsidRPr="000506D4" w:rsidRDefault="006E1B9A" w:rsidP="006E1B9A">
      <w:pPr>
        <w:spacing w:after="0" w:line="240" w:lineRule="auto"/>
        <w:ind w:firstLine="708"/>
        <w:jc w:val="both"/>
        <w:rPr>
          <w:rFonts w:ascii="Times New Roman" w:hAnsi="Times New Roman" w:cs="Times New Roman"/>
          <w:sz w:val="28"/>
          <w:szCs w:val="28"/>
          <w:lang w:val="en-US" w:eastAsia="ru-RU"/>
        </w:rPr>
      </w:pPr>
      <w:r w:rsidRPr="000506D4">
        <w:rPr>
          <w:rFonts w:ascii="Times New Roman" w:hAnsi="Times New Roman" w:cs="Times New Roman"/>
          <w:sz w:val="28"/>
          <w:szCs w:val="28"/>
          <w:lang w:val="en-US" w:eastAsia="ru-RU"/>
        </w:rPr>
        <w:t xml:space="preserve">3.1 Preliminary assessment of the applicant's compliance with the qualification requirements shall be carried out and submitted to the QС meeting for relevant decision making by the «AAK» JSC examiner.  </w:t>
      </w:r>
    </w:p>
    <w:p w14:paraId="3873B964" w14:textId="77777777" w:rsidR="006E1B9A" w:rsidRPr="000506D4" w:rsidRDefault="006E1B9A" w:rsidP="006E1B9A">
      <w:pPr>
        <w:spacing w:after="0" w:line="240" w:lineRule="auto"/>
        <w:ind w:firstLine="708"/>
        <w:jc w:val="both"/>
        <w:rPr>
          <w:rFonts w:ascii="Times New Roman" w:hAnsi="Times New Roman" w:cs="Times New Roman"/>
          <w:sz w:val="28"/>
          <w:szCs w:val="28"/>
          <w:lang w:val="en-US" w:eastAsia="ru-RU"/>
        </w:rPr>
      </w:pPr>
      <w:r w:rsidRPr="000506D4">
        <w:rPr>
          <w:rFonts w:ascii="Times New Roman" w:hAnsi="Times New Roman" w:cs="Times New Roman"/>
          <w:sz w:val="28"/>
          <w:szCs w:val="28"/>
          <w:lang w:val="en-US" w:eastAsia="ru-RU"/>
        </w:rPr>
        <w:t xml:space="preserve">3.2 Assessment of the applicant's compliance with the qualification requirements is conducted by the QС within 20 (twenty) working days from the date of documents receipt. </w:t>
      </w:r>
    </w:p>
    <w:p w14:paraId="4A9C09E5" w14:textId="77777777" w:rsidR="006E1B9A" w:rsidRPr="000506D4" w:rsidRDefault="006E1B9A" w:rsidP="006E1B9A">
      <w:pPr>
        <w:spacing w:after="0" w:line="240" w:lineRule="auto"/>
        <w:ind w:firstLine="708"/>
        <w:jc w:val="both"/>
        <w:rPr>
          <w:rFonts w:ascii="Times New Roman" w:hAnsi="Times New Roman" w:cs="Times New Roman"/>
          <w:sz w:val="28"/>
          <w:szCs w:val="28"/>
          <w:lang w:val="en-US" w:eastAsia="ru-RU"/>
        </w:rPr>
      </w:pPr>
      <w:r w:rsidRPr="000506D4">
        <w:rPr>
          <w:rFonts w:ascii="Times New Roman" w:hAnsi="Times New Roman" w:cs="Times New Roman"/>
          <w:sz w:val="28"/>
          <w:szCs w:val="28"/>
          <w:lang w:val="en-US" w:eastAsia="ru-RU"/>
        </w:rPr>
        <w:t xml:space="preserve">3.3 Designation and extension of examiners (assessors) authorization is carried out by «AAK» JSC by considering the submitted documents at «AAK» JSC QС and taking the appropriate protocol decision in accordance with Chapter 3 of the Rules and the QС Regulations. </w:t>
      </w:r>
    </w:p>
    <w:p w14:paraId="5F34647D" w14:textId="77777777" w:rsidR="006E1B9A" w:rsidRPr="000506D4" w:rsidRDefault="006E1B9A" w:rsidP="006E1B9A">
      <w:pPr>
        <w:spacing w:after="0" w:line="240" w:lineRule="auto"/>
        <w:ind w:firstLine="708"/>
        <w:jc w:val="both"/>
        <w:rPr>
          <w:rFonts w:ascii="Times New Roman" w:hAnsi="Times New Roman" w:cs="Times New Roman"/>
          <w:sz w:val="28"/>
          <w:szCs w:val="28"/>
          <w:lang w:val="en-US" w:eastAsia="ru-RU"/>
        </w:rPr>
      </w:pPr>
      <w:r w:rsidRPr="000506D4">
        <w:rPr>
          <w:rFonts w:ascii="Times New Roman" w:hAnsi="Times New Roman" w:cs="Times New Roman"/>
          <w:sz w:val="28"/>
          <w:szCs w:val="28"/>
          <w:lang w:val="en-US" w:eastAsia="ru-RU"/>
        </w:rPr>
        <w:t>3.4 The application must contain the applicant's contact information (valid phone number, e-mail address) to enable interaction during the review of documents and subsequent sending of the review result (permission, refusal, recommendations, remarks, etc.), as well as consent to process personal data.</w:t>
      </w:r>
    </w:p>
    <w:p w14:paraId="7800087E" w14:textId="77777777" w:rsidR="006E1B9A" w:rsidRPr="000506D4" w:rsidRDefault="006E1B9A" w:rsidP="006E1B9A">
      <w:pPr>
        <w:spacing w:after="0" w:line="240" w:lineRule="auto"/>
        <w:ind w:firstLine="708"/>
        <w:jc w:val="both"/>
        <w:rPr>
          <w:rFonts w:ascii="Times New Roman" w:hAnsi="Times New Roman" w:cs="Times New Roman"/>
          <w:sz w:val="28"/>
          <w:szCs w:val="28"/>
          <w:lang w:val="en-US" w:eastAsia="ru-RU"/>
        </w:rPr>
      </w:pPr>
      <w:r w:rsidRPr="000506D4">
        <w:rPr>
          <w:rFonts w:ascii="Times New Roman" w:hAnsi="Times New Roman" w:cs="Times New Roman"/>
          <w:sz w:val="28"/>
          <w:szCs w:val="28"/>
          <w:lang w:val="kk-KZ" w:eastAsia="ru-RU"/>
        </w:rPr>
        <w:t xml:space="preserve">3.5 When reviewing the documents </w:t>
      </w:r>
      <w:r w:rsidRPr="000506D4">
        <w:rPr>
          <w:rFonts w:ascii="Times New Roman" w:hAnsi="Times New Roman" w:cs="Times New Roman"/>
          <w:sz w:val="28"/>
          <w:szCs w:val="28"/>
          <w:lang w:val="en-US" w:eastAsia="ru-RU"/>
        </w:rPr>
        <w:t>«</w:t>
      </w:r>
      <w:r w:rsidRPr="000506D4">
        <w:rPr>
          <w:rFonts w:ascii="Times New Roman" w:hAnsi="Times New Roman" w:cs="Times New Roman"/>
          <w:sz w:val="28"/>
          <w:szCs w:val="28"/>
          <w:lang w:val="kk-KZ" w:eastAsia="ru-RU"/>
        </w:rPr>
        <w:t xml:space="preserve">AAK» JSC examiner: </w:t>
      </w:r>
      <w:r w:rsidRPr="000506D4">
        <w:rPr>
          <w:rFonts w:ascii="Times New Roman" w:hAnsi="Times New Roman" w:cs="Times New Roman"/>
          <w:sz w:val="28"/>
          <w:szCs w:val="28"/>
          <w:lang w:val="en-US" w:eastAsia="ru-RU"/>
        </w:rPr>
        <w:t xml:space="preserve"> </w:t>
      </w:r>
    </w:p>
    <w:p w14:paraId="3452B7FE" w14:textId="77777777" w:rsidR="006E1B9A" w:rsidRPr="000506D4" w:rsidRDefault="006E1B9A" w:rsidP="006E1B9A">
      <w:pPr>
        <w:spacing w:after="0" w:line="240" w:lineRule="auto"/>
        <w:ind w:firstLine="708"/>
        <w:jc w:val="both"/>
        <w:rPr>
          <w:rFonts w:ascii="Times New Roman" w:hAnsi="Times New Roman" w:cs="Times New Roman"/>
          <w:sz w:val="28"/>
          <w:szCs w:val="28"/>
          <w:lang w:val="kk-KZ" w:eastAsia="ru-RU"/>
        </w:rPr>
      </w:pPr>
      <w:r w:rsidRPr="000506D4">
        <w:rPr>
          <w:rFonts w:ascii="Times New Roman" w:hAnsi="Times New Roman" w:cs="Times New Roman"/>
          <w:sz w:val="28"/>
          <w:szCs w:val="28"/>
          <w:lang w:val="kk-KZ" w:eastAsia="ru-RU"/>
        </w:rPr>
        <w:t xml:space="preserve">3.5.1 checks the package of submitted documents for completeness in accordance with the list; </w:t>
      </w:r>
    </w:p>
    <w:p w14:paraId="64696C9A" w14:textId="77777777" w:rsidR="006E1B9A" w:rsidRPr="000506D4" w:rsidRDefault="006E1B9A" w:rsidP="006E1B9A">
      <w:pPr>
        <w:spacing w:after="0" w:line="240" w:lineRule="auto"/>
        <w:ind w:firstLine="708"/>
        <w:jc w:val="both"/>
        <w:rPr>
          <w:rFonts w:ascii="Times New Roman" w:hAnsi="Times New Roman" w:cs="Times New Roman"/>
          <w:sz w:val="28"/>
          <w:szCs w:val="28"/>
          <w:lang w:val="kk-KZ" w:eastAsia="ru-RU"/>
        </w:rPr>
      </w:pPr>
      <w:r w:rsidRPr="000506D4">
        <w:rPr>
          <w:rFonts w:ascii="Times New Roman" w:hAnsi="Times New Roman" w:cs="Times New Roman"/>
          <w:sz w:val="28"/>
          <w:szCs w:val="28"/>
          <w:lang w:val="kk-KZ" w:eastAsia="ru-RU"/>
        </w:rPr>
        <w:t xml:space="preserve">3.5.2 </w:t>
      </w:r>
      <w:r w:rsidRPr="000506D4">
        <w:rPr>
          <w:rFonts w:ascii="Times New Roman" w:hAnsi="Times New Roman" w:cs="Times New Roman"/>
          <w:sz w:val="28"/>
          <w:szCs w:val="28"/>
          <w:lang w:val="en-US" w:eastAsia="ru-RU"/>
        </w:rPr>
        <w:t>c</w:t>
      </w:r>
      <w:r w:rsidRPr="000506D4">
        <w:rPr>
          <w:rFonts w:ascii="Times New Roman" w:hAnsi="Times New Roman" w:cs="Times New Roman"/>
          <w:sz w:val="28"/>
          <w:szCs w:val="28"/>
          <w:lang w:val="kk-KZ" w:eastAsia="ru-RU"/>
        </w:rPr>
        <w:t xml:space="preserve">hecks the data in the application against the data in the identity card (passport), aviation personnel </w:t>
      </w:r>
      <w:r w:rsidRPr="000506D4">
        <w:rPr>
          <w:rFonts w:ascii="Times New Roman" w:hAnsi="Times New Roman" w:cs="Times New Roman"/>
          <w:sz w:val="28"/>
          <w:szCs w:val="28"/>
          <w:lang w:val="en-US" w:eastAsia="ru-RU"/>
        </w:rPr>
        <w:t xml:space="preserve">license </w:t>
      </w:r>
      <w:r w:rsidRPr="000506D4">
        <w:rPr>
          <w:rFonts w:ascii="Times New Roman" w:hAnsi="Times New Roman" w:cs="Times New Roman"/>
          <w:sz w:val="28"/>
          <w:szCs w:val="28"/>
          <w:lang w:val="kk-KZ" w:eastAsia="ru-RU"/>
        </w:rPr>
        <w:t>and other documents;</w:t>
      </w:r>
    </w:p>
    <w:p w14:paraId="3B784E46" w14:textId="77777777" w:rsidR="006E1B9A" w:rsidRPr="000506D4" w:rsidRDefault="006E1B9A" w:rsidP="006E1B9A">
      <w:pPr>
        <w:spacing w:after="0" w:line="240" w:lineRule="auto"/>
        <w:ind w:firstLine="708"/>
        <w:jc w:val="both"/>
        <w:rPr>
          <w:rFonts w:ascii="Times New Roman" w:hAnsi="Times New Roman" w:cs="Times New Roman"/>
          <w:sz w:val="28"/>
          <w:szCs w:val="28"/>
          <w:lang w:val="kk-KZ" w:eastAsia="ru-RU"/>
        </w:rPr>
      </w:pPr>
      <w:r w:rsidRPr="000506D4">
        <w:rPr>
          <w:rFonts w:ascii="Times New Roman" w:hAnsi="Times New Roman" w:cs="Times New Roman"/>
          <w:sz w:val="28"/>
          <w:szCs w:val="28"/>
          <w:lang w:val="kk-KZ" w:eastAsia="ru-RU"/>
        </w:rPr>
        <w:t>3.5.3 certify that the candidate applying for the</w:t>
      </w:r>
      <w:r w:rsidRPr="000506D4">
        <w:rPr>
          <w:rFonts w:ascii="Times New Roman" w:hAnsi="Times New Roman" w:cs="Times New Roman"/>
          <w:sz w:val="28"/>
          <w:szCs w:val="28"/>
          <w:lang w:val="en-US" w:eastAsia="ru-RU"/>
        </w:rPr>
        <w:t xml:space="preserve"> designation</w:t>
      </w:r>
      <w:r w:rsidRPr="000506D4">
        <w:rPr>
          <w:rFonts w:ascii="Times New Roman" w:hAnsi="Times New Roman" w:cs="Times New Roman"/>
          <w:sz w:val="28"/>
          <w:szCs w:val="28"/>
          <w:lang w:val="kk-KZ" w:eastAsia="ru-RU"/>
        </w:rPr>
        <w:t xml:space="preserve"> or </w:t>
      </w:r>
      <w:r w:rsidRPr="000506D4">
        <w:rPr>
          <w:rFonts w:ascii="Times New Roman" w:hAnsi="Times New Roman" w:cs="Times New Roman"/>
          <w:sz w:val="28"/>
          <w:szCs w:val="28"/>
          <w:lang w:val="en-US" w:eastAsia="ru-RU"/>
        </w:rPr>
        <w:t>extension</w:t>
      </w:r>
      <w:r w:rsidRPr="000506D4">
        <w:rPr>
          <w:rFonts w:ascii="Times New Roman" w:hAnsi="Times New Roman" w:cs="Times New Roman"/>
          <w:sz w:val="28"/>
          <w:szCs w:val="28"/>
          <w:lang w:val="kk-KZ" w:eastAsia="ru-RU"/>
        </w:rPr>
        <w:t xml:space="preserve"> of an examiner (assessor)</w:t>
      </w:r>
      <w:r w:rsidRPr="000506D4">
        <w:rPr>
          <w:rFonts w:ascii="Times New Roman" w:hAnsi="Times New Roman" w:cs="Times New Roman"/>
          <w:sz w:val="28"/>
          <w:szCs w:val="28"/>
          <w:lang w:val="en-US" w:eastAsia="ru-RU"/>
        </w:rPr>
        <w:t xml:space="preserve"> authorization</w:t>
      </w:r>
      <w:r w:rsidRPr="000506D4">
        <w:rPr>
          <w:rFonts w:ascii="Times New Roman" w:hAnsi="Times New Roman" w:cs="Times New Roman"/>
          <w:sz w:val="28"/>
          <w:szCs w:val="28"/>
          <w:lang w:val="kk-KZ" w:eastAsia="ru-RU"/>
        </w:rPr>
        <w:t xml:space="preserve"> has a valid</w:t>
      </w:r>
      <w:r w:rsidRPr="000506D4">
        <w:rPr>
          <w:rFonts w:ascii="Times New Roman" w:hAnsi="Times New Roman" w:cs="Times New Roman"/>
          <w:sz w:val="28"/>
          <w:szCs w:val="28"/>
          <w:lang w:val="en-US" w:eastAsia="ru-RU"/>
        </w:rPr>
        <w:t xml:space="preserve"> aviation</w:t>
      </w:r>
      <w:r w:rsidRPr="000506D4">
        <w:rPr>
          <w:rFonts w:ascii="Times New Roman" w:hAnsi="Times New Roman" w:cs="Times New Roman"/>
          <w:sz w:val="28"/>
          <w:szCs w:val="28"/>
          <w:lang w:val="kk-KZ" w:eastAsia="ru-RU"/>
        </w:rPr>
        <w:t xml:space="preserve"> personnel</w:t>
      </w:r>
      <w:r w:rsidRPr="000506D4">
        <w:rPr>
          <w:rFonts w:ascii="Times New Roman" w:hAnsi="Times New Roman" w:cs="Times New Roman"/>
          <w:sz w:val="28"/>
          <w:szCs w:val="28"/>
          <w:lang w:val="en-US" w:eastAsia="ru-RU"/>
        </w:rPr>
        <w:t xml:space="preserve"> license</w:t>
      </w:r>
      <w:r w:rsidRPr="000506D4">
        <w:rPr>
          <w:rFonts w:ascii="Times New Roman" w:hAnsi="Times New Roman" w:cs="Times New Roman"/>
          <w:sz w:val="28"/>
          <w:szCs w:val="28"/>
          <w:lang w:val="kk-KZ" w:eastAsia="ru-RU"/>
        </w:rPr>
        <w:t xml:space="preserve"> with </w:t>
      </w:r>
      <w:r w:rsidRPr="000506D4">
        <w:rPr>
          <w:rFonts w:ascii="Times New Roman" w:hAnsi="Times New Roman" w:cs="Times New Roman"/>
          <w:sz w:val="28"/>
          <w:szCs w:val="28"/>
          <w:lang w:val="en-US" w:eastAsia="ru-RU"/>
        </w:rPr>
        <w:t>ratings</w:t>
      </w:r>
      <w:r w:rsidRPr="000506D4">
        <w:rPr>
          <w:rFonts w:ascii="Times New Roman" w:hAnsi="Times New Roman" w:cs="Times New Roman"/>
          <w:sz w:val="28"/>
          <w:szCs w:val="28"/>
          <w:lang w:val="kk-KZ" w:eastAsia="ru-RU"/>
        </w:rPr>
        <w:t>;</w:t>
      </w:r>
    </w:p>
    <w:p w14:paraId="115FB6B6" w14:textId="77777777" w:rsidR="006E1B9A" w:rsidRPr="000506D4" w:rsidRDefault="006E1B9A" w:rsidP="006E1B9A">
      <w:pPr>
        <w:spacing w:after="0" w:line="240" w:lineRule="auto"/>
        <w:ind w:firstLine="708"/>
        <w:jc w:val="both"/>
        <w:rPr>
          <w:rFonts w:ascii="Times New Roman" w:hAnsi="Times New Roman" w:cs="Times New Roman"/>
          <w:sz w:val="28"/>
          <w:szCs w:val="28"/>
          <w:lang w:val="kk-KZ" w:eastAsia="ru-RU"/>
        </w:rPr>
      </w:pPr>
      <w:r w:rsidRPr="000506D4">
        <w:rPr>
          <w:rFonts w:ascii="Times New Roman" w:hAnsi="Times New Roman" w:cs="Times New Roman"/>
          <w:sz w:val="28"/>
          <w:szCs w:val="28"/>
          <w:lang w:val="kk-KZ" w:eastAsia="ru-RU"/>
        </w:rPr>
        <w:lastRenderedPageBreak/>
        <w:t xml:space="preserve">3.5.4 certify that the candidate applying for the </w:t>
      </w:r>
      <w:r w:rsidRPr="000506D4">
        <w:rPr>
          <w:rFonts w:ascii="Times New Roman" w:hAnsi="Times New Roman" w:cs="Times New Roman"/>
          <w:sz w:val="28"/>
          <w:szCs w:val="28"/>
          <w:lang w:val="en-US" w:eastAsia="ru-RU"/>
        </w:rPr>
        <w:t>designation</w:t>
      </w:r>
      <w:r w:rsidRPr="000506D4">
        <w:rPr>
          <w:rFonts w:ascii="Times New Roman" w:hAnsi="Times New Roman" w:cs="Times New Roman"/>
          <w:sz w:val="28"/>
          <w:szCs w:val="28"/>
          <w:lang w:val="kk-KZ" w:eastAsia="ru-RU"/>
        </w:rPr>
        <w:t xml:space="preserve"> or extension of an examiner (assessor)</w:t>
      </w:r>
      <w:r w:rsidRPr="000506D4">
        <w:rPr>
          <w:rFonts w:ascii="Times New Roman" w:hAnsi="Times New Roman" w:cs="Times New Roman"/>
          <w:sz w:val="28"/>
          <w:szCs w:val="28"/>
          <w:lang w:val="en-US" w:eastAsia="ru-RU"/>
        </w:rPr>
        <w:t xml:space="preserve"> authorization </w:t>
      </w:r>
      <w:r w:rsidRPr="000506D4">
        <w:rPr>
          <w:rFonts w:ascii="Times New Roman" w:hAnsi="Times New Roman" w:cs="Times New Roman"/>
          <w:sz w:val="28"/>
          <w:szCs w:val="28"/>
          <w:lang w:val="kk-KZ" w:eastAsia="ru-RU"/>
        </w:rPr>
        <w:t xml:space="preserve">has a valid instructor's special </w:t>
      </w:r>
      <w:r w:rsidRPr="000506D4">
        <w:rPr>
          <w:rFonts w:ascii="Times New Roman" w:hAnsi="Times New Roman" w:cs="Times New Roman"/>
          <w:sz w:val="28"/>
          <w:szCs w:val="28"/>
          <w:lang w:val="en-US" w:eastAsia="ru-RU"/>
        </w:rPr>
        <w:t>re</w:t>
      </w:r>
      <w:r w:rsidRPr="000506D4">
        <w:rPr>
          <w:rFonts w:ascii="Times New Roman" w:hAnsi="Times New Roman" w:cs="Times New Roman"/>
          <w:sz w:val="28"/>
          <w:szCs w:val="28"/>
          <w:lang w:val="kk-KZ" w:eastAsia="ru-RU"/>
        </w:rPr>
        <w:t>mark (excluding aircraft maintenance personnel examiner (assessor));</w:t>
      </w:r>
    </w:p>
    <w:p w14:paraId="2F8B1313" w14:textId="2799F704" w:rsidR="00A76AB6" w:rsidRPr="000506D4" w:rsidRDefault="006E1B9A" w:rsidP="00A76AB6">
      <w:pPr>
        <w:spacing w:after="0" w:line="240" w:lineRule="auto"/>
        <w:ind w:firstLine="708"/>
        <w:jc w:val="both"/>
        <w:rPr>
          <w:rFonts w:ascii="Times New Roman" w:hAnsi="Times New Roman" w:cs="Times New Roman"/>
          <w:sz w:val="28"/>
          <w:szCs w:val="28"/>
          <w:lang w:val="kk-KZ" w:eastAsia="ru-RU"/>
        </w:rPr>
      </w:pPr>
      <w:r w:rsidRPr="000506D4">
        <w:rPr>
          <w:rFonts w:ascii="Times New Roman" w:hAnsi="Times New Roman" w:cs="Times New Roman"/>
          <w:sz w:val="28"/>
          <w:szCs w:val="28"/>
          <w:lang w:val="kk-KZ" w:eastAsia="ru-RU"/>
        </w:rPr>
        <w:t xml:space="preserve">3.5.5 </w:t>
      </w:r>
      <w:r w:rsidR="00A76AB6" w:rsidRPr="00A76AB6">
        <w:rPr>
          <w:rFonts w:ascii="Times New Roman" w:hAnsi="Times New Roman" w:cs="Times New Roman"/>
          <w:sz w:val="28"/>
          <w:szCs w:val="28"/>
          <w:lang w:val="kk-KZ" w:eastAsia="ru-RU"/>
        </w:rPr>
        <w:t>certifies that the terms of the submitted certificates and documents confirming the completion of professional training courses are valid;</w:t>
      </w:r>
    </w:p>
    <w:p w14:paraId="0302A747" w14:textId="77777777" w:rsidR="006E1B9A" w:rsidRPr="000506D4" w:rsidRDefault="006E1B9A" w:rsidP="006E1B9A">
      <w:pPr>
        <w:spacing w:after="0" w:line="240" w:lineRule="auto"/>
        <w:ind w:firstLine="708"/>
        <w:jc w:val="both"/>
        <w:rPr>
          <w:rFonts w:ascii="Times New Roman" w:hAnsi="Times New Roman" w:cs="Times New Roman"/>
          <w:sz w:val="28"/>
          <w:szCs w:val="28"/>
          <w:lang w:val="en-US" w:eastAsia="ru-RU"/>
        </w:rPr>
      </w:pPr>
      <w:r w:rsidRPr="000506D4">
        <w:rPr>
          <w:rFonts w:ascii="Times New Roman" w:hAnsi="Times New Roman" w:cs="Times New Roman"/>
          <w:sz w:val="28"/>
          <w:szCs w:val="28"/>
          <w:lang w:val="kk-KZ" w:eastAsia="ru-RU"/>
        </w:rPr>
        <w:t>3.5.6 certify that the candidate has undergone training under the professional training program agreed with «AA</w:t>
      </w:r>
      <w:r w:rsidRPr="000506D4">
        <w:rPr>
          <w:rFonts w:ascii="Times New Roman" w:hAnsi="Times New Roman" w:cs="Times New Roman"/>
          <w:sz w:val="28"/>
          <w:szCs w:val="28"/>
          <w:lang w:val="en-US" w:eastAsia="ru-RU"/>
        </w:rPr>
        <w:t>K»</w:t>
      </w:r>
      <w:r w:rsidRPr="000506D4">
        <w:rPr>
          <w:rFonts w:ascii="Times New Roman" w:hAnsi="Times New Roman" w:cs="Times New Roman"/>
          <w:sz w:val="28"/>
          <w:szCs w:val="28"/>
          <w:lang w:val="kk-KZ" w:eastAsia="ru-RU"/>
        </w:rPr>
        <w:t xml:space="preserve"> JSC in a certified AT</w:t>
      </w:r>
      <w:r w:rsidRPr="000506D4">
        <w:rPr>
          <w:rFonts w:ascii="Times New Roman" w:hAnsi="Times New Roman" w:cs="Times New Roman"/>
          <w:sz w:val="28"/>
          <w:szCs w:val="28"/>
          <w:lang w:val="en-US" w:eastAsia="ru-RU"/>
        </w:rPr>
        <w:t>O</w:t>
      </w:r>
      <w:r w:rsidRPr="000506D4">
        <w:rPr>
          <w:rFonts w:ascii="Times New Roman" w:hAnsi="Times New Roman" w:cs="Times New Roman"/>
          <w:sz w:val="28"/>
          <w:szCs w:val="28"/>
          <w:lang w:val="kk-KZ" w:eastAsia="ru-RU"/>
        </w:rPr>
        <w:t>;</w:t>
      </w:r>
      <w:r w:rsidRPr="000506D4">
        <w:rPr>
          <w:rFonts w:ascii="Times New Roman" w:hAnsi="Times New Roman" w:cs="Times New Roman"/>
          <w:sz w:val="28"/>
          <w:szCs w:val="28"/>
          <w:lang w:val="en-US" w:eastAsia="ru-RU"/>
        </w:rPr>
        <w:t xml:space="preserve"> </w:t>
      </w:r>
    </w:p>
    <w:p w14:paraId="17D7FF80" w14:textId="77777777" w:rsidR="006E1B9A" w:rsidRPr="000506D4" w:rsidRDefault="006E1B9A" w:rsidP="006E1B9A">
      <w:pPr>
        <w:spacing w:after="0" w:line="240" w:lineRule="auto"/>
        <w:ind w:firstLine="708"/>
        <w:jc w:val="both"/>
        <w:rPr>
          <w:rFonts w:ascii="Times New Roman" w:hAnsi="Times New Roman" w:cs="Times New Roman"/>
          <w:sz w:val="28"/>
          <w:szCs w:val="28"/>
          <w:lang w:val="kk-KZ" w:eastAsia="ru-RU"/>
        </w:rPr>
      </w:pPr>
      <w:r w:rsidRPr="000506D4">
        <w:rPr>
          <w:rFonts w:ascii="Times New Roman" w:hAnsi="Times New Roman" w:cs="Times New Roman"/>
          <w:sz w:val="28"/>
          <w:szCs w:val="28"/>
          <w:lang w:val="kk-KZ" w:eastAsia="ru-RU"/>
        </w:rPr>
        <w:t>3.5.7 certify that the candidate has undergone training in a foreign AT</w:t>
      </w:r>
      <w:r w:rsidRPr="000506D4">
        <w:rPr>
          <w:rFonts w:ascii="Times New Roman" w:hAnsi="Times New Roman" w:cs="Times New Roman"/>
          <w:sz w:val="28"/>
          <w:szCs w:val="28"/>
          <w:lang w:val="en-US" w:eastAsia="ru-RU"/>
        </w:rPr>
        <w:t>O</w:t>
      </w:r>
      <w:r w:rsidRPr="000506D4">
        <w:rPr>
          <w:rFonts w:ascii="Times New Roman" w:hAnsi="Times New Roman" w:cs="Times New Roman"/>
          <w:sz w:val="28"/>
          <w:szCs w:val="28"/>
          <w:lang w:val="kk-KZ" w:eastAsia="ru-RU"/>
        </w:rPr>
        <w:t xml:space="preserve"> recognized by </w:t>
      </w:r>
      <w:r w:rsidRPr="000506D4">
        <w:rPr>
          <w:rFonts w:ascii="Times New Roman" w:hAnsi="Times New Roman" w:cs="Times New Roman"/>
          <w:sz w:val="28"/>
          <w:szCs w:val="28"/>
          <w:lang w:val="en-US" w:eastAsia="ru-RU"/>
        </w:rPr>
        <w:t>«</w:t>
      </w:r>
      <w:r w:rsidRPr="000506D4">
        <w:rPr>
          <w:rFonts w:ascii="Times New Roman" w:hAnsi="Times New Roman" w:cs="Times New Roman"/>
          <w:sz w:val="28"/>
          <w:szCs w:val="28"/>
          <w:lang w:val="kk-KZ" w:eastAsia="ru-RU"/>
        </w:rPr>
        <w:t>AAK» JSC (in case of training in a foreign AT</w:t>
      </w:r>
      <w:r w:rsidRPr="000506D4">
        <w:rPr>
          <w:rFonts w:ascii="Times New Roman" w:hAnsi="Times New Roman" w:cs="Times New Roman"/>
          <w:sz w:val="28"/>
          <w:szCs w:val="28"/>
          <w:lang w:val="en-US" w:eastAsia="ru-RU"/>
        </w:rPr>
        <w:t>O)</w:t>
      </w:r>
      <w:r w:rsidRPr="000506D4">
        <w:rPr>
          <w:rFonts w:ascii="Times New Roman" w:hAnsi="Times New Roman" w:cs="Times New Roman"/>
          <w:sz w:val="28"/>
          <w:szCs w:val="28"/>
          <w:lang w:val="kk-KZ" w:eastAsia="ru-RU"/>
        </w:rPr>
        <w:t>;</w:t>
      </w:r>
    </w:p>
    <w:p w14:paraId="54718786" w14:textId="77777777" w:rsidR="006E1B9A" w:rsidRPr="000506D4" w:rsidRDefault="006E1B9A" w:rsidP="006E1B9A">
      <w:pPr>
        <w:spacing w:after="0" w:line="240" w:lineRule="auto"/>
        <w:ind w:firstLine="708"/>
        <w:jc w:val="both"/>
        <w:rPr>
          <w:rFonts w:ascii="Times New Roman" w:hAnsi="Times New Roman" w:cs="Times New Roman"/>
          <w:sz w:val="28"/>
          <w:szCs w:val="28"/>
          <w:lang w:val="kk-KZ" w:eastAsia="ru-RU"/>
        </w:rPr>
      </w:pPr>
      <w:r w:rsidRPr="000506D4">
        <w:rPr>
          <w:rFonts w:ascii="Times New Roman" w:hAnsi="Times New Roman" w:cs="Times New Roman"/>
          <w:sz w:val="28"/>
          <w:szCs w:val="28"/>
          <w:lang w:val="kk-KZ" w:eastAsia="ru-RU"/>
        </w:rPr>
        <w:t>3.5.8 verifies that aviation personnel</w:t>
      </w:r>
      <w:r w:rsidRPr="000506D4">
        <w:rPr>
          <w:rFonts w:ascii="Times New Roman" w:hAnsi="Times New Roman" w:cs="Times New Roman"/>
          <w:sz w:val="28"/>
          <w:szCs w:val="28"/>
          <w:lang w:val="en-US" w:eastAsia="ru-RU"/>
        </w:rPr>
        <w:t xml:space="preserve"> license </w:t>
      </w:r>
      <w:r w:rsidRPr="000506D4">
        <w:rPr>
          <w:rFonts w:ascii="Times New Roman" w:hAnsi="Times New Roman" w:cs="Times New Roman"/>
          <w:sz w:val="28"/>
          <w:szCs w:val="28"/>
          <w:lang w:val="kk-KZ" w:eastAsia="ru-RU"/>
        </w:rPr>
        <w:t xml:space="preserve">issued by a foreign country is recognized as valid by </w:t>
      </w:r>
      <w:r w:rsidRPr="000506D4">
        <w:rPr>
          <w:rFonts w:ascii="Times New Roman" w:hAnsi="Times New Roman" w:cs="Times New Roman"/>
          <w:sz w:val="28"/>
          <w:szCs w:val="28"/>
          <w:lang w:val="en-US" w:eastAsia="ru-RU"/>
        </w:rPr>
        <w:t>«</w:t>
      </w:r>
      <w:r w:rsidRPr="000506D4">
        <w:rPr>
          <w:rFonts w:ascii="Times New Roman" w:hAnsi="Times New Roman" w:cs="Times New Roman"/>
          <w:sz w:val="28"/>
          <w:szCs w:val="28"/>
          <w:lang w:val="kk-KZ" w:eastAsia="ru-RU"/>
        </w:rPr>
        <w:t xml:space="preserve">AAK» JSC (in case a foreign </w:t>
      </w:r>
      <w:r w:rsidRPr="000506D4">
        <w:rPr>
          <w:rFonts w:ascii="Times New Roman" w:hAnsi="Times New Roman" w:cs="Times New Roman"/>
          <w:sz w:val="28"/>
          <w:szCs w:val="28"/>
          <w:lang w:val="en-US" w:eastAsia="ru-RU"/>
        </w:rPr>
        <w:t>license</w:t>
      </w:r>
      <w:r w:rsidRPr="000506D4">
        <w:rPr>
          <w:rFonts w:ascii="Times New Roman" w:hAnsi="Times New Roman" w:cs="Times New Roman"/>
          <w:sz w:val="28"/>
          <w:szCs w:val="28"/>
          <w:lang w:val="kk-KZ" w:eastAsia="ru-RU"/>
        </w:rPr>
        <w:t xml:space="preserve"> is </w:t>
      </w:r>
      <w:r w:rsidRPr="000506D4">
        <w:rPr>
          <w:rFonts w:ascii="Times New Roman" w:hAnsi="Times New Roman" w:cs="Times New Roman"/>
          <w:sz w:val="28"/>
          <w:szCs w:val="28"/>
          <w:lang w:val="en-US" w:eastAsia="ru-RU"/>
        </w:rPr>
        <w:t>submitted</w:t>
      </w:r>
      <w:r w:rsidRPr="000506D4">
        <w:rPr>
          <w:rFonts w:ascii="Times New Roman" w:hAnsi="Times New Roman" w:cs="Times New Roman"/>
          <w:sz w:val="28"/>
          <w:szCs w:val="28"/>
          <w:lang w:val="kk-KZ" w:eastAsia="ru-RU"/>
        </w:rPr>
        <w:t>);</w:t>
      </w:r>
    </w:p>
    <w:p w14:paraId="22690F1A" w14:textId="77777777" w:rsidR="006E1B9A" w:rsidRPr="000506D4" w:rsidRDefault="006E1B9A" w:rsidP="006E1B9A">
      <w:pPr>
        <w:spacing w:after="0" w:line="240" w:lineRule="auto"/>
        <w:ind w:firstLine="708"/>
        <w:jc w:val="both"/>
        <w:rPr>
          <w:rFonts w:ascii="Times New Roman" w:hAnsi="Times New Roman" w:cs="Times New Roman"/>
          <w:sz w:val="28"/>
          <w:szCs w:val="28"/>
          <w:lang w:val="en-US" w:eastAsia="ru-RU"/>
        </w:rPr>
      </w:pPr>
      <w:r w:rsidRPr="000506D4">
        <w:rPr>
          <w:rFonts w:ascii="Times New Roman" w:hAnsi="Times New Roman" w:cs="Times New Roman"/>
          <w:sz w:val="28"/>
          <w:szCs w:val="28"/>
          <w:lang w:val="kk-KZ" w:eastAsia="ru-RU"/>
        </w:rPr>
        <w:t xml:space="preserve">3.5.9 verifies that the candidate's experience and knowledge meet the Qualification </w:t>
      </w:r>
      <w:r w:rsidRPr="000506D4">
        <w:rPr>
          <w:rFonts w:ascii="Times New Roman" w:hAnsi="Times New Roman" w:cs="Times New Roman"/>
          <w:sz w:val="28"/>
          <w:szCs w:val="28"/>
          <w:lang w:val="en-US" w:eastAsia="ru-RU"/>
        </w:rPr>
        <w:t>r</w:t>
      </w:r>
      <w:r w:rsidRPr="000506D4">
        <w:rPr>
          <w:rFonts w:ascii="Times New Roman" w:hAnsi="Times New Roman" w:cs="Times New Roman"/>
          <w:sz w:val="28"/>
          <w:szCs w:val="28"/>
          <w:lang w:val="kk-KZ" w:eastAsia="ru-RU"/>
        </w:rPr>
        <w:t>equirements;</w:t>
      </w:r>
      <w:r w:rsidRPr="000506D4">
        <w:rPr>
          <w:rFonts w:ascii="Times New Roman" w:hAnsi="Times New Roman" w:cs="Times New Roman"/>
          <w:sz w:val="28"/>
          <w:szCs w:val="28"/>
          <w:lang w:val="en-US" w:eastAsia="ru-RU"/>
        </w:rPr>
        <w:t xml:space="preserve"> </w:t>
      </w:r>
    </w:p>
    <w:p w14:paraId="33750FBE" w14:textId="77777777" w:rsidR="006E1B9A" w:rsidRPr="000506D4" w:rsidRDefault="006E1B9A" w:rsidP="006E1B9A">
      <w:pPr>
        <w:spacing w:after="0" w:line="240" w:lineRule="auto"/>
        <w:ind w:firstLine="708"/>
        <w:jc w:val="both"/>
        <w:rPr>
          <w:rFonts w:ascii="Times New Roman" w:hAnsi="Times New Roman" w:cs="Times New Roman"/>
          <w:sz w:val="28"/>
          <w:szCs w:val="28"/>
          <w:lang w:val="kk-KZ" w:eastAsia="ru-RU"/>
        </w:rPr>
      </w:pPr>
      <w:r w:rsidRPr="000506D4">
        <w:rPr>
          <w:rFonts w:ascii="Times New Roman" w:hAnsi="Times New Roman" w:cs="Times New Roman"/>
          <w:sz w:val="28"/>
          <w:szCs w:val="28"/>
          <w:lang w:val="kk-KZ" w:eastAsia="ru-RU"/>
        </w:rPr>
        <w:t xml:space="preserve">3.5.10 verifies the documents confirming at least two </w:t>
      </w:r>
      <w:r w:rsidRPr="000506D4">
        <w:rPr>
          <w:rFonts w:ascii="Times New Roman" w:hAnsi="Times New Roman" w:cs="Times New Roman"/>
          <w:sz w:val="28"/>
          <w:szCs w:val="28"/>
          <w:lang w:val="en-US" w:eastAsia="ru-RU"/>
        </w:rPr>
        <w:t>qualification checks</w:t>
      </w:r>
      <w:r w:rsidRPr="000506D4">
        <w:rPr>
          <w:rFonts w:ascii="Times New Roman" w:hAnsi="Times New Roman" w:cs="Times New Roman"/>
          <w:sz w:val="28"/>
          <w:szCs w:val="28"/>
          <w:lang w:val="kk-KZ" w:eastAsia="ru-RU"/>
        </w:rPr>
        <w:t xml:space="preserve"> per year during the</w:t>
      </w:r>
      <w:r w:rsidRPr="000506D4">
        <w:rPr>
          <w:rFonts w:ascii="Times New Roman" w:hAnsi="Times New Roman" w:cs="Times New Roman"/>
          <w:sz w:val="28"/>
          <w:szCs w:val="28"/>
          <w:lang w:val="en-US" w:eastAsia="ru-RU"/>
        </w:rPr>
        <w:t xml:space="preserve"> </w:t>
      </w:r>
      <w:r w:rsidRPr="000506D4">
        <w:rPr>
          <w:rFonts w:ascii="Times New Roman" w:hAnsi="Times New Roman" w:cs="Times New Roman"/>
          <w:sz w:val="28"/>
          <w:szCs w:val="28"/>
          <w:lang w:val="kk-KZ" w:eastAsia="ru-RU"/>
        </w:rPr>
        <w:t xml:space="preserve">period </w:t>
      </w:r>
      <w:r w:rsidRPr="000506D4">
        <w:rPr>
          <w:rFonts w:ascii="Times New Roman" w:hAnsi="Times New Roman" w:cs="Times New Roman"/>
          <w:sz w:val="28"/>
          <w:szCs w:val="28"/>
          <w:lang w:val="en-US" w:eastAsia="ru-RU"/>
        </w:rPr>
        <w:t>of</w:t>
      </w:r>
      <w:r w:rsidRPr="000506D4">
        <w:rPr>
          <w:rFonts w:ascii="Times New Roman" w:hAnsi="Times New Roman" w:cs="Times New Roman"/>
          <w:sz w:val="28"/>
          <w:szCs w:val="28"/>
          <w:lang w:val="kk-KZ" w:eastAsia="ru-RU"/>
        </w:rPr>
        <w:t xml:space="preserve"> examiner (</w:t>
      </w:r>
      <w:r w:rsidRPr="000506D4">
        <w:rPr>
          <w:rFonts w:ascii="Times New Roman" w:hAnsi="Times New Roman" w:cs="Times New Roman"/>
          <w:sz w:val="28"/>
          <w:szCs w:val="28"/>
          <w:lang w:val="en-US" w:eastAsia="ru-RU"/>
        </w:rPr>
        <w:t>assessor</w:t>
      </w:r>
      <w:r w:rsidRPr="000506D4">
        <w:rPr>
          <w:rFonts w:ascii="Times New Roman" w:hAnsi="Times New Roman" w:cs="Times New Roman"/>
          <w:sz w:val="28"/>
          <w:szCs w:val="28"/>
          <w:lang w:val="kk-KZ" w:eastAsia="ru-RU"/>
        </w:rPr>
        <w:t xml:space="preserve">) </w:t>
      </w:r>
      <w:r w:rsidRPr="000506D4">
        <w:rPr>
          <w:rFonts w:ascii="Times New Roman" w:hAnsi="Times New Roman" w:cs="Times New Roman"/>
          <w:sz w:val="28"/>
          <w:szCs w:val="28"/>
          <w:lang w:val="en-US" w:eastAsia="ru-RU"/>
        </w:rPr>
        <w:t xml:space="preserve">authorization </w:t>
      </w:r>
      <w:r w:rsidRPr="000506D4">
        <w:rPr>
          <w:rFonts w:ascii="Times New Roman" w:hAnsi="Times New Roman" w:cs="Times New Roman"/>
          <w:sz w:val="28"/>
          <w:szCs w:val="28"/>
          <w:lang w:val="kk-KZ" w:eastAsia="ru-RU"/>
        </w:rPr>
        <w:t xml:space="preserve">for compliance with the Rules (if the </w:t>
      </w:r>
      <w:r w:rsidRPr="000506D4">
        <w:rPr>
          <w:rFonts w:ascii="Times New Roman" w:hAnsi="Times New Roman" w:cs="Times New Roman"/>
          <w:sz w:val="28"/>
          <w:szCs w:val="28"/>
          <w:lang w:val="en-US" w:eastAsia="ru-RU"/>
        </w:rPr>
        <w:t>authorization</w:t>
      </w:r>
      <w:r w:rsidRPr="000506D4">
        <w:rPr>
          <w:rFonts w:ascii="Times New Roman" w:hAnsi="Times New Roman" w:cs="Times New Roman"/>
          <w:sz w:val="28"/>
          <w:szCs w:val="28"/>
          <w:lang w:val="kk-KZ" w:eastAsia="ru-RU"/>
        </w:rPr>
        <w:t xml:space="preserve"> of the examiner (appraiser) are extended);</w:t>
      </w:r>
    </w:p>
    <w:p w14:paraId="2CE9C7D0" w14:textId="77777777" w:rsidR="006E1B9A" w:rsidRDefault="006E1B9A" w:rsidP="006E1B9A">
      <w:pPr>
        <w:spacing w:after="0" w:line="240" w:lineRule="auto"/>
        <w:ind w:firstLine="708"/>
        <w:jc w:val="both"/>
        <w:rPr>
          <w:rFonts w:ascii="Times New Roman" w:hAnsi="Times New Roman" w:cs="Times New Roman"/>
          <w:sz w:val="28"/>
          <w:szCs w:val="28"/>
          <w:lang w:val="kk-KZ" w:eastAsia="ru-RU"/>
        </w:rPr>
      </w:pPr>
      <w:r w:rsidRPr="000506D4">
        <w:rPr>
          <w:rFonts w:ascii="Times New Roman" w:hAnsi="Times New Roman" w:cs="Times New Roman"/>
          <w:sz w:val="28"/>
          <w:szCs w:val="28"/>
          <w:lang w:val="kk-KZ" w:eastAsia="ru-RU"/>
        </w:rPr>
        <w:t xml:space="preserve">3.5.11 certifies that the examiner, under whose control the qualification examination was conducted, is appointed by </w:t>
      </w:r>
      <w:r w:rsidRPr="000506D4">
        <w:rPr>
          <w:rFonts w:ascii="Times New Roman" w:hAnsi="Times New Roman" w:cs="Times New Roman"/>
          <w:sz w:val="28"/>
          <w:szCs w:val="28"/>
          <w:lang w:val="en-US" w:eastAsia="ru-RU"/>
        </w:rPr>
        <w:t>«</w:t>
      </w:r>
      <w:r w:rsidRPr="000506D4">
        <w:rPr>
          <w:rFonts w:ascii="Times New Roman" w:hAnsi="Times New Roman" w:cs="Times New Roman"/>
          <w:sz w:val="28"/>
          <w:szCs w:val="28"/>
          <w:lang w:val="kk-KZ" w:eastAsia="ru-RU"/>
        </w:rPr>
        <w:t>AAK» JSC (for extension of the authority of the flight crew examiner).</w:t>
      </w:r>
    </w:p>
    <w:p w14:paraId="3BC25E66" w14:textId="6F86EC9E" w:rsidR="00774353" w:rsidRPr="000506D4" w:rsidRDefault="00774353" w:rsidP="006E1B9A">
      <w:pPr>
        <w:spacing w:after="0" w:line="240" w:lineRule="auto"/>
        <w:ind w:firstLine="708"/>
        <w:jc w:val="both"/>
        <w:rPr>
          <w:rFonts w:ascii="Times New Roman" w:hAnsi="Times New Roman" w:cs="Times New Roman"/>
          <w:sz w:val="28"/>
          <w:szCs w:val="28"/>
          <w:lang w:val="kk-KZ" w:eastAsia="ru-RU"/>
        </w:rPr>
      </w:pPr>
      <w:r w:rsidRPr="00774353">
        <w:rPr>
          <w:rFonts w:ascii="Times New Roman" w:hAnsi="Times New Roman" w:cs="Times New Roman"/>
          <w:sz w:val="28"/>
          <w:szCs w:val="28"/>
          <w:lang w:val="kk-KZ" w:eastAsia="ru-RU"/>
        </w:rPr>
        <w:t>3.6 In case of non-compliance of the submitted documents with Section B.2 of this Procedure, the application shall be rejected on the basis of a negative decision of the Commission and shall be returned within twenty working days from the date of receipt of the application, indicating the reasons for rejection.</w:t>
      </w:r>
    </w:p>
    <w:p w14:paraId="1FA33D99" w14:textId="77777777" w:rsidR="006E1B9A" w:rsidRPr="000506D4" w:rsidRDefault="006E1B9A" w:rsidP="006E1B9A">
      <w:pPr>
        <w:spacing w:after="0" w:line="240" w:lineRule="auto"/>
        <w:ind w:firstLine="708"/>
        <w:jc w:val="both"/>
        <w:rPr>
          <w:rFonts w:ascii="Times New Roman" w:hAnsi="Times New Roman" w:cs="Times New Roman"/>
          <w:sz w:val="28"/>
          <w:szCs w:val="28"/>
          <w:lang w:val="kk-KZ" w:eastAsia="ru-RU"/>
        </w:rPr>
      </w:pPr>
    </w:p>
    <w:p w14:paraId="547ED18D" w14:textId="7F513953" w:rsidR="006E1B9A" w:rsidRPr="000506D4" w:rsidRDefault="002C7C97" w:rsidP="004F05C3">
      <w:pPr>
        <w:pStyle w:val="2"/>
        <w:ind w:firstLine="708"/>
        <w:jc w:val="both"/>
        <w:rPr>
          <w:rFonts w:ascii="Times New Roman" w:hAnsi="Times New Roman" w:cs="Times New Roman"/>
          <w:b/>
          <w:bCs/>
          <w:sz w:val="28"/>
          <w:szCs w:val="28"/>
          <w:lang w:val="en-US" w:eastAsia="ru-RU"/>
        </w:rPr>
      </w:pPr>
      <w:bookmarkStart w:id="42" w:name="_Toc139958284"/>
      <w:r w:rsidRPr="000506D4">
        <w:rPr>
          <w:rFonts w:ascii="Times New Roman" w:hAnsi="Times New Roman" w:cs="Times New Roman"/>
          <w:b/>
          <w:bCs/>
          <w:sz w:val="28"/>
          <w:szCs w:val="28"/>
          <w:lang w:val="en-US" w:eastAsia="ru-RU"/>
        </w:rPr>
        <w:t>C</w:t>
      </w:r>
      <w:r w:rsidR="006E1B9A" w:rsidRPr="000506D4">
        <w:rPr>
          <w:rFonts w:ascii="Times New Roman" w:hAnsi="Times New Roman" w:cs="Times New Roman"/>
          <w:b/>
          <w:bCs/>
          <w:sz w:val="28"/>
          <w:szCs w:val="28"/>
          <w:lang w:val="en-US" w:eastAsia="ru-RU"/>
        </w:rPr>
        <w:t>.4 Issuance of Examiner's (Assessor's) approval</w:t>
      </w:r>
      <w:bookmarkEnd w:id="42"/>
    </w:p>
    <w:p w14:paraId="2039E631" w14:textId="77777777" w:rsidR="006E1B9A" w:rsidRPr="000506D4" w:rsidRDefault="006E1B9A" w:rsidP="006E1B9A">
      <w:pPr>
        <w:spacing w:after="0" w:line="240" w:lineRule="auto"/>
        <w:ind w:firstLine="708"/>
        <w:jc w:val="both"/>
        <w:rPr>
          <w:rFonts w:ascii="Times New Roman" w:hAnsi="Times New Roman" w:cs="Times New Roman"/>
          <w:sz w:val="28"/>
          <w:szCs w:val="28"/>
          <w:lang w:val="kk-KZ" w:eastAsia="ru-RU"/>
        </w:rPr>
      </w:pPr>
      <w:r w:rsidRPr="000506D4">
        <w:rPr>
          <w:rFonts w:ascii="Times New Roman" w:hAnsi="Times New Roman" w:cs="Times New Roman"/>
          <w:sz w:val="28"/>
          <w:szCs w:val="28"/>
          <w:lang w:val="kk-KZ" w:eastAsia="ru-RU"/>
        </w:rPr>
        <w:t>4.1</w:t>
      </w:r>
      <w:r w:rsidRPr="000506D4">
        <w:rPr>
          <w:rFonts w:ascii="Times New Roman" w:hAnsi="Times New Roman" w:cs="Times New Roman"/>
          <w:sz w:val="28"/>
          <w:szCs w:val="28"/>
          <w:lang w:val="en-US" w:eastAsia="ru-RU"/>
        </w:rPr>
        <w:t xml:space="preserve"> </w:t>
      </w:r>
      <w:r w:rsidRPr="000506D4">
        <w:rPr>
          <w:rFonts w:ascii="Times New Roman" w:hAnsi="Times New Roman" w:cs="Times New Roman"/>
          <w:sz w:val="28"/>
          <w:szCs w:val="28"/>
          <w:lang w:val="kk-KZ" w:eastAsia="ru-RU"/>
        </w:rPr>
        <w:t xml:space="preserve">In case of a positive decision of the </w:t>
      </w:r>
      <w:r w:rsidRPr="000506D4">
        <w:rPr>
          <w:rFonts w:ascii="Times New Roman" w:hAnsi="Times New Roman" w:cs="Times New Roman"/>
          <w:sz w:val="28"/>
          <w:szCs w:val="28"/>
          <w:lang w:val="en-US" w:eastAsia="ru-RU"/>
        </w:rPr>
        <w:t>«</w:t>
      </w:r>
      <w:r w:rsidRPr="000506D4">
        <w:rPr>
          <w:rFonts w:ascii="Times New Roman" w:hAnsi="Times New Roman" w:cs="Times New Roman"/>
          <w:sz w:val="28"/>
          <w:szCs w:val="28"/>
          <w:lang w:val="kk-KZ" w:eastAsia="ru-RU"/>
        </w:rPr>
        <w:t>AA</w:t>
      </w:r>
      <w:r w:rsidRPr="000506D4">
        <w:rPr>
          <w:rFonts w:ascii="Times New Roman" w:hAnsi="Times New Roman" w:cs="Times New Roman"/>
          <w:sz w:val="28"/>
          <w:szCs w:val="28"/>
          <w:lang w:val="en-US" w:eastAsia="ru-RU"/>
        </w:rPr>
        <w:t>K»</w:t>
      </w:r>
      <w:r w:rsidRPr="000506D4">
        <w:rPr>
          <w:rFonts w:ascii="Times New Roman" w:hAnsi="Times New Roman" w:cs="Times New Roman"/>
          <w:sz w:val="28"/>
          <w:szCs w:val="28"/>
          <w:lang w:val="kk-KZ" w:eastAsia="ru-RU"/>
        </w:rPr>
        <w:t xml:space="preserve"> JSC </w:t>
      </w:r>
      <w:r w:rsidRPr="000506D4">
        <w:rPr>
          <w:rFonts w:ascii="Times New Roman" w:hAnsi="Times New Roman" w:cs="Times New Roman"/>
          <w:sz w:val="28"/>
          <w:szCs w:val="28"/>
          <w:lang w:val="en-US" w:eastAsia="ru-RU"/>
        </w:rPr>
        <w:t>QС,</w:t>
      </w:r>
      <w:r w:rsidRPr="000506D4">
        <w:rPr>
          <w:rFonts w:ascii="Times New Roman" w:hAnsi="Times New Roman" w:cs="Times New Roman"/>
          <w:sz w:val="28"/>
          <w:szCs w:val="28"/>
          <w:lang w:val="kk-KZ" w:eastAsia="ru-RU"/>
        </w:rPr>
        <w:t xml:space="preserve"> «AA</w:t>
      </w:r>
      <w:r w:rsidRPr="000506D4">
        <w:rPr>
          <w:rFonts w:ascii="Times New Roman" w:hAnsi="Times New Roman" w:cs="Times New Roman"/>
          <w:sz w:val="28"/>
          <w:szCs w:val="28"/>
          <w:lang w:val="en-US" w:eastAsia="ru-RU"/>
        </w:rPr>
        <w:t>K»</w:t>
      </w:r>
      <w:r w:rsidRPr="000506D4">
        <w:rPr>
          <w:rFonts w:ascii="Times New Roman" w:hAnsi="Times New Roman" w:cs="Times New Roman"/>
          <w:sz w:val="28"/>
          <w:szCs w:val="28"/>
          <w:lang w:val="kk-KZ" w:eastAsia="ru-RU"/>
        </w:rPr>
        <w:t xml:space="preserve"> JSC examiner prepares and sends</w:t>
      </w:r>
      <w:r w:rsidRPr="000506D4">
        <w:rPr>
          <w:rFonts w:ascii="Times New Roman" w:hAnsi="Times New Roman" w:cs="Times New Roman"/>
          <w:sz w:val="28"/>
          <w:szCs w:val="28"/>
          <w:lang w:val="en-US" w:eastAsia="ru-RU"/>
        </w:rPr>
        <w:t xml:space="preserve"> Examiner's (Assessor's) approval (Examiners Authorization) </w:t>
      </w:r>
      <w:r w:rsidRPr="000506D4">
        <w:rPr>
          <w:rFonts w:ascii="Times New Roman" w:hAnsi="Times New Roman" w:cs="Times New Roman"/>
          <w:sz w:val="28"/>
          <w:szCs w:val="28"/>
          <w:lang w:val="kk-KZ" w:eastAsia="ru-RU"/>
        </w:rPr>
        <w:t>to the applicant</w:t>
      </w:r>
      <w:r w:rsidRPr="000506D4">
        <w:rPr>
          <w:rFonts w:ascii="Times New Roman" w:hAnsi="Times New Roman" w:cs="Times New Roman"/>
          <w:sz w:val="28"/>
          <w:szCs w:val="28"/>
          <w:lang w:val="en-US" w:eastAsia="ru-RU"/>
        </w:rPr>
        <w:t>’s</w:t>
      </w:r>
      <w:r w:rsidRPr="000506D4">
        <w:rPr>
          <w:rFonts w:ascii="Times New Roman" w:hAnsi="Times New Roman" w:cs="Times New Roman"/>
          <w:sz w:val="28"/>
          <w:szCs w:val="28"/>
          <w:lang w:val="kk-KZ" w:eastAsia="ru-RU"/>
        </w:rPr>
        <w:t xml:space="preserve"> postal address (hereinafter - </w:t>
      </w:r>
      <w:r w:rsidRPr="000506D4">
        <w:rPr>
          <w:rFonts w:ascii="Times New Roman" w:hAnsi="Times New Roman" w:cs="Times New Roman"/>
          <w:sz w:val="28"/>
          <w:szCs w:val="28"/>
          <w:lang w:val="en-US" w:eastAsia="ru-RU"/>
        </w:rPr>
        <w:t>approval</w:t>
      </w:r>
      <w:r w:rsidRPr="000506D4">
        <w:rPr>
          <w:rFonts w:ascii="Times New Roman" w:hAnsi="Times New Roman" w:cs="Times New Roman"/>
          <w:sz w:val="28"/>
          <w:szCs w:val="28"/>
          <w:lang w:val="kk-KZ" w:eastAsia="ru-RU"/>
        </w:rPr>
        <w:t xml:space="preserve">) according to the form in Appendix 1 to this Procedure. </w:t>
      </w:r>
      <w:r w:rsidRPr="000506D4">
        <w:rPr>
          <w:rFonts w:ascii="Times New Roman" w:hAnsi="Times New Roman" w:cs="Times New Roman"/>
          <w:sz w:val="28"/>
          <w:szCs w:val="28"/>
          <w:lang w:val="en-US" w:eastAsia="ru-RU"/>
        </w:rPr>
        <w:t xml:space="preserve">  </w:t>
      </w:r>
    </w:p>
    <w:p w14:paraId="6840A2B7" w14:textId="77777777" w:rsidR="006E1B9A" w:rsidRPr="000506D4" w:rsidRDefault="006E1B9A" w:rsidP="006E1B9A">
      <w:pPr>
        <w:spacing w:after="0" w:line="240" w:lineRule="auto"/>
        <w:ind w:firstLine="708"/>
        <w:jc w:val="both"/>
        <w:rPr>
          <w:rFonts w:ascii="Times New Roman" w:hAnsi="Times New Roman" w:cs="Times New Roman"/>
          <w:sz w:val="28"/>
          <w:szCs w:val="28"/>
          <w:lang w:val="kk-KZ" w:eastAsia="ru-RU"/>
        </w:rPr>
      </w:pPr>
      <w:r w:rsidRPr="000506D4">
        <w:rPr>
          <w:rFonts w:ascii="Times New Roman" w:hAnsi="Times New Roman" w:cs="Times New Roman"/>
          <w:sz w:val="28"/>
          <w:szCs w:val="28"/>
          <w:lang w:val="kk-KZ" w:eastAsia="ru-RU"/>
        </w:rPr>
        <w:t>4.</w:t>
      </w:r>
      <w:r w:rsidRPr="000506D4">
        <w:rPr>
          <w:rFonts w:ascii="Times New Roman" w:hAnsi="Times New Roman" w:cs="Times New Roman"/>
          <w:sz w:val="28"/>
          <w:szCs w:val="28"/>
          <w:lang w:val="en-US" w:eastAsia="ru-RU"/>
        </w:rPr>
        <w:t>2</w:t>
      </w:r>
      <w:r w:rsidRPr="000506D4">
        <w:rPr>
          <w:rFonts w:ascii="Times New Roman" w:hAnsi="Times New Roman" w:cs="Times New Roman"/>
          <w:sz w:val="28"/>
          <w:szCs w:val="28"/>
          <w:lang w:val="kk-KZ" w:eastAsia="ru-RU"/>
        </w:rPr>
        <w:t xml:space="preserve"> The </w:t>
      </w:r>
      <w:r w:rsidRPr="000506D4">
        <w:rPr>
          <w:rFonts w:ascii="Times New Roman" w:hAnsi="Times New Roman" w:cs="Times New Roman"/>
          <w:sz w:val="28"/>
          <w:szCs w:val="28"/>
          <w:lang w:val="en-US" w:eastAsia="ru-RU"/>
        </w:rPr>
        <w:t>approval</w:t>
      </w:r>
      <w:r w:rsidRPr="000506D4">
        <w:rPr>
          <w:rFonts w:ascii="Times New Roman" w:hAnsi="Times New Roman" w:cs="Times New Roman"/>
          <w:sz w:val="28"/>
          <w:szCs w:val="28"/>
          <w:lang w:val="kk-KZ" w:eastAsia="ru-RU"/>
        </w:rPr>
        <w:t xml:space="preserve"> shall be </w:t>
      </w:r>
      <w:r w:rsidRPr="000506D4">
        <w:rPr>
          <w:rFonts w:ascii="Times New Roman" w:hAnsi="Times New Roman" w:cs="Times New Roman"/>
          <w:sz w:val="28"/>
          <w:szCs w:val="28"/>
          <w:lang w:val="en-US" w:eastAsia="ru-RU"/>
        </w:rPr>
        <w:t xml:space="preserve">signed by </w:t>
      </w:r>
      <w:r w:rsidRPr="000506D4">
        <w:rPr>
          <w:rFonts w:ascii="Times New Roman" w:hAnsi="Times New Roman" w:cs="Times New Roman"/>
          <w:sz w:val="28"/>
          <w:szCs w:val="28"/>
          <w:lang w:val="kk-KZ" w:eastAsia="ru-RU"/>
        </w:rPr>
        <w:t>«AAK</w:t>
      </w:r>
      <w:r w:rsidRPr="000506D4">
        <w:rPr>
          <w:rFonts w:ascii="Times New Roman" w:hAnsi="Times New Roman" w:cs="Times New Roman"/>
          <w:sz w:val="28"/>
          <w:szCs w:val="28"/>
          <w:lang w:val="en-US" w:eastAsia="ru-RU"/>
        </w:rPr>
        <w:t>»</w:t>
      </w:r>
      <w:r w:rsidRPr="000506D4">
        <w:rPr>
          <w:rFonts w:ascii="Times New Roman" w:hAnsi="Times New Roman" w:cs="Times New Roman"/>
          <w:sz w:val="28"/>
          <w:szCs w:val="28"/>
          <w:lang w:val="kk-KZ" w:eastAsia="ru-RU"/>
        </w:rPr>
        <w:t xml:space="preserve"> JSC</w:t>
      </w:r>
      <w:r w:rsidRPr="000506D4">
        <w:rPr>
          <w:rFonts w:ascii="Times New Roman" w:hAnsi="Times New Roman" w:cs="Times New Roman"/>
          <w:sz w:val="28"/>
          <w:szCs w:val="28"/>
          <w:lang w:val="en-US" w:eastAsia="ru-RU"/>
        </w:rPr>
        <w:t xml:space="preserve"> QС</w:t>
      </w:r>
      <w:r w:rsidRPr="000506D4">
        <w:rPr>
          <w:rFonts w:ascii="Times New Roman" w:hAnsi="Times New Roman" w:cs="Times New Roman"/>
          <w:sz w:val="28"/>
          <w:szCs w:val="28"/>
          <w:lang w:val="kk-KZ" w:eastAsia="ru-RU"/>
        </w:rPr>
        <w:t xml:space="preserve"> Chairman</w:t>
      </w:r>
      <w:r w:rsidRPr="000506D4">
        <w:rPr>
          <w:rFonts w:ascii="Times New Roman" w:hAnsi="Times New Roman" w:cs="Times New Roman"/>
          <w:sz w:val="28"/>
          <w:szCs w:val="28"/>
          <w:lang w:val="en-US" w:eastAsia="ru-RU"/>
        </w:rPr>
        <w:t xml:space="preserve"> </w:t>
      </w:r>
      <w:r w:rsidRPr="000506D4">
        <w:rPr>
          <w:rFonts w:ascii="Times New Roman" w:hAnsi="Times New Roman" w:cs="Times New Roman"/>
          <w:sz w:val="28"/>
          <w:szCs w:val="28"/>
          <w:lang w:val="kk-KZ" w:eastAsia="ru-RU"/>
        </w:rPr>
        <w:t xml:space="preserve">in accordance with the Regulations on the Qualification </w:t>
      </w:r>
      <w:r w:rsidRPr="000506D4">
        <w:rPr>
          <w:rFonts w:ascii="Times New Roman" w:hAnsi="Times New Roman" w:cs="Times New Roman"/>
          <w:sz w:val="28"/>
          <w:szCs w:val="28"/>
          <w:lang w:val="en-US" w:eastAsia="ru-RU"/>
        </w:rPr>
        <w:t xml:space="preserve">Committee </w:t>
      </w:r>
      <w:r w:rsidRPr="000506D4">
        <w:rPr>
          <w:rFonts w:ascii="Times New Roman" w:hAnsi="Times New Roman" w:cs="Times New Roman"/>
          <w:sz w:val="28"/>
          <w:szCs w:val="28"/>
          <w:lang w:val="kk-KZ" w:eastAsia="ru-RU"/>
        </w:rPr>
        <w:t xml:space="preserve">No. AAK-PEL-M.1035. </w:t>
      </w:r>
    </w:p>
    <w:p w14:paraId="12AF3A2C" w14:textId="77777777" w:rsidR="006E1B9A" w:rsidRPr="000506D4" w:rsidRDefault="006E1B9A" w:rsidP="006E1B9A">
      <w:pPr>
        <w:spacing w:after="0" w:line="240" w:lineRule="auto"/>
        <w:ind w:firstLine="708"/>
        <w:jc w:val="both"/>
        <w:rPr>
          <w:rFonts w:ascii="Times New Roman" w:hAnsi="Times New Roman" w:cs="Times New Roman"/>
          <w:sz w:val="28"/>
          <w:szCs w:val="28"/>
          <w:lang w:val="en-US" w:eastAsia="ru-RU"/>
        </w:rPr>
      </w:pPr>
      <w:r w:rsidRPr="000506D4">
        <w:rPr>
          <w:rFonts w:ascii="Times New Roman" w:hAnsi="Times New Roman" w:cs="Times New Roman"/>
          <w:sz w:val="28"/>
          <w:szCs w:val="28"/>
          <w:lang w:val="kk-KZ" w:eastAsia="ru-RU"/>
        </w:rPr>
        <w:t>4.</w:t>
      </w:r>
      <w:r w:rsidRPr="000506D4">
        <w:rPr>
          <w:rFonts w:ascii="Times New Roman" w:hAnsi="Times New Roman" w:cs="Times New Roman"/>
          <w:sz w:val="28"/>
          <w:szCs w:val="28"/>
          <w:lang w:val="en-US" w:eastAsia="ru-RU"/>
        </w:rPr>
        <w:t>3</w:t>
      </w:r>
      <w:r w:rsidRPr="000506D4">
        <w:rPr>
          <w:rFonts w:ascii="Times New Roman" w:hAnsi="Times New Roman" w:cs="Times New Roman"/>
          <w:sz w:val="28"/>
          <w:szCs w:val="28"/>
          <w:lang w:val="kk-KZ" w:eastAsia="ru-RU"/>
        </w:rPr>
        <w:t xml:space="preserve"> The validity of the </w:t>
      </w:r>
      <w:r w:rsidRPr="000506D4">
        <w:rPr>
          <w:rFonts w:ascii="Times New Roman" w:hAnsi="Times New Roman" w:cs="Times New Roman"/>
          <w:sz w:val="28"/>
          <w:szCs w:val="28"/>
          <w:lang w:val="en-US" w:eastAsia="ru-RU"/>
        </w:rPr>
        <w:t>Approval</w:t>
      </w:r>
      <w:r w:rsidRPr="000506D4">
        <w:rPr>
          <w:rFonts w:ascii="Times New Roman" w:hAnsi="Times New Roman" w:cs="Times New Roman"/>
          <w:sz w:val="28"/>
          <w:szCs w:val="28"/>
          <w:lang w:val="kk-KZ" w:eastAsia="ru-RU"/>
        </w:rPr>
        <w:t xml:space="preserve"> does not exceed 3 (three) years from the date of completion of the relevant professional training program as an examiner (assessor).</w:t>
      </w:r>
      <w:r w:rsidRPr="000506D4">
        <w:rPr>
          <w:rFonts w:ascii="Times New Roman" w:hAnsi="Times New Roman" w:cs="Times New Roman"/>
          <w:sz w:val="28"/>
          <w:szCs w:val="28"/>
          <w:lang w:val="en-US" w:eastAsia="ru-RU"/>
        </w:rPr>
        <w:t xml:space="preserve"> </w:t>
      </w:r>
    </w:p>
    <w:p w14:paraId="67576ED7" w14:textId="77777777" w:rsidR="006E1B9A" w:rsidRPr="000506D4" w:rsidRDefault="006E1B9A" w:rsidP="006E1B9A">
      <w:pPr>
        <w:spacing w:after="0" w:line="240" w:lineRule="auto"/>
        <w:ind w:firstLine="708"/>
        <w:jc w:val="both"/>
        <w:rPr>
          <w:rFonts w:ascii="Times New Roman" w:hAnsi="Times New Roman" w:cs="Times New Roman"/>
          <w:sz w:val="28"/>
          <w:szCs w:val="28"/>
          <w:lang w:val="kk-KZ" w:eastAsia="ru-RU"/>
        </w:rPr>
      </w:pPr>
      <w:r w:rsidRPr="000506D4">
        <w:rPr>
          <w:rFonts w:ascii="Times New Roman" w:hAnsi="Times New Roman" w:cs="Times New Roman"/>
          <w:sz w:val="28"/>
          <w:szCs w:val="28"/>
          <w:lang w:val="kk-KZ" w:eastAsia="ru-RU"/>
        </w:rPr>
        <w:t>4.</w:t>
      </w:r>
      <w:r w:rsidRPr="000506D4">
        <w:rPr>
          <w:rFonts w:ascii="Times New Roman" w:hAnsi="Times New Roman" w:cs="Times New Roman"/>
          <w:sz w:val="28"/>
          <w:szCs w:val="28"/>
          <w:lang w:val="en-US" w:eastAsia="ru-RU"/>
        </w:rPr>
        <w:t>4</w:t>
      </w:r>
      <w:r w:rsidRPr="000506D4">
        <w:rPr>
          <w:rFonts w:ascii="Times New Roman" w:hAnsi="Times New Roman" w:cs="Times New Roman"/>
          <w:sz w:val="28"/>
          <w:szCs w:val="28"/>
          <w:lang w:val="kk-KZ" w:eastAsia="ru-RU"/>
        </w:rPr>
        <w:t xml:space="preserve"> The register of issued approvals is maintained </w:t>
      </w:r>
      <w:r w:rsidRPr="000506D4">
        <w:rPr>
          <w:rFonts w:ascii="Times New Roman" w:hAnsi="Times New Roman" w:cs="Times New Roman"/>
          <w:sz w:val="28"/>
          <w:szCs w:val="28"/>
          <w:lang w:val="en-US" w:eastAsia="ru-RU"/>
        </w:rPr>
        <w:t xml:space="preserve">by </w:t>
      </w:r>
      <w:r w:rsidRPr="000506D4">
        <w:rPr>
          <w:rFonts w:ascii="Times New Roman" w:hAnsi="Times New Roman" w:cs="Times New Roman"/>
          <w:sz w:val="28"/>
          <w:szCs w:val="28"/>
          <w:lang w:val="kk-KZ" w:eastAsia="ru-RU"/>
        </w:rPr>
        <w:t>«AAK</w:t>
      </w:r>
      <w:r w:rsidRPr="000506D4">
        <w:rPr>
          <w:rFonts w:ascii="Times New Roman" w:hAnsi="Times New Roman" w:cs="Times New Roman"/>
          <w:sz w:val="28"/>
          <w:szCs w:val="28"/>
          <w:lang w:val="en-US" w:eastAsia="ru-RU"/>
        </w:rPr>
        <w:t>»</w:t>
      </w:r>
      <w:r w:rsidRPr="000506D4">
        <w:rPr>
          <w:rFonts w:ascii="Times New Roman" w:hAnsi="Times New Roman" w:cs="Times New Roman"/>
          <w:sz w:val="28"/>
          <w:szCs w:val="28"/>
          <w:lang w:val="kk-KZ" w:eastAsia="ru-RU"/>
        </w:rPr>
        <w:t xml:space="preserve"> JSC examiner. </w:t>
      </w:r>
    </w:p>
    <w:p w14:paraId="20442B8A" w14:textId="77777777" w:rsidR="006E1B9A" w:rsidRPr="000506D4" w:rsidRDefault="006E1B9A" w:rsidP="006E1B9A">
      <w:pPr>
        <w:spacing w:after="0" w:line="240" w:lineRule="auto"/>
        <w:ind w:firstLine="708"/>
        <w:jc w:val="both"/>
        <w:rPr>
          <w:rFonts w:ascii="Times New Roman" w:hAnsi="Times New Roman" w:cs="Times New Roman"/>
          <w:sz w:val="28"/>
          <w:szCs w:val="28"/>
          <w:lang w:val="kk-KZ" w:eastAsia="ru-RU"/>
        </w:rPr>
      </w:pPr>
      <w:r w:rsidRPr="000506D4">
        <w:rPr>
          <w:rFonts w:ascii="Times New Roman" w:hAnsi="Times New Roman" w:cs="Times New Roman"/>
          <w:sz w:val="28"/>
          <w:szCs w:val="28"/>
          <w:lang w:val="kk-KZ" w:eastAsia="ru-RU"/>
        </w:rPr>
        <w:t xml:space="preserve">The Register of issued approvals is kept in the form according to Annex 2 to this Procedure.   </w:t>
      </w:r>
    </w:p>
    <w:p w14:paraId="72470327" w14:textId="77777777" w:rsidR="006E1B9A" w:rsidRPr="000506D4" w:rsidRDefault="006E1B9A" w:rsidP="006E1B9A">
      <w:pPr>
        <w:spacing w:after="0" w:line="240" w:lineRule="auto"/>
        <w:ind w:firstLine="708"/>
        <w:jc w:val="both"/>
        <w:rPr>
          <w:rFonts w:ascii="Times New Roman" w:hAnsi="Times New Roman" w:cs="Times New Roman"/>
          <w:sz w:val="28"/>
          <w:szCs w:val="28"/>
          <w:lang w:val="kk-KZ" w:eastAsia="ru-RU"/>
        </w:rPr>
      </w:pPr>
      <w:r w:rsidRPr="000506D4">
        <w:rPr>
          <w:rFonts w:ascii="Times New Roman" w:hAnsi="Times New Roman" w:cs="Times New Roman"/>
          <w:sz w:val="28"/>
          <w:szCs w:val="28"/>
          <w:lang w:val="kk-KZ" w:eastAsia="ru-RU"/>
        </w:rPr>
        <w:t>4.</w:t>
      </w:r>
      <w:r w:rsidRPr="000506D4">
        <w:rPr>
          <w:rFonts w:ascii="Times New Roman" w:hAnsi="Times New Roman" w:cs="Times New Roman"/>
          <w:sz w:val="28"/>
          <w:szCs w:val="28"/>
          <w:lang w:val="en-US" w:eastAsia="ru-RU"/>
        </w:rPr>
        <w:t>5</w:t>
      </w:r>
      <w:r w:rsidRPr="000506D4">
        <w:rPr>
          <w:rFonts w:ascii="Times New Roman" w:hAnsi="Times New Roman" w:cs="Times New Roman"/>
          <w:sz w:val="28"/>
          <w:szCs w:val="28"/>
          <w:lang w:val="kk-KZ" w:eastAsia="ru-RU"/>
        </w:rPr>
        <w:t xml:space="preserve"> «AA</w:t>
      </w:r>
      <w:r w:rsidRPr="000506D4">
        <w:rPr>
          <w:rFonts w:ascii="Times New Roman" w:hAnsi="Times New Roman" w:cs="Times New Roman"/>
          <w:sz w:val="28"/>
          <w:szCs w:val="28"/>
          <w:lang w:val="en-US" w:eastAsia="ru-RU"/>
        </w:rPr>
        <w:t>K»</w:t>
      </w:r>
      <w:r w:rsidRPr="000506D4">
        <w:rPr>
          <w:rFonts w:ascii="Times New Roman" w:hAnsi="Times New Roman" w:cs="Times New Roman"/>
          <w:sz w:val="28"/>
          <w:szCs w:val="28"/>
          <w:lang w:val="kk-KZ" w:eastAsia="ru-RU"/>
        </w:rPr>
        <w:t xml:space="preserve"> JSC </w:t>
      </w:r>
      <w:r w:rsidRPr="000506D4">
        <w:rPr>
          <w:rFonts w:ascii="Times New Roman" w:hAnsi="Times New Roman" w:cs="Times New Roman"/>
          <w:sz w:val="28"/>
          <w:szCs w:val="28"/>
          <w:lang w:val="en-US" w:eastAsia="ru-RU"/>
        </w:rPr>
        <w:t xml:space="preserve">QC </w:t>
      </w:r>
      <w:r w:rsidRPr="000506D4">
        <w:rPr>
          <w:rFonts w:ascii="Times New Roman" w:hAnsi="Times New Roman" w:cs="Times New Roman"/>
          <w:sz w:val="28"/>
          <w:szCs w:val="28"/>
          <w:lang w:val="kk-KZ" w:eastAsia="ru-RU"/>
        </w:rPr>
        <w:t xml:space="preserve">shall refuse to </w:t>
      </w:r>
      <w:r w:rsidRPr="000506D4">
        <w:rPr>
          <w:rFonts w:ascii="Times New Roman" w:hAnsi="Times New Roman" w:cs="Times New Roman"/>
          <w:sz w:val="28"/>
          <w:szCs w:val="28"/>
          <w:lang w:val="en-US" w:eastAsia="ru-RU"/>
        </w:rPr>
        <w:t>designate</w:t>
      </w:r>
      <w:r w:rsidRPr="000506D4">
        <w:rPr>
          <w:rFonts w:ascii="Times New Roman" w:hAnsi="Times New Roman" w:cs="Times New Roman"/>
          <w:sz w:val="28"/>
          <w:szCs w:val="28"/>
          <w:lang w:val="kk-KZ" w:eastAsia="ru-RU"/>
        </w:rPr>
        <w:t xml:space="preserve"> or extend the examiner (assessor) authori</w:t>
      </w:r>
      <w:proofErr w:type="spellStart"/>
      <w:r w:rsidRPr="000506D4">
        <w:rPr>
          <w:rFonts w:ascii="Times New Roman" w:hAnsi="Times New Roman" w:cs="Times New Roman"/>
          <w:sz w:val="28"/>
          <w:szCs w:val="28"/>
          <w:lang w:val="en-US" w:eastAsia="ru-RU"/>
        </w:rPr>
        <w:t>zation</w:t>
      </w:r>
      <w:proofErr w:type="spellEnd"/>
      <w:r w:rsidRPr="000506D4">
        <w:rPr>
          <w:rFonts w:ascii="Times New Roman" w:hAnsi="Times New Roman" w:cs="Times New Roman"/>
          <w:sz w:val="28"/>
          <w:szCs w:val="28"/>
          <w:lang w:val="en-US" w:eastAsia="ru-RU"/>
        </w:rPr>
        <w:t xml:space="preserve"> </w:t>
      </w:r>
      <w:r w:rsidRPr="000506D4">
        <w:rPr>
          <w:rFonts w:ascii="Times New Roman" w:hAnsi="Times New Roman" w:cs="Times New Roman"/>
          <w:sz w:val="28"/>
          <w:szCs w:val="28"/>
          <w:lang w:val="kk-KZ" w:eastAsia="ru-RU"/>
        </w:rPr>
        <w:t>to the applicant in the following cases:</w:t>
      </w:r>
    </w:p>
    <w:p w14:paraId="2950EDF3" w14:textId="77777777" w:rsidR="006E1B9A" w:rsidRPr="000506D4" w:rsidRDefault="006E1B9A" w:rsidP="006E1B9A">
      <w:pPr>
        <w:spacing w:after="0" w:line="240" w:lineRule="auto"/>
        <w:ind w:firstLine="708"/>
        <w:jc w:val="both"/>
        <w:rPr>
          <w:rFonts w:ascii="Times New Roman" w:hAnsi="Times New Roman" w:cs="Times New Roman"/>
          <w:sz w:val="28"/>
          <w:szCs w:val="28"/>
          <w:lang w:val="kk-KZ" w:eastAsia="ru-RU"/>
        </w:rPr>
      </w:pPr>
      <w:r w:rsidRPr="000506D4">
        <w:rPr>
          <w:rFonts w:ascii="Times New Roman" w:hAnsi="Times New Roman" w:cs="Times New Roman"/>
          <w:sz w:val="28"/>
          <w:szCs w:val="28"/>
          <w:lang w:val="kk-KZ" w:eastAsia="ru-RU"/>
        </w:rPr>
        <w:t xml:space="preserve">1) finding of inaccurate information in the documents submitted by the applicant for the </w:t>
      </w:r>
      <w:r w:rsidRPr="000506D4">
        <w:rPr>
          <w:rFonts w:ascii="Times New Roman" w:hAnsi="Times New Roman" w:cs="Times New Roman"/>
          <w:sz w:val="28"/>
          <w:szCs w:val="28"/>
          <w:lang w:val="en-US" w:eastAsia="ru-RU"/>
        </w:rPr>
        <w:t>designation</w:t>
      </w:r>
      <w:r w:rsidRPr="000506D4">
        <w:rPr>
          <w:rFonts w:ascii="Times New Roman" w:hAnsi="Times New Roman" w:cs="Times New Roman"/>
          <w:sz w:val="28"/>
          <w:szCs w:val="28"/>
          <w:lang w:val="kk-KZ" w:eastAsia="ru-RU"/>
        </w:rPr>
        <w:t xml:space="preserve"> or </w:t>
      </w:r>
      <w:r w:rsidRPr="000506D4">
        <w:rPr>
          <w:rFonts w:ascii="Times New Roman" w:hAnsi="Times New Roman" w:cs="Times New Roman"/>
          <w:sz w:val="28"/>
          <w:szCs w:val="28"/>
          <w:lang w:val="en-US" w:eastAsia="ru-RU"/>
        </w:rPr>
        <w:t>extension</w:t>
      </w:r>
      <w:r w:rsidRPr="000506D4">
        <w:rPr>
          <w:rFonts w:ascii="Times New Roman" w:hAnsi="Times New Roman" w:cs="Times New Roman"/>
          <w:sz w:val="28"/>
          <w:szCs w:val="28"/>
          <w:lang w:val="kk-KZ" w:eastAsia="ru-RU"/>
        </w:rPr>
        <w:t xml:space="preserve"> </w:t>
      </w:r>
      <w:r w:rsidRPr="000506D4">
        <w:rPr>
          <w:rFonts w:ascii="Times New Roman" w:hAnsi="Times New Roman" w:cs="Times New Roman"/>
          <w:sz w:val="28"/>
          <w:szCs w:val="28"/>
          <w:lang w:val="en-US" w:eastAsia="ru-RU"/>
        </w:rPr>
        <w:t>of</w:t>
      </w:r>
      <w:r w:rsidRPr="000506D4">
        <w:rPr>
          <w:rFonts w:ascii="Times New Roman" w:hAnsi="Times New Roman" w:cs="Times New Roman"/>
          <w:sz w:val="28"/>
          <w:szCs w:val="28"/>
          <w:lang w:val="kk-KZ" w:eastAsia="ru-RU"/>
        </w:rPr>
        <w:t xml:space="preserve"> examiner</w:t>
      </w:r>
      <w:r w:rsidRPr="000506D4">
        <w:rPr>
          <w:rFonts w:ascii="Times New Roman" w:hAnsi="Times New Roman" w:cs="Times New Roman"/>
          <w:sz w:val="28"/>
          <w:szCs w:val="28"/>
          <w:lang w:val="en-US" w:eastAsia="ru-RU"/>
        </w:rPr>
        <w:t>s</w:t>
      </w:r>
      <w:r w:rsidRPr="000506D4">
        <w:rPr>
          <w:rFonts w:ascii="Times New Roman" w:hAnsi="Times New Roman" w:cs="Times New Roman"/>
          <w:sz w:val="28"/>
          <w:szCs w:val="28"/>
          <w:lang w:val="kk-KZ" w:eastAsia="ru-RU"/>
        </w:rPr>
        <w:t xml:space="preserve"> (a</w:t>
      </w:r>
      <w:proofErr w:type="spellStart"/>
      <w:r w:rsidRPr="000506D4">
        <w:rPr>
          <w:rFonts w:ascii="Times New Roman" w:hAnsi="Times New Roman" w:cs="Times New Roman"/>
          <w:sz w:val="28"/>
          <w:szCs w:val="28"/>
          <w:lang w:val="en-US" w:eastAsia="ru-RU"/>
        </w:rPr>
        <w:t>ssessors</w:t>
      </w:r>
      <w:proofErr w:type="spellEnd"/>
      <w:r w:rsidRPr="000506D4">
        <w:rPr>
          <w:rFonts w:ascii="Times New Roman" w:hAnsi="Times New Roman" w:cs="Times New Roman"/>
          <w:sz w:val="28"/>
          <w:szCs w:val="28"/>
          <w:lang w:val="kk-KZ" w:eastAsia="ru-RU"/>
        </w:rPr>
        <w:t>)</w:t>
      </w:r>
      <w:r w:rsidRPr="000506D4">
        <w:rPr>
          <w:rFonts w:ascii="Times New Roman" w:hAnsi="Times New Roman" w:cs="Times New Roman"/>
          <w:sz w:val="28"/>
          <w:szCs w:val="28"/>
          <w:lang w:val="en-US" w:eastAsia="ru-RU"/>
        </w:rPr>
        <w:t xml:space="preserve"> authorization</w:t>
      </w:r>
      <w:r w:rsidRPr="000506D4">
        <w:rPr>
          <w:rFonts w:ascii="Times New Roman" w:hAnsi="Times New Roman" w:cs="Times New Roman"/>
          <w:sz w:val="28"/>
          <w:szCs w:val="28"/>
          <w:lang w:val="kk-KZ" w:eastAsia="ru-RU"/>
        </w:rPr>
        <w:t>;</w:t>
      </w:r>
    </w:p>
    <w:p w14:paraId="20C543A5" w14:textId="77777777" w:rsidR="006E1B9A" w:rsidRPr="000506D4" w:rsidRDefault="006E1B9A" w:rsidP="006E1B9A">
      <w:pPr>
        <w:spacing w:after="0" w:line="240" w:lineRule="auto"/>
        <w:ind w:firstLine="708"/>
        <w:jc w:val="both"/>
        <w:rPr>
          <w:rFonts w:ascii="Times New Roman" w:hAnsi="Times New Roman" w:cs="Times New Roman"/>
          <w:sz w:val="28"/>
          <w:szCs w:val="28"/>
          <w:lang w:val="kk-KZ" w:eastAsia="ru-RU"/>
        </w:rPr>
      </w:pPr>
      <w:r w:rsidRPr="000506D4">
        <w:rPr>
          <w:rFonts w:ascii="Times New Roman" w:hAnsi="Times New Roman" w:cs="Times New Roman"/>
          <w:sz w:val="28"/>
          <w:szCs w:val="28"/>
          <w:lang w:val="kk-KZ" w:eastAsia="ru-RU"/>
        </w:rPr>
        <w:lastRenderedPageBreak/>
        <w:t>2) non-compliance with qualification requirements;</w:t>
      </w:r>
    </w:p>
    <w:p w14:paraId="4AC0C58A" w14:textId="68CB830E" w:rsidR="004F05C3" w:rsidRPr="000506D4" w:rsidRDefault="006E1B9A" w:rsidP="006E1B9A">
      <w:pPr>
        <w:spacing w:after="0" w:line="240" w:lineRule="auto"/>
        <w:ind w:firstLine="708"/>
        <w:jc w:val="both"/>
        <w:rPr>
          <w:rFonts w:ascii="Times New Roman" w:hAnsi="Times New Roman" w:cs="Times New Roman"/>
          <w:sz w:val="28"/>
          <w:szCs w:val="28"/>
          <w:lang w:val="kk-KZ" w:eastAsia="ru-RU"/>
        </w:rPr>
      </w:pPr>
      <w:r w:rsidRPr="000506D4">
        <w:rPr>
          <w:rFonts w:ascii="Times New Roman" w:hAnsi="Times New Roman" w:cs="Times New Roman"/>
          <w:sz w:val="28"/>
          <w:szCs w:val="28"/>
          <w:lang w:val="kk-KZ" w:eastAsia="ru-RU"/>
        </w:rPr>
        <w:t xml:space="preserve">3) identification of inconsistencies in the evaluation of documents by the </w:t>
      </w:r>
      <w:r w:rsidRPr="000506D4">
        <w:rPr>
          <w:rFonts w:ascii="Times New Roman" w:hAnsi="Times New Roman" w:cs="Times New Roman"/>
          <w:sz w:val="28"/>
          <w:szCs w:val="28"/>
          <w:lang w:val="en-US" w:eastAsia="ru-RU"/>
        </w:rPr>
        <w:t>«</w:t>
      </w:r>
      <w:r w:rsidRPr="000506D4">
        <w:rPr>
          <w:rFonts w:ascii="Times New Roman" w:hAnsi="Times New Roman" w:cs="Times New Roman"/>
          <w:sz w:val="28"/>
          <w:szCs w:val="28"/>
          <w:lang w:val="kk-KZ" w:eastAsia="ru-RU"/>
        </w:rPr>
        <w:t xml:space="preserve">AAK» JSC examiner or «AAK» JSC </w:t>
      </w:r>
      <w:r w:rsidRPr="000506D4">
        <w:rPr>
          <w:rFonts w:ascii="Times New Roman" w:hAnsi="Times New Roman" w:cs="Times New Roman"/>
          <w:sz w:val="28"/>
          <w:szCs w:val="28"/>
          <w:lang w:val="en-US" w:eastAsia="ru-RU"/>
        </w:rPr>
        <w:t xml:space="preserve">PEL Department </w:t>
      </w:r>
      <w:r w:rsidRPr="000506D4">
        <w:rPr>
          <w:rFonts w:ascii="Times New Roman" w:hAnsi="Times New Roman" w:cs="Times New Roman"/>
          <w:sz w:val="28"/>
          <w:szCs w:val="28"/>
          <w:lang w:val="kk-KZ" w:eastAsia="ru-RU"/>
        </w:rPr>
        <w:t>aviation inspector according to 3.5. of this Procedure.</w:t>
      </w:r>
    </w:p>
    <w:p w14:paraId="168AD80A" w14:textId="77777777" w:rsidR="004F05C3" w:rsidRPr="000506D4" w:rsidRDefault="004F05C3">
      <w:pPr>
        <w:rPr>
          <w:rFonts w:ascii="Times New Roman" w:hAnsi="Times New Roman" w:cs="Times New Roman"/>
          <w:sz w:val="28"/>
          <w:szCs w:val="28"/>
          <w:lang w:val="kk-KZ" w:eastAsia="ru-RU"/>
        </w:rPr>
      </w:pPr>
      <w:r w:rsidRPr="000506D4">
        <w:rPr>
          <w:rFonts w:ascii="Times New Roman" w:hAnsi="Times New Roman" w:cs="Times New Roman"/>
          <w:sz w:val="28"/>
          <w:szCs w:val="28"/>
          <w:lang w:val="kk-KZ" w:eastAsia="ru-RU"/>
        </w:rPr>
        <w:br w:type="page"/>
      </w:r>
    </w:p>
    <w:p w14:paraId="650855A9" w14:textId="2E124E66" w:rsidR="006E1B9A" w:rsidRPr="000506D4" w:rsidRDefault="002C7C97" w:rsidP="004F05C3">
      <w:pPr>
        <w:pStyle w:val="2"/>
        <w:ind w:firstLine="708"/>
        <w:jc w:val="both"/>
        <w:rPr>
          <w:rFonts w:ascii="Times New Roman" w:hAnsi="Times New Roman" w:cs="Times New Roman"/>
          <w:b/>
          <w:bCs/>
          <w:sz w:val="28"/>
          <w:szCs w:val="28"/>
          <w:lang w:val="en-US" w:eastAsia="ru-RU"/>
        </w:rPr>
      </w:pPr>
      <w:bookmarkStart w:id="43" w:name="_Toc139958285"/>
      <w:r w:rsidRPr="000506D4">
        <w:rPr>
          <w:rFonts w:ascii="Times New Roman" w:hAnsi="Times New Roman" w:cs="Times New Roman"/>
          <w:b/>
          <w:bCs/>
          <w:sz w:val="28"/>
          <w:szCs w:val="28"/>
          <w:lang w:val="en-US" w:eastAsia="ru-RU"/>
        </w:rPr>
        <w:lastRenderedPageBreak/>
        <w:t>C</w:t>
      </w:r>
      <w:r w:rsidR="006E1B9A" w:rsidRPr="000506D4">
        <w:rPr>
          <w:rFonts w:ascii="Times New Roman" w:hAnsi="Times New Roman" w:cs="Times New Roman"/>
          <w:b/>
          <w:bCs/>
          <w:sz w:val="28"/>
          <w:szCs w:val="28"/>
          <w:lang w:val="en-US" w:eastAsia="ru-RU"/>
        </w:rPr>
        <w:t>.5 Procedure for assigning a unique examiner (assessor) registration number</w:t>
      </w:r>
      <w:bookmarkEnd w:id="43"/>
      <w:r w:rsidR="006E1B9A" w:rsidRPr="000506D4">
        <w:rPr>
          <w:rFonts w:ascii="Times New Roman" w:hAnsi="Times New Roman" w:cs="Times New Roman"/>
          <w:b/>
          <w:bCs/>
          <w:sz w:val="28"/>
          <w:szCs w:val="28"/>
          <w:lang w:val="en-US" w:eastAsia="ru-RU"/>
        </w:rPr>
        <w:t xml:space="preserve"> </w:t>
      </w:r>
    </w:p>
    <w:p w14:paraId="0BCB2B9C" w14:textId="77777777" w:rsidR="006E1B9A" w:rsidRPr="000506D4" w:rsidRDefault="006E1B9A" w:rsidP="006E1B9A">
      <w:pPr>
        <w:spacing w:after="0" w:line="240" w:lineRule="auto"/>
        <w:ind w:firstLine="708"/>
        <w:jc w:val="both"/>
        <w:rPr>
          <w:rFonts w:ascii="Times New Roman" w:hAnsi="Times New Roman" w:cs="Times New Roman"/>
          <w:sz w:val="28"/>
          <w:szCs w:val="28"/>
          <w:lang w:val="kk-KZ" w:eastAsia="ru-RU"/>
        </w:rPr>
      </w:pPr>
      <w:r w:rsidRPr="000506D4">
        <w:rPr>
          <w:rFonts w:ascii="Times New Roman" w:hAnsi="Times New Roman" w:cs="Times New Roman"/>
          <w:sz w:val="28"/>
          <w:szCs w:val="28"/>
          <w:lang w:val="kk-KZ" w:eastAsia="ru-RU"/>
        </w:rPr>
        <w:t xml:space="preserve">5.1 When issuing an examiner (assessor) permit, </w:t>
      </w:r>
      <w:r w:rsidRPr="000506D4">
        <w:rPr>
          <w:rFonts w:ascii="Times New Roman" w:hAnsi="Times New Roman" w:cs="Times New Roman"/>
          <w:sz w:val="28"/>
          <w:szCs w:val="28"/>
          <w:lang w:val="en-US" w:eastAsia="ru-RU"/>
        </w:rPr>
        <w:t>«</w:t>
      </w:r>
      <w:r w:rsidRPr="000506D4">
        <w:rPr>
          <w:rFonts w:ascii="Times New Roman" w:hAnsi="Times New Roman" w:cs="Times New Roman"/>
          <w:sz w:val="28"/>
          <w:szCs w:val="28"/>
          <w:lang w:val="kk-KZ" w:eastAsia="ru-RU"/>
        </w:rPr>
        <w:t xml:space="preserve">AAK» JSC examiner or the «AAK» JSC </w:t>
      </w:r>
      <w:r w:rsidRPr="000506D4">
        <w:rPr>
          <w:rFonts w:ascii="Times New Roman" w:hAnsi="Times New Roman" w:cs="Times New Roman"/>
          <w:sz w:val="28"/>
          <w:szCs w:val="28"/>
          <w:lang w:val="en-US" w:eastAsia="ru-RU"/>
        </w:rPr>
        <w:t xml:space="preserve">PEL Department </w:t>
      </w:r>
      <w:r w:rsidRPr="000506D4">
        <w:rPr>
          <w:rFonts w:ascii="Times New Roman" w:hAnsi="Times New Roman" w:cs="Times New Roman"/>
          <w:sz w:val="28"/>
          <w:szCs w:val="28"/>
          <w:lang w:val="kk-KZ" w:eastAsia="ru-RU"/>
        </w:rPr>
        <w:t xml:space="preserve">aviation inspector assigns a unique registration number. </w:t>
      </w:r>
    </w:p>
    <w:p w14:paraId="0C54B2C7" w14:textId="77777777" w:rsidR="006E1B9A" w:rsidRPr="000506D4" w:rsidRDefault="006E1B9A" w:rsidP="006E1B9A">
      <w:pPr>
        <w:spacing w:after="0" w:line="240" w:lineRule="auto"/>
        <w:ind w:firstLine="708"/>
        <w:jc w:val="both"/>
        <w:rPr>
          <w:rFonts w:ascii="Times New Roman" w:hAnsi="Times New Roman" w:cs="Times New Roman"/>
          <w:sz w:val="28"/>
          <w:szCs w:val="28"/>
          <w:lang w:val="kk-KZ" w:eastAsia="ru-RU"/>
        </w:rPr>
      </w:pPr>
      <w:r w:rsidRPr="000506D4">
        <w:rPr>
          <w:rFonts w:ascii="Times New Roman" w:hAnsi="Times New Roman" w:cs="Times New Roman"/>
          <w:sz w:val="28"/>
          <w:szCs w:val="28"/>
          <w:lang w:val="kk-KZ" w:eastAsia="ru-RU"/>
        </w:rPr>
        <w:t>5.2 The unique registration number has the following designations for the following examiners (assessors).</w:t>
      </w:r>
    </w:p>
    <w:p w14:paraId="285B2B20" w14:textId="77777777" w:rsidR="006E1B9A" w:rsidRPr="000506D4" w:rsidRDefault="006E1B9A" w:rsidP="006E1B9A">
      <w:pPr>
        <w:spacing w:after="0" w:line="240" w:lineRule="auto"/>
        <w:ind w:firstLine="708"/>
        <w:jc w:val="both"/>
        <w:rPr>
          <w:rFonts w:ascii="Times New Roman" w:hAnsi="Times New Roman" w:cs="Times New Roman"/>
          <w:sz w:val="28"/>
          <w:szCs w:val="28"/>
          <w:lang w:val="kk-KZ" w:eastAsia="ru-RU"/>
        </w:rPr>
      </w:pPr>
      <w:r w:rsidRPr="000506D4">
        <w:rPr>
          <w:rFonts w:ascii="Times New Roman" w:hAnsi="Times New Roman" w:cs="Times New Roman"/>
          <w:sz w:val="28"/>
          <w:szCs w:val="28"/>
          <w:lang w:val="kk-KZ" w:eastAsia="ru-RU"/>
        </w:rPr>
        <w:t>5.2.1 Flight Crew Examiner:</w:t>
      </w:r>
    </w:p>
    <w:p w14:paraId="4C923242" w14:textId="77777777" w:rsidR="006E1B9A" w:rsidRPr="000506D4" w:rsidRDefault="006E1B9A" w:rsidP="006E1B9A">
      <w:pPr>
        <w:spacing w:after="0" w:line="240" w:lineRule="auto"/>
        <w:ind w:firstLine="708"/>
        <w:jc w:val="both"/>
        <w:rPr>
          <w:rFonts w:ascii="Times New Roman" w:hAnsi="Times New Roman" w:cs="Times New Roman"/>
          <w:sz w:val="28"/>
          <w:szCs w:val="28"/>
          <w:lang w:val="kk-KZ" w:eastAsia="ru-RU"/>
        </w:rPr>
      </w:pPr>
    </w:p>
    <w:p w14:paraId="1F9EDA55" w14:textId="77777777" w:rsidR="006E1B9A" w:rsidRPr="000506D4" w:rsidRDefault="006E1B9A" w:rsidP="006E1B9A">
      <w:pPr>
        <w:spacing w:after="0" w:line="240" w:lineRule="auto"/>
        <w:ind w:firstLine="709"/>
        <w:jc w:val="center"/>
        <w:rPr>
          <w:rFonts w:ascii="Times New Roman" w:hAnsi="Times New Roman" w:cs="Times New Roman"/>
          <w:sz w:val="28"/>
          <w:szCs w:val="28"/>
          <w:lang w:val="en-US"/>
        </w:rPr>
      </w:pPr>
      <w:r w:rsidRPr="000506D4">
        <w:rPr>
          <w:rFonts w:ascii="Times New Roman" w:hAnsi="Times New Roman" w:cs="Times New Roman"/>
          <w:sz w:val="28"/>
          <w:szCs w:val="28"/>
          <w:lang w:val="en-US"/>
        </w:rPr>
        <w:t>[</w:t>
      </w:r>
      <w:r w:rsidRPr="000506D4">
        <w:rPr>
          <w:rFonts w:ascii="Times New Roman" w:hAnsi="Times New Roman" w:cs="Times New Roman"/>
          <w:b/>
          <w:bCs/>
          <w:sz w:val="28"/>
          <w:szCs w:val="28"/>
          <w:lang w:val="en-US"/>
        </w:rPr>
        <w:t>XXX/Y/N/ZZZ/F/OO</w:t>
      </w:r>
      <w:r w:rsidRPr="000506D4">
        <w:rPr>
          <w:rFonts w:ascii="Times New Roman" w:hAnsi="Times New Roman" w:cs="Times New Roman"/>
          <w:sz w:val="28"/>
          <w:szCs w:val="28"/>
          <w:lang w:val="en-US"/>
        </w:rPr>
        <w:t>],</w:t>
      </w:r>
    </w:p>
    <w:p w14:paraId="2C2AA5E1" w14:textId="77777777" w:rsidR="006E1B9A" w:rsidRPr="000506D4" w:rsidRDefault="006E1B9A" w:rsidP="006E1B9A">
      <w:pPr>
        <w:spacing w:after="0" w:line="240" w:lineRule="auto"/>
        <w:jc w:val="both"/>
        <w:rPr>
          <w:rFonts w:ascii="Times New Roman" w:hAnsi="Times New Roman" w:cs="Times New Roman"/>
          <w:sz w:val="28"/>
          <w:szCs w:val="28"/>
          <w:lang w:val="en-US" w:eastAsia="ru-RU"/>
        </w:rPr>
      </w:pPr>
    </w:p>
    <w:p w14:paraId="7B2A68A6" w14:textId="77777777" w:rsidR="006E1B9A" w:rsidRPr="000506D4" w:rsidRDefault="006E1B9A" w:rsidP="006E1B9A">
      <w:pPr>
        <w:spacing w:after="0" w:line="240" w:lineRule="auto"/>
        <w:ind w:firstLine="708"/>
        <w:jc w:val="both"/>
        <w:rPr>
          <w:rFonts w:ascii="Times New Roman" w:hAnsi="Times New Roman" w:cs="Times New Roman"/>
          <w:sz w:val="28"/>
          <w:szCs w:val="28"/>
          <w:lang w:val="en-US" w:eastAsia="ru-RU"/>
        </w:rPr>
      </w:pPr>
      <w:r w:rsidRPr="000506D4">
        <w:rPr>
          <w:rFonts w:ascii="Times New Roman" w:hAnsi="Times New Roman" w:cs="Times New Roman"/>
          <w:sz w:val="28"/>
          <w:szCs w:val="28"/>
          <w:lang w:val="en-US" w:eastAsia="ru-RU"/>
        </w:rPr>
        <w:t>where:</w:t>
      </w:r>
    </w:p>
    <w:p w14:paraId="24FDA630" w14:textId="77777777" w:rsidR="006E1B9A" w:rsidRPr="000506D4" w:rsidRDefault="006E1B9A" w:rsidP="006E1B9A">
      <w:pPr>
        <w:spacing w:after="0" w:line="240" w:lineRule="auto"/>
        <w:ind w:firstLine="708"/>
        <w:jc w:val="both"/>
        <w:rPr>
          <w:rFonts w:ascii="Times New Roman" w:hAnsi="Times New Roman" w:cs="Times New Roman"/>
          <w:sz w:val="28"/>
          <w:szCs w:val="28"/>
          <w:lang w:val="en-US" w:eastAsia="ru-RU"/>
        </w:rPr>
      </w:pPr>
      <w:r w:rsidRPr="000506D4">
        <w:rPr>
          <w:rFonts w:ascii="Times New Roman" w:hAnsi="Times New Roman" w:cs="Times New Roman"/>
          <w:sz w:val="28"/>
          <w:szCs w:val="28"/>
          <w:lang w:val="en-US" w:eastAsia="ru-RU"/>
        </w:rPr>
        <w:t xml:space="preserve">XXX - </w:t>
      </w:r>
      <w:proofErr w:type="gramStart"/>
      <w:r w:rsidRPr="000506D4">
        <w:rPr>
          <w:rFonts w:ascii="Times New Roman" w:hAnsi="Times New Roman" w:cs="Times New Roman"/>
          <w:sz w:val="28"/>
          <w:szCs w:val="28"/>
          <w:lang w:val="en-US" w:eastAsia="ru-RU"/>
        </w:rPr>
        <w:t>Country;</w:t>
      </w:r>
      <w:proofErr w:type="gramEnd"/>
    </w:p>
    <w:p w14:paraId="31DD38E9" w14:textId="77777777" w:rsidR="006E1B9A" w:rsidRPr="000506D4" w:rsidRDefault="006E1B9A" w:rsidP="006E1B9A">
      <w:pPr>
        <w:spacing w:after="0" w:line="240" w:lineRule="auto"/>
        <w:ind w:firstLine="708"/>
        <w:jc w:val="both"/>
        <w:rPr>
          <w:rFonts w:ascii="Times New Roman" w:hAnsi="Times New Roman" w:cs="Times New Roman"/>
          <w:sz w:val="28"/>
          <w:szCs w:val="28"/>
          <w:lang w:val="en-US" w:eastAsia="ru-RU"/>
        </w:rPr>
      </w:pPr>
      <w:r w:rsidRPr="000506D4">
        <w:rPr>
          <w:rFonts w:ascii="Times New Roman" w:hAnsi="Times New Roman" w:cs="Times New Roman"/>
          <w:sz w:val="28"/>
          <w:szCs w:val="28"/>
          <w:lang w:val="en-US" w:eastAsia="ru-RU"/>
        </w:rPr>
        <w:t xml:space="preserve">Y – Aircraft </w:t>
      </w:r>
      <w:proofErr w:type="gramStart"/>
      <w:r w:rsidRPr="000506D4">
        <w:rPr>
          <w:rFonts w:ascii="Times New Roman" w:hAnsi="Times New Roman" w:cs="Times New Roman"/>
          <w:sz w:val="28"/>
          <w:szCs w:val="28"/>
          <w:lang w:val="en-US" w:eastAsia="ru-RU"/>
        </w:rPr>
        <w:t>type;</w:t>
      </w:r>
      <w:proofErr w:type="gramEnd"/>
      <w:r w:rsidRPr="000506D4">
        <w:rPr>
          <w:rFonts w:ascii="Times New Roman" w:hAnsi="Times New Roman" w:cs="Times New Roman"/>
          <w:sz w:val="28"/>
          <w:szCs w:val="28"/>
          <w:lang w:val="en-US" w:eastAsia="ru-RU"/>
        </w:rPr>
        <w:t xml:space="preserve"> </w:t>
      </w:r>
    </w:p>
    <w:p w14:paraId="0EDD0256" w14:textId="77777777" w:rsidR="006E1B9A" w:rsidRPr="000506D4" w:rsidRDefault="006E1B9A" w:rsidP="006E1B9A">
      <w:pPr>
        <w:spacing w:after="0" w:line="240" w:lineRule="auto"/>
        <w:ind w:firstLine="708"/>
        <w:jc w:val="both"/>
        <w:rPr>
          <w:rFonts w:ascii="Times New Roman" w:hAnsi="Times New Roman" w:cs="Times New Roman"/>
          <w:sz w:val="28"/>
          <w:szCs w:val="28"/>
          <w:lang w:val="en-US" w:eastAsia="ru-RU"/>
        </w:rPr>
      </w:pPr>
      <w:r w:rsidRPr="000506D4">
        <w:rPr>
          <w:rFonts w:ascii="Times New Roman" w:hAnsi="Times New Roman" w:cs="Times New Roman"/>
          <w:sz w:val="28"/>
          <w:szCs w:val="28"/>
          <w:lang w:val="en-US" w:eastAsia="ru-RU"/>
        </w:rPr>
        <w:t>N – Aircraft weight (if applicable</w:t>
      </w:r>
      <w:proofErr w:type="gramStart"/>
      <w:r w:rsidRPr="000506D4">
        <w:rPr>
          <w:rFonts w:ascii="Times New Roman" w:hAnsi="Times New Roman" w:cs="Times New Roman"/>
          <w:sz w:val="28"/>
          <w:szCs w:val="28"/>
          <w:lang w:val="en-US" w:eastAsia="ru-RU"/>
        </w:rPr>
        <w:t>);</w:t>
      </w:r>
      <w:proofErr w:type="gramEnd"/>
    </w:p>
    <w:p w14:paraId="4FAF5FDA" w14:textId="77777777" w:rsidR="006E1B9A" w:rsidRPr="000506D4" w:rsidRDefault="006E1B9A" w:rsidP="006E1B9A">
      <w:pPr>
        <w:spacing w:after="0" w:line="240" w:lineRule="auto"/>
        <w:ind w:firstLine="708"/>
        <w:jc w:val="both"/>
        <w:rPr>
          <w:rFonts w:ascii="Times New Roman" w:hAnsi="Times New Roman" w:cs="Times New Roman"/>
          <w:sz w:val="28"/>
          <w:szCs w:val="28"/>
          <w:lang w:val="en-US" w:eastAsia="ru-RU"/>
        </w:rPr>
      </w:pPr>
      <w:r w:rsidRPr="000506D4">
        <w:rPr>
          <w:rFonts w:ascii="Times New Roman" w:hAnsi="Times New Roman" w:cs="Times New Roman"/>
          <w:sz w:val="28"/>
          <w:szCs w:val="28"/>
          <w:lang w:val="en-US" w:eastAsia="ru-RU"/>
        </w:rPr>
        <w:t xml:space="preserve">ZZZ - Examiner </w:t>
      </w:r>
      <w:proofErr w:type="gramStart"/>
      <w:r w:rsidRPr="000506D4">
        <w:rPr>
          <w:rFonts w:ascii="Times New Roman" w:hAnsi="Times New Roman" w:cs="Times New Roman"/>
          <w:sz w:val="28"/>
          <w:szCs w:val="28"/>
          <w:lang w:val="en-US" w:eastAsia="ru-RU"/>
        </w:rPr>
        <w:t>category;</w:t>
      </w:r>
      <w:proofErr w:type="gramEnd"/>
      <w:r w:rsidRPr="000506D4">
        <w:rPr>
          <w:rFonts w:ascii="Times New Roman" w:hAnsi="Times New Roman" w:cs="Times New Roman"/>
          <w:sz w:val="28"/>
          <w:szCs w:val="28"/>
          <w:lang w:val="en-US" w:eastAsia="ru-RU"/>
        </w:rPr>
        <w:t xml:space="preserve"> </w:t>
      </w:r>
    </w:p>
    <w:p w14:paraId="15FD1A65" w14:textId="77777777" w:rsidR="006E1B9A" w:rsidRPr="000506D4" w:rsidRDefault="006E1B9A" w:rsidP="006E1B9A">
      <w:pPr>
        <w:spacing w:after="0" w:line="240" w:lineRule="auto"/>
        <w:ind w:firstLine="708"/>
        <w:jc w:val="both"/>
        <w:rPr>
          <w:rFonts w:ascii="Times New Roman" w:hAnsi="Times New Roman" w:cs="Times New Roman"/>
          <w:sz w:val="28"/>
          <w:szCs w:val="28"/>
          <w:lang w:val="en-US" w:eastAsia="ru-RU"/>
        </w:rPr>
      </w:pPr>
      <w:r w:rsidRPr="000506D4">
        <w:rPr>
          <w:rFonts w:ascii="Times New Roman" w:hAnsi="Times New Roman" w:cs="Times New Roman"/>
          <w:sz w:val="28"/>
          <w:szCs w:val="28"/>
          <w:lang w:val="en-US" w:eastAsia="ru-RU"/>
        </w:rPr>
        <w:t xml:space="preserve">F - Examiner holding a license of another </w:t>
      </w:r>
      <w:proofErr w:type="gramStart"/>
      <w:r w:rsidRPr="000506D4">
        <w:rPr>
          <w:rFonts w:ascii="Times New Roman" w:hAnsi="Times New Roman" w:cs="Times New Roman"/>
          <w:sz w:val="28"/>
          <w:szCs w:val="28"/>
          <w:lang w:val="en-US" w:eastAsia="ru-RU"/>
        </w:rPr>
        <w:t>state;</w:t>
      </w:r>
      <w:proofErr w:type="gramEnd"/>
      <w:r w:rsidRPr="000506D4">
        <w:rPr>
          <w:rFonts w:ascii="Times New Roman" w:hAnsi="Times New Roman" w:cs="Times New Roman"/>
          <w:sz w:val="28"/>
          <w:szCs w:val="28"/>
          <w:lang w:val="en-US" w:eastAsia="ru-RU"/>
        </w:rPr>
        <w:t xml:space="preserve">  </w:t>
      </w:r>
    </w:p>
    <w:p w14:paraId="29EA5342" w14:textId="77777777" w:rsidR="006E1B9A" w:rsidRPr="000506D4" w:rsidRDefault="006E1B9A" w:rsidP="006E1B9A">
      <w:pPr>
        <w:spacing w:after="0" w:line="240" w:lineRule="auto"/>
        <w:ind w:firstLine="708"/>
        <w:jc w:val="both"/>
        <w:rPr>
          <w:rFonts w:ascii="Times New Roman" w:hAnsi="Times New Roman" w:cs="Times New Roman"/>
          <w:sz w:val="28"/>
          <w:szCs w:val="28"/>
          <w:lang w:val="en-US" w:eastAsia="ru-RU"/>
        </w:rPr>
      </w:pPr>
      <w:r w:rsidRPr="000506D4">
        <w:rPr>
          <w:rFonts w:ascii="Times New Roman" w:hAnsi="Times New Roman" w:cs="Times New Roman"/>
          <w:sz w:val="28"/>
          <w:szCs w:val="28"/>
          <w:lang w:val="en-US" w:eastAsia="ru-RU"/>
        </w:rPr>
        <w:t>OO - Serial number in the register of issued approvals.</w:t>
      </w:r>
    </w:p>
    <w:p w14:paraId="1D88D828" w14:textId="77777777" w:rsidR="006E1B9A" w:rsidRPr="000506D4" w:rsidRDefault="006E1B9A" w:rsidP="006E1B9A">
      <w:pPr>
        <w:spacing w:after="0" w:line="240" w:lineRule="auto"/>
        <w:jc w:val="both"/>
        <w:rPr>
          <w:rFonts w:ascii="Times New Roman" w:hAnsi="Times New Roman" w:cs="Times New Roman"/>
          <w:b/>
          <w:bCs/>
          <w:sz w:val="28"/>
          <w:szCs w:val="28"/>
          <w:lang w:val="kk-KZ" w:eastAsia="ru-RU"/>
        </w:rPr>
      </w:pPr>
    </w:p>
    <w:p w14:paraId="25D92D75" w14:textId="77777777" w:rsidR="006E1B9A" w:rsidRPr="000506D4" w:rsidRDefault="006E1B9A" w:rsidP="006E1B9A">
      <w:pPr>
        <w:spacing w:after="0" w:line="240" w:lineRule="auto"/>
        <w:ind w:firstLine="708"/>
        <w:jc w:val="both"/>
        <w:rPr>
          <w:rFonts w:ascii="Times New Roman" w:hAnsi="Times New Roman" w:cs="Times New Roman"/>
          <w:sz w:val="28"/>
          <w:szCs w:val="28"/>
          <w:lang w:val="kk-KZ" w:eastAsia="ru-RU"/>
        </w:rPr>
      </w:pPr>
      <w:r w:rsidRPr="000506D4">
        <w:rPr>
          <w:rFonts w:ascii="Times New Roman" w:hAnsi="Times New Roman" w:cs="Times New Roman"/>
          <w:sz w:val="28"/>
          <w:szCs w:val="28"/>
          <w:lang w:val="kk-KZ" w:eastAsia="ru-RU"/>
        </w:rPr>
        <w:t>The designations are explained as follows:</w:t>
      </w:r>
    </w:p>
    <w:p w14:paraId="17B19A74" w14:textId="77777777" w:rsidR="006E1B9A" w:rsidRPr="000506D4" w:rsidRDefault="006E1B9A" w:rsidP="006E1B9A">
      <w:pPr>
        <w:spacing w:after="0" w:line="240" w:lineRule="auto"/>
        <w:ind w:firstLine="708"/>
        <w:jc w:val="both"/>
        <w:rPr>
          <w:rFonts w:ascii="Times New Roman" w:hAnsi="Times New Roman" w:cs="Times New Roman"/>
          <w:sz w:val="28"/>
          <w:szCs w:val="28"/>
          <w:lang w:val="kk-KZ" w:eastAsia="ru-RU"/>
        </w:rPr>
      </w:pPr>
      <w:r w:rsidRPr="000506D4">
        <w:rPr>
          <w:rFonts w:ascii="Times New Roman" w:hAnsi="Times New Roman" w:cs="Times New Roman"/>
          <w:sz w:val="28"/>
          <w:szCs w:val="28"/>
          <w:lang w:val="kk-KZ" w:eastAsia="ru-RU"/>
        </w:rPr>
        <w:t xml:space="preserve">1) XXX - Country. </w:t>
      </w:r>
    </w:p>
    <w:p w14:paraId="137F096B" w14:textId="77777777" w:rsidR="006E1B9A" w:rsidRPr="000506D4" w:rsidRDefault="006E1B9A" w:rsidP="006E1B9A">
      <w:pPr>
        <w:spacing w:after="0" w:line="240" w:lineRule="auto"/>
        <w:ind w:firstLine="708"/>
        <w:jc w:val="both"/>
        <w:rPr>
          <w:rFonts w:ascii="Times New Roman" w:hAnsi="Times New Roman" w:cs="Times New Roman"/>
          <w:sz w:val="28"/>
          <w:szCs w:val="28"/>
          <w:lang w:val="kk-KZ" w:eastAsia="ru-RU"/>
        </w:rPr>
      </w:pPr>
      <w:r w:rsidRPr="000506D4">
        <w:rPr>
          <w:rFonts w:ascii="Times New Roman" w:hAnsi="Times New Roman" w:cs="Times New Roman"/>
          <w:sz w:val="28"/>
          <w:szCs w:val="28"/>
          <w:lang w:val="kk-KZ" w:eastAsia="ru-RU"/>
        </w:rPr>
        <w:t xml:space="preserve">When the examiner carries out activities to determine the level of qualification of aviation personnel in the territory of the Republic of Kazakhstan, the symbol KAZ is displayed. </w:t>
      </w:r>
    </w:p>
    <w:p w14:paraId="0B9906F8" w14:textId="77777777" w:rsidR="006E1B9A" w:rsidRPr="000506D4" w:rsidRDefault="006E1B9A" w:rsidP="006E1B9A">
      <w:pPr>
        <w:spacing w:after="0" w:line="240" w:lineRule="auto"/>
        <w:ind w:firstLine="708"/>
        <w:jc w:val="both"/>
        <w:rPr>
          <w:rFonts w:ascii="Times New Roman" w:hAnsi="Times New Roman" w:cs="Times New Roman"/>
          <w:sz w:val="28"/>
          <w:szCs w:val="28"/>
          <w:lang w:val="kk-KZ" w:eastAsia="ru-RU"/>
        </w:rPr>
      </w:pPr>
      <w:r w:rsidRPr="000506D4">
        <w:rPr>
          <w:rFonts w:ascii="Times New Roman" w:hAnsi="Times New Roman" w:cs="Times New Roman"/>
          <w:sz w:val="28"/>
          <w:szCs w:val="28"/>
          <w:lang w:val="kk-KZ" w:eastAsia="ru-RU"/>
        </w:rPr>
        <w:t xml:space="preserve">2) Y - </w:t>
      </w:r>
      <w:r w:rsidRPr="000506D4">
        <w:rPr>
          <w:rFonts w:ascii="Times New Roman" w:hAnsi="Times New Roman" w:cs="Times New Roman"/>
          <w:sz w:val="28"/>
          <w:szCs w:val="28"/>
          <w:lang w:val="en-US" w:eastAsia="ru-RU"/>
        </w:rPr>
        <w:t>A</w:t>
      </w:r>
      <w:r w:rsidRPr="000506D4">
        <w:rPr>
          <w:rFonts w:ascii="Times New Roman" w:hAnsi="Times New Roman" w:cs="Times New Roman"/>
          <w:sz w:val="28"/>
          <w:szCs w:val="28"/>
          <w:lang w:val="kk-KZ" w:eastAsia="ru-RU"/>
        </w:rPr>
        <w:t xml:space="preserve">ircraft </w:t>
      </w:r>
      <w:r w:rsidRPr="000506D4">
        <w:rPr>
          <w:rFonts w:ascii="Times New Roman" w:hAnsi="Times New Roman" w:cs="Times New Roman"/>
          <w:sz w:val="28"/>
          <w:szCs w:val="28"/>
          <w:lang w:val="en-US" w:eastAsia="ru-RU"/>
        </w:rPr>
        <w:t>t</w:t>
      </w:r>
      <w:r w:rsidRPr="000506D4">
        <w:rPr>
          <w:rFonts w:ascii="Times New Roman" w:hAnsi="Times New Roman" w:cs="Times New Roman"/>
          <w:sz w:val="28"/>
          <w:szCs w:val="28"/>
          <w:lang w:val="kk-KZ" w:eastAsia="ru-RU"/>
        </w:rPr>
        <w:t>ype.</w:t>
      </w:r>
    </w:p>
    <w:p w14:paraId="08AD1B4F" w14:textId="77777777" w:rsidR="006E1B9A" w:rsidRPr="000506D4" w:rsidRDefault="006E1B9A" w:rsidP="006E1B9A">
      <w:pPr>
        <w:spacing w:after="0" w:line="240" w:lineRule="auto"/>
        <w:ind w:firstLine="708"/>
        <w:jc w:val="both"/>
        <w:rPr>
          <w:rFonts w:ascii="Times New Roman" w:hAnsi="Times New Roman" w:cs="Times New Roman"/>
          <w:sz w:val="28"/>
          <w:szCs w:val="28"/>
          <w:lang w:val="kk-KZ" w:eastAsia="ru-RU"/>
        </w:rPr>
      </w:pPr>
      <w:r w:rsidRPr="000506D4">
        <w:rPr>
          <w:rFonts w:ascii="Times New Roman" w:hAnsi="Times New Roman" w:cs="Times New Roman"/>
          <w:sz w:val="28"/>
          <w:szCs w:val="28"/>
          <w:lang w:val="en-US" w:eastAsia="ru-RU"/>
        </w:rPr>
        <w:t>A</w:t>
      </w:r>
      <w:r w:rsidRPr="000506D4">
        <w:rPr>
          <w:rFonts w:ascii="Times New Roman" w:hAnsi="Times New Roman" w:cs="Times New Roman"/>
          <w:sz w:val="28"/>
          <w:szCs w:val="28"/>
          <w:lang w:val="kk-KZ" w:eastAsia="ru-RU"/>
        </w:rPr>
        <w:t>ircraft type</w:t>
      </w:r>
      <w:r w:rsidRPr="000506D4">
        <w:rPr>
          <w:rFonts w:ascii="Times New Roman" w:hAnsi="Times New Roman" w:cs="Times New Roman"/>
          <w:sz w:val="28"/>
          <w:szCs w:val="28"/>
          <w:lang w:val="en-US" w:eastAsia="ru-RU"/>
        </w:rPr>
        <w:t xml:space="preserve"> shall be displayed </w:t>
      </w:r>
      <w:r w:rsidRPr="000506D4">
        <w:rPr>
          <w:rFonts w:ascii="Times New Roman" w:hAnsi="Times New Roman" w:cs="Times New Roman"/>
          <w:sz w:val="28"/>
          <w:szCs w:val="28"/>
          <w:lang w:val="kk-KZ" w:eastAsia="ru-RU"/>
        </w:rPr>
        <w:t>with the following symbols:</w:t>
      </w:r>
    </w:p>
    <w:p w14:paraId="73FD568D" w14:textId="77777777" w:rsidR="006E1B9A" w:rsidRPr="000506D4" w:rsidRDefault="006E1B9A" w:rsidP="006E1B9A">
      <w:pPr>
        <w:spacing w:after="0" w:line="240" w:lineRule="auto"/>
        <w:ind w:firstLine="708"/>
        <w:jc w:val="both"/>
        <w:rPr>
          <w:rFonts w:ascii="Times New Roman" w:hAnsi="Times New Roman" w:cs="Times New Roman"/>
          <w:sz w:val="28"/>
          <w:szCs w:val="28"/>
          <w:lang w:val="kk-KZ" w:eastAsia="ru-RU"/>
        </w:rPr>
      </w:pPr>
      <w:r w:rsidRPr="000506D4">
        <w:rPr>
          <w:rFonts w:ascii="Times New Roman" w:hAnsi="Times New Roman" w:cs="Times New Roman"/>
          <w:sz w:val="28"/>
          <w:szCs w:val="28"/>
          <w:lang w:val="kk-KZ" w:eastAsia="ru-RU"/>
        </w:rPr>
        <w:t>Aircraft - A;</w:t>
      </w:r>
    </w:p>
    <w:p w14:paraId="58EE498B" w14:textId="77777777" w:rsidR="006E1B9A" w:rsidRPr="000506D4" w:rsidRDefault="006E1B9A" w:rsidP="006E1B9A">
      <w:pPr>
        <w:spacing w:after="0" w:line="240" w:lineRule="auto"/>
        <w:ind w:firstLine="708"/>
        <w:jc w:val="both"/>
        <w:rPr>
          <w:rFonts w:ascii="Times New Roman" w:hAnsi="Times New Roman" w:cs="Times New Roman"/>
          <w:sz w:val="28"/>
          <w:szCs w:val="28"/>
          <w:lang w:val="kk-KZ" w:eastAsia="ru-RU"/>
        </w:rPr>
      </w:pPr>
      <w:r w:rsidRPr="000506D4">
        <w:rPr>
          <w:rFonts w:ascii="Times New Roman" w:hAnsi="Times New Roman" w:cs="Times New Roman"/>
          <w:sz w:val="28"/>
          <w:szCs w:val="28"/>
          <w:lang w:val="kk-KZ" w:eastAsia="ru-RU"/>
        </w:rPr>
        <w:t>Helicopter - H;</w:t>
      </w:r>
    </w:p>
    <w:p w14:paraId="4888501B" w14:textId="77777777" w:rsidR="006E1B9A" w:rsidRPr="000506D4" w:rsidRDefault="006E1B9A" w:rsidP="006E1B9A">
      <w:pPr>
        <w:spacing w:after="0" w:line="240" w:lineRule="auto"/>
        <w:ind w:firstLine="708"/>
        <w:jc w:val="both"/>
        <w:rPr>
          <w:rFonts w:ascii="Times New Roman" w:hAnsi="Times New Roman" w:cs="Times New Roman"/>
          <w:sz w:val="28"/>
          <w:szCs w:val="28"/>
          <w:lang w:val="kk-KZ" w:eastAsia="ru-RU"/>
        </w:rPr>
      </w:pPr>
      <w:r w:rsidRPr="000506D4">
        <w:rPr>
          <w:rFonts w:ascii="Times New Roman" w:hAnsi="Times New Roman" w:cs="Times New Roman"/>
          <w:sz w:val="28"/>
          <w:szCs w:val="28"/>
          <w:lang w:val="kk-KZ" w:eastAsia="ru-RU"/>
        </w:rPr>
        <w:t>Glider - S;</w:t>
      </w:r>
    </w:p>
    <w:p w14:paraId="30760A41" w14:textId="77777777" w:rsidR="006E1B9A" w:rsidRPr="000506D4" w:rsidRDefault="006E1B9A" w:rsidP="006E1B9A">
      <w:pPr>
        <w:spacing w:after="0" w:line="240" w:lineRule="auto"/>
        <w:ind w:firstLine="708"/>
        <w:jc w:val="both"/>
        <w:rPr>
          <w:rFonts w:ascii="Times New Roman" w:hAnsi="Times New Roman" w:cs="Times New Roman"/>
          <w:sz w:val="28"/>
          <w:szCs w:val="28"/>
          <w:lang w:val="kk-KZ" w:eastAsia="ru-RU"/>
        </w:rPr>
      </w:pPr>
      <w:r w:rsidRPr="000506D4">
        <w:rPr>
          <w:rFonts w:ascii="Times New Roman" w:hAnsi="Times New Roman" w:cs="Times New Roman"/>
          <w:sz w:val="28"/>
          <w:szCs w:val="28"/>
          <w:lang w:val="kk-KZ" w:eastAsia="ru-RU"/>
        </w:rPr>
        <w:t xml:space="preserve">Free balloon - B; </w:t>
      </w:r>
    </w:p>
    <w:p w14:paraId="3B742F6A" w14:textId="77777777" w:rsidR="006E1B9A" w:rsidRPr="000506D4" w:rsidRDefault="006E1B9A" w:rsidP="006E1B9A">
      <w:pPr>
        <w:spacing w:after="0" w:line="240" w:lineRule="auto"/>
        <w:ind w:firstLine="708"/>
        <w:jc w:val="both"/>
        <w:rPr>
          <w:rFonts w:ascii="Times New Roman" w:hAnsi="Times New Roman" w:cs="Times New Roman"/>
          <w:sz w:val="28"/>
          <w:szCs w:val="28"/>
          <w:lang w:val="kk-KZ" w:eastAsia="ru-RU"/>
        </w:rPr>
      </w:pPr>
      <w:r w:rsidRPr="000506D4">
        <w:rPr>
          <w:rFonts w:ascii="Times New Roman" w:hAnsi="Times New Roman" w:cs="Times New Roman"/>
          <w:sz w:val="28"/>
          <w:szCs w:val="28"/>
          <w:lang w:val="kk-KZ" w:eastAsia="ru-RU"/>
        </w:rPr>
        <w:t>Aircraft with a system of increasing lift - PL;</w:t>
      </w:r>
    </w:p>
    <w:p w14:paraId="734BBA24" w14:textId="77777777" w:rsidR="006E1B9A" w:rsidRPr="000506D4" w:rsidRDefault="006E1B9A" w:rsidP="006E1B9A">
      <w:pPr>
        <w:spacing w:after="0" w:line="240" w:lineRule="auto"/>
        <w:ind w:firstLine="708"/>
        <w:jc w:val="both"/>
        <w:rPr>
          <w:rFonts w:ascii="Times New Roman" w:hAnsi="Times New Roman" w:cs="Times New Roman"/>
          <w:sz w:val="28"/>
          <w:szCs w:val="28"/>
          <w:lang w:val="kk-KZ" w:eastAsia="ru-RU"/>
        </w:rPr>
      </w:pPr>
      <w:r w:rsidRPr="000506D4">
        <w:rPr>
          <w:rFonts w:ascii="Times New Roman" w:hAnsi="Times New Roman" w:cs="Times New Roman"/>
          <w:sz w:val="28"/>
          <w:szCs w:val="28"/>
          <w:lang w:val="en-US" w:eastAsia="ru-RU"/>
        </w:rPr>
        <w:t>A</w:t>
      </w:r>
      <w:r w:rsidRPr="000506D4">
        <w:rPr>
          <w:rFonts w:ascii="Times New Roman" w:hAnsi="Times New Roman" w:cs="Times New Roman"/>
          <w:sz w:val="28"/>
          <w:szCs w:val="28"/>
          <w:lang w:val="kk-KZ" w:eastAsia="ru-RU"/>
        </w:rPr>
        <w:t xml:space="preserve">irship - </w:t>
      </w:r>
      <w:proofErr w:type="gramStart"/>
      <w:r w:rsidRPr="000506D4">
        <w:rPr>
          <w:rFonts w:ascii="Times New Roman" w:hAnsi="Times New Roman" w:cs="Times New Roman"/>
          <w:sz w:val="28"/>
          <w:szCs w:val="28"/>
          <w:lang w:val="kk-KZ" w:eastAsia="ru-RU"/>
        </w:rPr>
        <w:t>AS;</w:t>
      </w:r>
      <w:proofErr w:type="gramEnd"/>
      <w:r w:rsidRPr="000506D4">
        <w:rPr>
          <w:rFonts w:ascii="Times New Roman" w:hAnsi="Times New Roman" w:cs="Times New Roman"/>
          <w:sz w:val="28"/>
          <w:szCs w:val="28"/>
          <w:lang w:val="kk-KZ" w:eastAsia="ru-RU"/>
        </w:rPr>
        <w:t xml:space="preserve"> </w:t>
      </w:r>
    </w:p>
    <w:p w14:paraId="3B30DF9B" w14:textId="77777777" w:rsidR="006E1B9A" w:rsidRPr="000506D4" w:rsidRDefault="006E1B9A" w:rsidP="006E1B9A">
      <w:pPr>
        <w:spacing w:after="0" w:line="240" w:lineRule="auto"/>
        <w:ind w:firstLine="708"/>
        <w:jc w:val="both"/>
        <w:rPr>
          <w:rFonts w:ascii="Times New Roman" w:hAnsi="Times New Roman" w:cs="Times New Roman"/>
          <w:sz w:val="28"/>
          <w:szCs w:val="28"/>
          <w:lang w:val="kk-KZ" w:eastAsia="ru-RU"/>
        </w:rPr>
      </w:pPr>
      <w:r w:rsidRPr="000506D4">
        <w:rPr>
          <w:rFonts w:ascii="Times New Roman" w:hAnsi="Times New Roman" w:cs="Times New Roman"/>
          <w:sz w:val="28"/>
          <w:szCs w:val="28"/>
          <w:lang w:val="kk-KZ" w:eastAsia="ru-RU"/>
        </w:rPr>
        <w:t>Motor glider - MGH;</w:t>
      </w:r>
    </w:p>
    <w:p w14:paraId="5CFEFFC5" w14:textId="77777777" w:rsidR="006E1B9A" w:rsidRPr="000506D4" w:rsidRDefault="006E1B9A" w:rsidP="006E1B9A">
      <w:pPr>
        <w:spacing w:after="0" w:line="240" w:lineRule="auto"/>
        <w:ind w:firstLine="708"/>
        <w:jc w:val="both"/>
        <w:rPr>
          <w:rFonts w:ascii="Times New Roman" w:hAnsi="Times New Roman" w:cs="Times New Roman"/>
          <w:sz w:val="28"/>
          <w:szCs w:val="28"/>
          <w:lang w:val="en-US" w:eastAsia="ru-RU"/>
        </w:rPr>
      </w:pPr>
      <w:r w:rsidRPr="000506D4">
        <w:rPr>
          <w:rFonts w:ascii="Times New Roman" w:hAnsi="Times New Roman" w:cs="Times New Roman"/>
          <w:sz w:val="28"/>
          <w:szCs w:val="28"/>
          <w:lang w:val="en-US" w:eastAsia="ru-RU"/>
        </w:rPr>
        <w:t>A</w:t>
      </w:r>
      <w:r w:rsidRPr="000506D4">
        <w:rPr>
          <w:rFonts w:ascii="Times New Roman" w:hAnsi="Times New Roman" w:cs="Times New Roman"/>
          <w:sz w:val="28"/>
          <w:szCs w:val="28"/>
          <w:lang w:val="kk-KZ" w:eastAsia="ru-RU"/>
        </w:rPr>
        <w:t>utogyro</w:t>
      </w:r>
      <w:r w:rsidRPr="000506D4">
        <w:rPr>
          <w:rFonts w:ascii="Times New Roman" w:hAnsi="Times New Roman" w:cs="Times New Roman"/>
          <w:sz w:val="28"/>
          <w:szCs w:val="28"/>
          <w:lang w:val="en-US" w:eastAsia="ru-RU"/>
        </w:rPr>
        <w:t xml:space="preserve"> -</w:t>
      </w:r>
      <w:r w:rsidRPr="000506D4">
        <w:rPr>
          <w:rFonts w:ascii="Times New Roman" w:hAnsi="Times New Roman" w:cs="Times New Roman"/>
          <w:sz w:val="28"/>
          <w:szCs w:val="28"/>
          <w:lang w:val="kk-KZ" w:eastAsia="ru-RU"/>
        </w:rPr>
        <w:t xml:space="preserve"> AG. </w:t>
      </w:r>
      <w:r w:rsidRPr="000506D4">
        <w:rPr>
          <w:rFonts w:ascii="Times New Roman" w:hAnsi="Times New Roman" w:cs="Times New Roman"/>
          <w:sz w:val="28"/>
          <w:szCs w:val="28"/>
          <w:lang w:val="en-US" w:eastAsia="ru-RU"/>
        </w:rPr>
        <w:t xml:space="preserve"> </w:t>
      </w:r>
    </w:p>
    <w:p w14:paraId="3DA706D4" w14:textId="77777777" w:rsidR="006E1B9A" w:rsidRPr="000506D4" w:rsidRDefault="006E1B9A" w:rsidP="006E1B9A">
      <w:pPr>
        <w:spacing w:after="0" w:line="240" w:lineRule="auto"/>
        <w:ind w:firstLine="708"/>
        <w:jc w:val="both"/>
        <w:rPr>
          <w:rFonts w:ascii="Times New Roman" w:hAnsi="Times New Roman" w:cs="Times New Roman"/>
          <w:sz w:val="28"/>
          <w:szCs w:val="28"/>
          <w:lang w:val="kk-KZ" w:eastAsia="ru-RU"/>
        </w:rPr>
      </w:pPr>
      <w:r w:rsidRPr="000506D4">
        <w:rPr>
          <w:rFonts w:ascii="Times New Roman" w:hAnsi="Times New Roman" w:cs="Times New Roman"/>
          <w:sz w:val="28"/>
          <w:szCs w:val="28"/>
          <w:lang w:val="kk-KZ" w:eastAsia="ru-RU"/>
        </w:rPr>
        <w:t xml:space="preserve">3) N - </w:t>
      </w:r>
      <w:r w:rsidRPr="000506D4">
        <w:rPr>
          <w:rFonts w:ascii="Times New Roman" w:hAnsi="Times New Roman" w:cs="Times New Roman"/>
          <w:sz w:val="28"/>
          <w:szCs w:val="28"/>
          <w:lang w:val="en-US" w:eastAsia="ru-RU"/>
        </w:rPr>
        <w:t>A</w:t>
      </w:r>
      <w:r w:rsidRPr="000506D4">
        <w:rPr>
          <w:rFonts w:ascii="Times New Roman" w:hAnsi="Times New Roman" w:cs="Times New Roman"/>
          <w:sz w:val="28"/>
          <w:szCs w:val="28"/>
          <w:lang w:val="kk-KZ" w:eastAsia="ru-RU"/>
        </w:rPr>
        <w:t xml:space="preserve">ircraft </w:t>
      </w:r>
      <w:r w:rsidRPr="000506D4">
        <w:rPr>
          <w:rFonts w:ascii="Times New Roman" w:hAnsi="Times New Roman" w:cs="Times New Roman"/>
          <w:sz w:val="28"/>
          <w:szCs w:val="28"/>
          <w:lang w:val="en-US" w:eastAsia="ru-RU"/>
        </w:rPr>
        <w:t>w</w:t>
      </w:r>
      <w:r w:rsidRPr="000506D4">
        <w:rPr>
          <w:rFonts w:ascii="Times New Roman" w:hAnsi="Times New Roman" w:cs="Times New Roman"/>
          <w:sz w:val="28"/>
          <w:szCs w:val="28"/>
          <w:lang w:val="kk-KZ" w:eastAsia="ru-RU"/>
        </w:rPr>
        <w:t>eight.</w:t>
      </w:r>
    </w:p>
    <w:p w14:paraId="4BBDB9D3" w14:textId="77777777" w:rsidR="006E1B9A" w:rsidRPr="000506D4" w:rsidRDefault="006E1B9A" w:rsidP="006E1B9A">
      <w:pPr>
        <w:spacing w:after="0" w:line="240" w:lineRule="auto"/>
        <w:ind w:firstLine="708"/>
        <w:jc w:val="both"/>
        <w:rPr>
          <w:rFonts w:ascii="Times New Roman" w:hAnsi="Times New Roman" w:cs="Times New Roman"/>
          <w:sz w:val="28"/>
          <w:szCs w:val="28"/>
          <w:lang w:val="kk-KZ" w:eastAsia="ru-RU"/>
        </w:rPr>
      </w:pPr>
      <w:r w:rsidRPr="000506D4">
        <w:rPr>
          <w:rFonts w:ascii="Times New Roman" w:hAnsi="Times New Roman" w:cs="Times New Roman"/>
          <w:sz w:val="28"/>
          <w:szCs w:val="28"/>
          <w:lang w:val="kk-KZ" w:eastAsia="ru-RU"/>
        </w:rPr>
        <w:t xml:space="preserve">The weight of the aircraft is indicated as "L (Light)" (light or ultra-light aircraft) in the unique registration number only if the following criteria are met:  </w:t>
      </w:r>
    </w:p>
    <w:p w14:paraId="488EA014" w14:textId="7A8EA99D" w:rsidR="006E1B9A" w:rsidRPr="000506D4" w:rsidRDefault="006E1B9A" w:rsidP="006E1B9A">
      <w:pPr>
        <w:spacing w:after="0" w:line="240" w:lineRule="auto"/>
        <w:ind w:firstLine="708"/>
        <w:jc w:val="both"/>
        <w:rPr>
          <w:rFonts w:ascii="Times New Roman" w:hAnsi="Times New Roman" w:cs="Times New Roman"/>
          <w:sz w:val="28"/>
          <w:szCs w:val="28"/>
          <w:lang w:val="kk-KZ" w:eastAsia="ru-RU"/>
        </w:rPr>
      </w:pPr>
      <w:r w:rsidRPr="000506D4">
        <w:rPr>
          <w:rFonts w:ascii="Times New Roman" w:hAnsi="Times New Roman" w:cs="Times New Roman"/>
          <w:sz w:val="28"/>
          <w:szCs w:val="28"/>
          <w:lang w:val="kk-KZ" w:eastAsia="ru-RU"/>
        </w:rPr>
        <w:t>3-1) aircraft with a maximum certified takeoff weight of less than 5,700 (five thousand seven hundred) kilograms, including helicopters with a maximum certified takeoff weight of less than 3,1</w:t>
      </w:r>
      <w:r w:rsidR="00A40CA9" w:rsidRPr="000506D4">
        <w:rPr>
          <w:rFonts w:ascii="Times New Roman" w:hAnsi="Times New Roman" w:cs="Times New Roman"/>
          <w:sz w:val="28"/>
          <w:szCs w:val="28"/>
          <w:lang w:val="en-US" w:eastAsia="ru-RU"/>
        </w:rPr>
        <w:t>75</w:t>
      </w:r>
      <w:r w:rsidRPr="000506D4">
        <w:rPr>
          <w:rFonts w:ascii="Times New Roman" w:hAnsi="Times New Roman" w:cs="Times New Roman"/>
          <w:sz w:val="28"/>
          <w:szCs w:val="28"/>
          <w:lang w:val="kk-KZ" w:eastAsia="ru-RU"/>
        </w:rPr>
        <w:t xml:space="preserve"> (three thousand one hundred and </w:t>
      </w:r>
      <w:r w:rsidR="00A40CA9" w:rsidRPr="000506D4">
        <w:rPr>
          <w:rFonts w:ascii="Times New Roman" w:hAnsi="Times New Roman" w:cs="Times New Roman"/>
          <w:sz w:val="28"/>
          <w:szCs w:val="28"/>
          <w:lang w:val="en-US" w:eastAsia="ru-RU"/>
        </w:rPr>
        <w:t>seventy five</w:t>
      </w:r>
      <w:r w:rsidRPr="000506D4">
        <w:rPr>
          <w:rFonts w:ascii="Times New Roman" w:hAnsi="Times New Roman" w:cs="Times New Roman"/>
          <w:sz w:val="28"/>
          <w:szCs w:val="28"/>
          <w:lang w:val="kk-KZ" w:eastAsia="ru-RU"/>
        </w:rPr>
        <w:t xml:space="preserve">) kilograms. </w:t>
      </w:r>
    </w:p>
    <w:p w14:paraId="22A00399" w14:textId="77777777" w:rsidR="006E1B9A" w:rsidRPr="000506D4" w:rsidRDefault="006E1B9A" w:rsidP="006E1B9A">
      <w:pPr>
        <w:spacing w:after="0" w:line="240" w:lineRule="auto"/>
        <w:ind w:firstLine="708"/>
        <w:jc w:val="both"/>
        <w:rPr>
          <w:rFonts w:ascii="Times New Roman" w:hAnsi="Times New Roman" w:cs="Times New Roman"/>
          <w:sz w:val="28"/>
          <w:szCs w:val="28"/>
          <w:lang w:val="kk-KZ" w:eastAsia="ru-RU"/>
        </w:rPr>
      </w:pPr>
      <w:r w:rsidRPr="000506D4">
        <w:rPr>
          <w:rFonts w:ascii="Times New Roman" w:hAnsi="Times New Roman" w:cs="Times New Roman"/>
          <w:sz w:val="28"/>
          <w:szCs w:val="28"/>
          <w:lang w:val="kk-KZ" w:eastAsia="ru-RU"/>
        </w:rPr>
        <w:lastRenderedPageBreak/>
        <w:t>3-2) aircraft with a maximum certified take-off weight of less than 750 (seven hundred and fifty) kilograms, other aircraft and accessories.</w:t>
      </w:r>
    </w:p>
    <w:p w14:paraId="6FB6C05F" w14:textId="77777777" w:rsidR="006E1B9A" w:rsidRPr="000506D4" w:rsidRDefault="006E1B9A" w:rsidP="006E1B9A">
      <w:pPr>
        <w:spacing w:after="0" w:line="240" w:lineRule="auto"/>
        <w:ind w:firstLine="708"/>
        <w:jc w:val="both"/>
        <w:rPr>
          <w:rFonts w:ascii="Times New Roman" w:hAnsi="Times New Roman" w:cs="Times New Roman"/>
          <w:sz w:val="28"/>
          <w:szCs w:val="28"/>
          <w:lang w:val="kk-KZ" w:eastAsia="ru-RU"/>
        </w:rPr>
      </w:pPr>
      <w:r w:rsidRPr="000506D4">
        <w:rPr>
          <w:rFonts w:ascii="Times New Roman" w:hAnsi="Times New Roman" w:cs="Times New Roman"/>
          <w:sz w:val="28"/>
          <w:szCs w:val="28"/>
          <w:lang w:val="kk-KZ" w:eastAsia="ru-RU"/>
        </w:rPr>
        <w:t>4) ZZZ - Examiner category.</w:t>
      </w:r>
    </w:p>
    <w:p w14:paraId="50FEFAC4" w14:textId="77777777" w:rsidR="006E1B9A" w:rsidRPr="000506D4" w:rsidRDefault="006E1B9A" w:rsidP="006E1B9A">
      <w:pPr>
        <w:spacing w:after="0" w:line="240" w:lineRule="auto"/>
        <w:ind w:firstLine="708"/>
        <w:jc w:val="both"/>
        <w:rPr>
          <w:rFonts w:ascii="Times New Roman" w:hAnsi="Times New Roman" w:cs="Times New Roman"/>
          <w:sz w:val="28"/>
          <w:szCs w:val="28"/>
          <w:lang w:val="kk-KZ" w:eastAsia="ru-RU"/>
        </w:rPr>
      </w:pPr>
      <w:r w:rsidRPr="000506D4">
        <w:rPr>
          <w:rFonts w:ascii="Times New Roman" w:hAnsi="Times New Roman" w:cs="Times New Roman"/>
          <w:sz w:val="28"/>
          <w:szCs w:val="28"/>
          <w:lang w:val="kk-KZ" w:eastAsia="ru-RU"/>
        </w:rPr>
        <w:t>The examiner (</w:t>
      </w:r>
      <w:r w:rsidRPr="000506D4">
        <w:rPr>
          <w:rFonts w:ascii="Times New Roman" w:hAnsi="Times New Roman" w:cs="Times New Roman"/>
          <w:sz w:val="28"/>
          <w:szCs w:val="28"/>
          <w:lang w:val="en-US" w:eastAsia="ru-RU"/>
        </w:rPr>
        <w:t>assessor</w:t>
      </w:r>
      <w:r w:rsidRPr="000506D4">
        <w:rPr>
          <w:rFonts w:ascii="Times New Roman" w:hAnsi="Times New Roman" w:cs="Times New Roman"/>
          <w:sz w:val="28"/>
          <w:szCs w:val="28"/>
          <w:lang w:val="kk-KZ" w:eastAsia="ru-RU"/>
        </w:rPr>
        <w:t xml:space="preserve">) category is marked with the following abbreviations: </w:t>
      </w:r>
    </w:p>
    <w:p w14:paraId="60E70D97" w14:textId="77777777" w:rsidR="006E1B9A" w:rsidRPr="000506D4" w:rsidRDefault="006E1B9A" w:rsidP="006E1B9A">
      <w:pPr>
        <w:spacing w:after="0" w:line="240" w:lineRule="auto"/>
        <w:ind w:firstLine="708"/>
        <w:jc w:val="both"/>
        <w:rPr>
          <w:rFonts w:ascii="Times New Roman" w:hAnsi="Times New Roman" w:cs="Times New Roman"/>
          <w:sz w:val="28"/>
          <w:szCs w:val="28"/>
          <w:lang w:val="kk-KZ" w:eastAsia="ru-RU"/>
        </w:rPr>
      </w:pPr>
      <w:r w:rsidRPr="000506D4">
        <w:rPr>
          <w:rFonts w:ascii="Times New Roman" w:hAnsi="Times New Roman" w:cs="Times New Roman"/>
          <w:sz w:val="28"/>
          <w:szCs w:val="28"/>
          <w:lang w:val="kk-KZ" w:eastAsia="ru-RU"/>
        </w:rPr>
        <w:t>IRE – «Instrument Rating Examiner»;</w:t>
      </w:r>
    </w:p>
    <w:p w14:paraId="1B013246" w14:textId="77777777" w:rsidR="006E1B9A" w:rsidRPr="000506D4" w:rsidRDefault="006E1B9A" w:rsidP="006E1B9A">
      <w:pPr>
        <w:spacing w:after="0" w:line="240" w:lineRule="auto"/>
        <w:ind w:firstLine="708"/>
        <w:jc w:val="both"/>
        <w:rPr>
          <w:rFonts w:ascii="Times New Roman" w:hAnsi="Times New Roman" w:cs="Times New Roman"/>
          <w:sz w:val="28"/>
          <w:szCs w:val="28"/>
          <w:lang w:val="kk-KZ" w:eastAsia="ru-RU"/>
        </w:rPr>
      </w:pPr>
      <w:r w:rsidRPr="000506D4">
        <w:rPr>
          <w:rFonts w:ascii="Times New Roman" w:hAnsi="Times New Roman" w:cs="Times New Roman"/>
          <w:sz w:val="28"/>
          <w:szCs w:val="28"/>
          <w:lang w:val="kk-KZ" w:eastAsia="ru-RU"/>
        </w:rPr>
        <w:t xml:space="preserve">FE – «Flight Examiner»; </w:t>
      </w:r>
    </w:p>
    <w:p w14:paraId="17F267CC" w14:textId="77777777" w:rsidR="006E1B9A" w:rsidRPr="000506D4" w:rsidRDefault="006E1B9A" w:rsidP="006E1B9A">
      <w:pPr>
        <w:spacing w:after="0" w:line="240" w:lineRule="auto"/>
        <w:ind w:firstLine="708"/>
        <w:jc w:val="both"/>
        <w:rPr>
          <w:rFonts w:ascii="Times New Roman" w:hAnsi="Times New Roman" w:cs="Times New Roman"/>
          <w:sz w:val="28"/>
          <w:szCs w:val="28"/>
          <w:lang w:val="kk-KZ" w:eastAsia="ru-RU"/>
        </w:rPr>
      </w:pPr>
      <w:r w:rsidRPr="000506D4">
        <w:rPr>
          <w:rFonts w:ascii="Times New Roman" w:hAnsi="Times New Roman" w:cs="Times New Roman"/>
          <w:sz w:val="28"/>
          <w:szCs w:val="28"/>
          <w:lang w:val="kk-KZ" w:eastAsia="ru-RU"/>
        </w:rPr>
        <w:t>FIE – «Flight Instructor Examiner»;</w:t>
      </w:r>
    </w:p>
    <w:p w14:paraId="4984B1B5" w14:textId="77777777" w:rsidR="006E1B9A" w:rsidRPr="000506D4" w:rsidRDefault="006E1B9A" w:rsidP="006E1B9A">
      <w:pPr>
        <w:spacing w:after="0" w:line="240" w:lineRule="auto"/>
        <w:ind w:firstLine="708"/>
        <w:jc w:val="both"/>
        <w:rPr>
          <w:rFonts w:ascii="Times New Roman" w:hAnsi="Times New Roman" w:cs="Times New Roman"/>
          <w:sz w:val="28"/>
          <w:szCs w:val="28"/>
          <w:lang w:val="kk-KZ" w:eastAsia="ru-RU"/>
        </w:rPr>
      </w:pPr>
      <w:r w:rsidRPr="000506D4">
        <w:rPr>
          <w:rFonts w:ascii="Times New Roman" w:hAnsi="Times New Roman" w:cs="Times New Roman"/>
          <w:sz w:val="28"/>
          <w:szCs w:val="28"/>
          <w:lang w:val="kk-KZ" w:eastAsia="ru-RU"/>
        </w:rPr>
        <w:t>TRE – «Type Rating Examiner»;</w:t>
      </w:r>
    </w:p>
    <w:p w14:paraId="02A25A3A" w14:textId="77777777" w:rsidR="006E1B9A" w:rsidRPr="000506D4" w:rsidRDefault="006E1B9A" w:rsidP="006E1B9A">
      <w:pPr>
        <w:spacing w:after="0" w:line="240" w:lineRule="auto"/>
        <w:ind w:firstLine="708"/>
        <w:jc w:val="both"/>
        <w:rPr>
          <w:rFonts w:ascii="Times New Roman" w:hAnsi="Times New Roman" w:cs="Times New Roman"/>
          <w:sz w:val="28"/>
          <w:szCs w:val="28"/>
          <w:lang w:val="kk-KZ" w:eastAsia="ru-RU"/>
        </w:rPr>
      </w:pPr>
      <w:r w:rsidRPr="000506D4">
        <w:rPr>
          <w:rFonts w:ascii="Times New Roman" w:hAnsi="Times New Roman" w:cs="Times New Roman"/>
          <w:sz w:val="28"/>
          <w:szCs w:val="28"/>
          <w:lang w:val="kk-KZ" w:eastAsia="ru-RU"/>
        </w:rPr>
        <w:t xml:space="preserve">SFE – «Synthetic Flight Examiner»; </w:t>
      </w:r>
    </w:p>
    <w:p w14:paraId="296C2502" w14:textId="77777777" w:rsidR="006E1B9A" w:rsidRPr="000506D4" w:rsidRDefault="006E1B9A" w:rsidP="006E1B9A">
      <w:pPr>
        <w:spacing w:after="0" w:line="240" w:lineRule="auto"/>
        <w:ind w:firstLine="708"/>
        <w:jc w:val="both"/>
        <w:rPr>
          <w:rFonts w:ascii="Times New Roman" w:hAnsi="Times New Roman" w:cs="Times New Roman"/>
          <w:sz w:val="28"/>
          <w:szCs w:val="28"/>
          <w:lang w:val="kk-KZ" w:eastAsia="ru-RU"/>
        </w:rPr>
      </w:pPr>
      <w:r w:rsidRPr="000506D4">
        <w:rPr>
          <w:rFonts w:ascii="Times New Roman" w:hAnsi="Times New Roman" w:cs="Times New Roman"/>
          <w:sz w:val="28"/>
          <w:szCs w:val="28"/>
          <w:lang w:val="kk-KZ" w:eastAsia="ru-RU"/>
        </w:rPr>
        <w:t>FEE – «Flight Engineer Examiner»;</w:t>
      </w:r>
    </w:p>
    <w:p w14:paraId="34D49193" w14:textId="77777777" w:rsidR="006E1B9A" w:rsidRPr="000506D4" w:rsidRDefault="006E1B9A" w:rsidP="006E1B9A">
      <w:pPr>
        <w:spacing w:after="0" w:line="240" w:lineRule="auto"/>
        <w:ind w:firstLine="708"/>
        <w:jc w:val="both"/>
        <w:rPr>
          <w:rFonts w:ascii="Times New Roman" w:hAnsi="Times New Roman" w:cs="Times New Roman"/>
          <w:sz w:val="28"/>
          <w:szCs w:val="28"/>
          <w:lang w:val="kk-KZ" w:eastAsia="ru-RU"/>
        </w:rPr>
      </w:pPr>
      <w:r w:rsidRPr="000506D4">
        <w:rPr>
          <w:rFonts w:ascii="Times New Roman" w:hAnsi="Times New Roman" w:cs="Times New Roman"/>
          <w:sz w:val="28"/>
          <w:szCs w:val="28"/>
          <w:lang w:val="kk-KZ" w:eastAsia="ru-RU"/>
        </w:rPr>
        <w:t xml:space="preserve">CRE – «Class Rating Examiner».  </w:t>
      </w:r>
    </w:p>
    <w:p w14:paraId="59E188B2" w14:textId="77777777" w:rsidR="006E1B9A" w:rsidRPr="000506D4" w:rsidRDefault="006E1B9A" w:rsidP="006E1B9A">
      <w:pPr>
        <w:spacing w:after="0" w:line="240" w:lineRule="auto"/>
        <w:ind w:firstLine="708"/>
        <w:jc w:val="both"/>
        <w:rPr>
          <w:rFonts w:ascii="Times New Roman" w:hAnsi="Times New Roman" w:cs="Times New Roman"/>
          <w:sz w:val="28"/>
          <w:szCs w:val="28"/>
          <w:lang w:val="kk-KZ" w:eastAsia="ru-RU"/>
        </w:rPr>
      </w:pPr>
      <w:r w:rsidRPr="000506D4">
        <w:rPr>
          <w:rFonts w:ascii="Times New Roman" w:hAnsi="Times New Roman" w:cs="Times New Roman"/>
          <w:sz w:val="28"/>
          <w:szCs w:val="28"/>
          <w:lang w:val="kk-KZ" w:eastAsia="ru-RU"/>
        </w:rPr>
        <w:t xml:space="preserve">5) </w:t>
      </w:r>
      <w:r w:rsidRPr="000506D4">
        <w:rPr>
          <w:rFonts w:ascii="Times New Roman" w:hAnsi="Times New Roman" w:cs="Times New Roman"/>
          <w:sz w:val="28"/>
          <w:szCs w:val="28"/>
          <w:lang w:val="en-US" w:eastAsia="ru-RU"/>
        </w:rPr>
        <w:t>F</w:t>
      </w:r>
      <w:r w:rsidRPr="000506D4">
        <w:rPr>
          <w:rFonts w:ascii="Times New Roman" w:hAnsi="Times New Roman" w:cs="Times New Roman"/>
          <w:sz w:val="28"/>
          <w:szCs w:val="28"/>
          <w:lang w:val="kk-KZ" w:eastAsia="ru-RU"/>
        </w:rPr>
        <w:t xml:space="preserve"> - Examiner holding </w:t>
      </w:r>
      <w:r w:rsidRPr="000506D4">
        <w:rPr>
          <w:rFonts w:ascii="Times New Roman" w:hAnsi="Times New Roman" w:cs="Times New Roman"/>
          <w:sz w:val="28"/>
          <w:szCs w:val="28"/>
          <w:lang w:val="en-US" w:eastAsia="ru-RU"/>
        </w:rPr>
        <w:t xml:space="preserve">a license of another state. </w:t>
      </w:r>
    </w:p>
    <w:p w14:paraId="3C45FBC4" w14:textId="77777777" w:rsidR="006E1B9A" w:rsidRPr="000506D4" w:rsidRDefault="006E1B9A" w:rsidP="006E1B9A">
      <w:pPr>
        <w:spacing w:after="0" w:line="240" w:lineRule="auto"/>
        <w:ind w:firstLine="708"/>
        <w:jc w:val="both"/>
        <w:rPr>
          <w:rFonts w:ascii="Times New Roman" w:hAnsi="Times New Roman" w:cs="Times New Roman"/>
          <w:sz w:val="28"/>
          <w:szCs w:val="28"/>
          <w:lang w:val="kk-KZ" w:eastAsia="ru-RU"/>
        </w:rPr>
      </w:pPr>
      <w:r w:rsidRPr="000506D4">
        <w:rPr>
          <w:rFonts w:ascii="Times New Roman" w:hAnsi="Times New Roman" w:cs="Times New Roman"/>
          <w:sz w:val="28"/>
          <w:szCs w:val="28"/>
          <w:lang w:val="kk-KZ" w:eastAsia="ru-RU"/>
        </w:rPr>
        <w:t xml:space="preserve">When granting </w:t>
      </w:r>
      <w:r w:rsidRPr="000506D4">
        <w:rPr>
          <w:rFonts w:ascii="Times New Roman" w:hAnsi="Times New Roman" w:cs="Times New Roman"/>
          <w:sz w:val="28"/>
          <w:szCs w:val="28"/>
          <w:lang w:val="en-US" w:eastAsia="ru-RU"/>
        </w:rPr>
        <w:t>approval</w:t>
      </w:r>
      <w:r w:rsidRPr="000506D4">
        <w:rPr>
          <w:rFonts w:ascii="Times New Roman" w:hAnsi="Times New Roman" w:cs="Times New Roman"/>
          <w:sz w:val="28"/>
          <w:szCs w:val="28"/>
          <w:lang w:val="kk-KZ" w:eastAsia="ru-RU"/>
        </w:rPr>
        <w:t xml:space="preserve"> to an examiner (</w:t>
      </w:r>
      <w:r w:rsidRPr="000506D4">
        <w:rPr>
          <w:rFonts w:ascii="Times New Roman" w:hAnsi="Times New Roman" w:cs="Times New Roman"/>
          <w:sz w:val="28"/>
          <w:szCs w:val="28"/>
          <w:lang w:val="en-US" w:eastAsia="ru-RU"/>
        </w:rPr>
        <w:t>assessor</w:t>
      </w:r>
      <w:r w:rsidRPr="000506D4">
        <w:rPr>
          <w:rFonts w:ascii="Times New Roman" w:hAnsi="Times New Roman" w:cs="Times New Roman"/>
          <w:sz w:val="28"/>
          <w:szCs w:val="28"/>
          <w:lang w:val="kk-KZ" w:eastAsia="ru-RU"/>
        </w:rPr>
        <w:t xml:space="preserve">) who holds a </w:t>
      </w:r>
      <w:r w:rsidRPr="000506D4">
        <w:rPr>
          <w:rFonts w:ascii="Times New Roman" w:hAnsi="Times New Roman" w:cs="Times New Roman"/>
          <w:sz w:val="28"/>
          <w:szCs w:val="28"/>
          <w:lang w:val="en-US" w:eastAsia="ru-RU"/>
        </w:rPr>
        <w:t>license</w:t>
      </w:r>
      <w:r w:rsidRPr="000506D4">
        <w:rPr>
          <w:rFonts w:ascii="Times New Roman" w:hAnsi="Times New Roman" w:cs="Times New Roman"/>
          <w:sz w:val="28"/>
          <w:szCs w:val="28"/>
          <w:lang w:val="kk-KZ" w:eastAsia="ru-RU"/>
        </w:rPr>
        <w:t xml:space="preserve"> of another state, the unique registration number is marked with the symbol F – «Foreigner».</w:t>
      </w:r>
    </w:p>
    <w:p w14:paraId="63D865A5" w14:textId="77777777" w:rsidR="006E1B9A" w:rsidRPr="000506D4" w:rsidRDefault="006E1B9A" w:rsidP="006E1B9A">
      <w:pPr>
        <w:spacing w:after="0" w:line="240" w:lineRule="auto"/>
        <w:ind w:firstLine="708"/>
        <w:jc w:val="both"/>
        <w:rPr>
          <w:rFonts w:ascii="Times New Roman" w:hAnsi="Times New Roman" w:cs="Times New Roman"/>
          <w:sz w:val="28"/>
          <w:szCs w:val="28"/>
          <w:lang w:val="kk-KZ" w:eastAsia="ru-RU"/>
        </w:rPr>
      </w:pPr>
      <w:r w:rsidRPr="000506D4">
        <w:rPr>
          <w:rFonts w:ascii="Times New Roman" w:hAnsi="Times New Roman" w:cs="Times New Roman"/>
          <w:sz w:val="28"/>
          <w:szCs w:val="28"/>
          <w:lang w:val="kk-KZ" w:eastAsia="ru-RU"/>
        </w:rPr>
        <w:t xml:space="preserve">6) </w:t>
      </w:r>
      <w:r w:rsidRPr="000506D4">
        <w:rPr>
          <w:rFonts w:ascii="Times New Roman" w:hAnsi="Times New Roman" w:cs="Times New Roman"/>
          <w:sz w:val="28"/>
          <w:szCs w:val="28"/>
          <w:lang w:val="en-US" w:eastAsia="ru-RU"/>
        </w:rPr>
        <w:t>OO</w:t>
      </w:r>
      <w:r w:rsidRPr="000506D4">
        <w:rPr>
          <w:rFonts w:ascii="Times New Roman" w:hAnsi="Times New Roman" w:cs="Times New Roman"/>
          <w:sz w:val="28"/>
          <w:szCs w:val="28"/>
          <w:lang w:val="kk-KZ" w:eastAsia="ru-RU"/>
        </w:rPr>
        <w:t xml:space="preserve"> - Serial number in the register of issued approvals.</w:t>
      </w:r>
    </w:p>
    <w:p w14:paraId="7FC043CE" w14:textId="77777777" w:rsidR="006E1B9A" w:rsidRPr="000506D4" w:rsidRDefault="006E1B9A" w:rsidP="006E1B9A">
      <w:pPr>
        <w:spacing w:after="0" w:line="240" w:lineRule="auto"/>
        <w:ind w:firstLine="708"/>
        <w:jc w:val="both"/>
        <w:rPr>
          <w:rFonts w:ascii="Times New Roman" w:hAnsi="Times New Roman" w:cs="Times New Roman"/>
          <w:sz w:val="28"/>
          <w:szCs w:val="28"/>
          <w:lang w:val="kk-KZ" w:eastAsia="ru-RU"/>
        </w:rPr>
      </w:pPr>
      <w:r w:rsidRPr="000506D4">
        <w:rPr>
          <w:rFonts w:ascii="Times New Roman" w:hAnsi="Times New Roman" w:cs="Times New Roman"/>
          <w:sz w:val="28"/>
          <w:szCs w:val="28"/>
          <w:lang w:val="kk-KZ" w:eastAsia="ru-RU"/>
        </w:rPr>
        <w:t xml:space="preserve">The register of issued approvals is numbered sequentially, starting from 01. </w:t>
      </w:r>
    </w:p>
    <w:p w14:paraId="0DF62003" w14:textId="77777777" w:rsidR="006E1B9A" w:rsidRPr="000506D4" w:rsidRDefault="006E1B9A" w:rsidP="006E1B9A">
      <w:pPr>
        <w:spacing w:after="0" w:line="240" w:lineRule="auto"/>
        <w:ind w:firstLine="708"/>
        <w:jc w:val="both"/>
        <w:rPr>
          <w:rFonts w:ascii="Times New Roman" w:hAnsi="Times New Roman" w:cs="Times New Roman"/>
          <w:sz w:val="28"/>
          <w:szCs w:val="28"/>
          <w:lang w:val="kk-KZ" w:eastAsia="ru-RU"/>
        </w:rPr>
      </w:pPr>
      <w:r w:rsidRPr="000506D4">
        <w:rPr>
          <w:rFonts w:ascii="Times New Roman" w:hAnsi="Times New Roman" w:cs="Times New Roman"/>
          <w:sz w:val="28"/>
          <w:szCs w:val="28"/>
          <w:lang w:val="kk-KZ" w:eastAsia="ru-RU"/>
        </w:rPr>
        <w:t xml:space="preserve">5.2.2 Examiner (assessor) </w:t>
      </w:r>
      <w:r w:rsidRPr="000506D4">
        <w:rPr>
          <w:rFonts w:ascii="Times New Roman" w:hAnsi="Times New Roman" w:cs="Times New Roman"/>
          <w:sz w:val="28"/>
          <w:szCs w:val="28"/>
          <w:lang w:val="en-US" w:eastAsia="ru-RU"/>
        </w:rPr>
        <w:t xml:space="preserve">on </w:t>
      </w:r>
      <w:r w:rsidRPr="000506D4">
        <w:rPr>
          <w:rFonts w:ascii="Times New Roman" w:hAnsi="Times New Roman" w:cs="Times New Roman"/>
          <w:sz w:val="28"/>
          <w:szCs w:val="28"/>
          <w:lang w:val="kk-KZ" w:eastAsia="ru-RU"/>
        </w:rPr>
        <w:t>aircraft maintenance personnel:</w:t>
      </w:r>
    </w:p>
    <w:p w14:paraId="3636D567" w14:textId="77777777" w:rsidR="006E1B9A" w:rsidRPr="000506D4" w:rsidRDefault="006E1B9A" w:rsidP="006E1B9A">
      <w:pPr>
        <w:spacing w:after="0" w:line="240" w:lineRule="auto"/>
        <w:ind w:firstLine="708"/>
        <w:jc w:val="both"/>
        <w:rPr>
          <w:rFonts w:ascii="Times New Roman" w:hAnsi="Times New Roman" w:cs="Times New Roman"/>
          <w:sz w:val="28"/>
          <w:szCs w:val="28"/>
          <w:lang w:val="kk-KZ" w:eastAsia="ru-RU"/>
        </w:rPr>
      </w:pPr>
    </w:p>
    <w:p w14:paraId="70A5A0BD" w14:textId="77777777" w:rsidR="006E1B9A" w:rsidRPr="000506D4" w:rsidRDefault="006E1B9A" w:rsidP="006E1B9A">
      <w:pPr>
        <w:spacing w:after="0" w:line="240" w:lineRule="auto"/>
        <w:ind w:firstLine="708"/>
        <w:jc w:val="center"/>
        <w:rPr>
          <w:rFonts w:ascii="Times New Roman" w:hAnsi="Times New Roman" w:cs="Times New Roman"/>
          <w:b/>
          <w:bCs/>
          <w:sz w:val="28"/>
          <w:szCs w:val="28"/>
          <w:lang w:val="kk-KZ" w:eastAsia="ru-RU"/>
        </w:rPr>
      </w:pPr>
      <w:r w:rsidRPr="000506D4">
        <w:rPr>
          <w:rFonts w:ascii="Times New Roman" w:hAnsi="Times New Roman" w:cs="Times New Roman"/>
          <w:b/>
          <w:bCs/>
          <w:sz w:val="28"/>
          <w:szCs w:val="28"/>
          <w:lang w:val="kk-KZ" w:eastAsia="ru-RU"/>
        </w:rPr>
        <w:t>[XXX/ZZZZ/YYY/FFF],</w:t>
      </w:r>
    </w:p>
    <w:p w14:paraId="1D146813" w14:textId="77777777" w:rsidR="006E1B9A" w:rsidRPr="000506D4" w:rsidRDefault="006E1B9A" w:rsidP="006E1B9A">
      <w:pPr>
        <w:spacing w:after="0" w:line="240" w:lineRule="auto"/>
        <w:ind w:firstLine="708"/>
        <w:jc w:val="both"/>
        <w:rPr>
          <w:rFonts w:ascii="Times New Roman" w:hAnsi="Times New Roman" w:cs="Times New Roman"/>
          <w:sz w:val="28"/>
          <w:szCs w:val="28"/>
          <w:lang w:val="kk-KZ" w:eastAsia="ru-RU"/>
        </w:rPr>
      </w:pPr>
    </w:p>
    <w:p w14:paraId="32E96CA8" w14:textId="77777777" w:rsidR="006E1B9A" w:rsidRPr="000506D4" w:rsidRDefault="006E1B9A" w:rsidP="006E1B9A">
      <w:pPr>
        <w:spacing w:after="0" w:line="240" w:lineRule="auto"/>
        <w:ind w:firstLine="708"/>
        <w:jc w:val="both"/>
        <w:rPr>
          <w:rFonts w:ascii="Times New Roman" w:hAnsi="Times New Roman" w:cs="Times New Roman"/>
          <w:sz w:val="28"/>
          <w:szCs w:val="28"/>
          <w:lang w:val="kk-KZ" w:eastAsia="ru-RU"/>
        </w:rPr>
      </w:pPr>
      <w:r w:rsidRPr="000506D4">
        <w:rPr>
          <w:rFonts w:ascii="Times New Roman" w:hAnsi="Times New Roman" w:cs="Times New Roman"/>
          <w:sz w:val="28"/>
          <w:szCs w:val="28"/>
          <w:lang w:val="en-US" w:eastAsia="ru-RU"/>
        </w:rPr>
        <w:t>w</w:t>
      </w:r>
      <w:r w:rsidRPr="000506D4">
        <w:rPr>
          <w:rFonts w:ascii="Times New Roman" w:hAnsi="Times New Roman" w:cs="Times New Roman"/>
          <w:sz w:val="28"/>
          <w:szCs w:val="28"/>
          <w:lang w:val="kk-KZ" w:eastAsia="ru-RU"/>
        </w:rPr>
        <w:t>here:</w:t>
      </w:r>
    </w:p>
    <w:p w14:paraId="3FFA3502" w14:textId="77777777" w:rsidR="006E1B9A" w:rsidRPr="000506D4" w:rsidRDefault="006E1B9A" w:rsidP="006E1B9A">
      <w:pPr>
        <w:spacing w:after="0" w:line="240" w:lineRule="auto"/>
        <w:ind w:firstLine="708"/>
        <w:jc w:val="both"/>
        <w:rPr>
          <w:rFonts w:ascii="Times New Roman" w:hAnsi="Times New Roman" w:cs="Times New Roman"/>
          <w:sz w:val="28"/>
          <w:szCs w:val="28"/>
          <w:lang w:val="kk-KZ" w:eastAsia="ru-RU"/>
        </w:rPr>
      </w:pPr>
    </w:p>
    <w:p w14:paraId="7CD06E9B" w14:textId="77777777" w:rsidR="006E1B9A" w:rsidRPr="000506D4" w:rsidRDefault="006E1B9A" w:rsidP="006E1B9A">
      <w:pPr>
        <w:spacing w:after="0" w:line="240" w:lineRule="auto"/>
        <w:ind w:firstLine="708"/>
        <w:jc w:val="both"/>
        <w:rPr>
          <w:rFonts w:ascii="Times New Roman" w:hAnsi="Times New Roman" w:cs="Times New Roman"/>
          <w:sz w:val="28"/>
          <w:szCs w:val="28"/>
          <w:lang w:val="kk-KZ" w:eastAsia="ru-RU"/>
        </w:rPr>
      </w:pPr>
      <w:r w:rsidRPr="000506D4">
        <w:rPr>
          <w:rFonts w:ascii="Times New Roman" w:hAnsi="Times New Roman" w:cs="Times New Roman"/>
          <w:sz w:val="28"/>
          <w:szCs w:val="28"/>
          <w:lang w:val="kk-KZ" w:eastAsia="ru-RU"/>
        </w:rPr>
        <w:t>XXX - Country;</w:t>
      </w:r>
    </w:p>
    <w:p w14:paraId="63302B30" w14:textId="77777777" w:rsidR="006E1B9A" w:rsidRPr="000506D4" w:rsidRDefault="006E1B9A" w:rsidP="006E1B9A">
      <w:pPr>
        <w:spacing w:after="0" w:line="240" w:lineRule="auto"/>
        <w:ind w:firstLine="708"/>
        <w:jc w:val="both"/>
        <w:rPr>
          <w:rFonts w:ascii="Times New Roman" w:hAnsi="Times New Roman" w:cs="Times New Roman"/>
          <w:sz w:val="28"/>
          <w:szCs w:val="28"/>
          <w:lang w:val="kk-KZ" w:eastAsia="ru-RU"/>
        </w:rPr>
      </w:pPr>
      <w:r w:rsidRPr="000506D4">
        <w:rPr>
          <w:rFonts w:ascii="Times New Roman" w:hAnsi="Times New Roman" w:cs="Times New Roman"/>
          <w:sz w:val="28"/>
          <w:szCs w:val="28"/>
          <w:lang w:val="kk-KZ" w:eastAsia="ru-RU"/>
        </w:rPr>
        <w:t>ZZZ - Practical training;</w:t>
      </w:r>
    </w:p>
    <w:p w14:paraId="49F5CC72" w14:textId="77777777" w:rsidR="006E1B9A" w:rsidRPr="000506D4" w:rsidRDefault="006E1B9A" w:rsidP="006E1B9A">
      <w:pPr>
        <w:spacing w:after="0" w:line="240" w:lineRule="auto"/>
        <w:ind w:firstLine="708"/>
        <w:jc w:val="both"/>
        <w:rPr>
          <w:rFonts w:ascii="Times New Roman" w:hAnsi="Times New Roman" w:cs="Times New Roman"/>
          <w:sz w:val="28"/>
          <w:szCs w:val="28"/>
          <w:lang w:val="kk-KZ" w:eastAsia="ru-RU"/>
        </w:rPr>
      </w:pPr>
      <w:r w:rsidRPr="000506D4">
        <w:rPr>
          <w:rFonts w:ascii="Times New Roman" w:hAnsi="Times New Roman" w:cs="Times New Roman"/>
          <w:sz w:val="28"/>
          <w:szCs w:val="28"/>
          <w:lang w:val="kk-KZ" w:eastAsia="ru-RU"/>
        </w:rPr>
        <w:t xml:space="preserve">YY - Practical and (or) theoretical element; </w:t>
      </w:r>
    </w:p>
    <w:p w14:paraId="75B0FC7D" w14:textId="77777777" w:rsidR="006E1B9A" w:rsidRPr="000506D4" w:rsidRDefault="006E1B9A" w:rsidP="006E1B9A">
      <w:pPr>
        <w:spacing w:after="0" w:line="240" w:lineRule="auto"/>
        <w:ind w:firstLine="708"/>
        <w:jc w:val="both"/>
        <w:rPr>
          <w:rFonts w:ascii="Times New Roman" w:hAnsi="Times New Roman" w:cs="Times New Roman"/>
          <w:sz w:val="28"/>
          <w:szCs w:val="28"/>
          <w:lang w:val="kk-KZ" w:eastAsia="ru-RU"/>
        </w:rPr>
      </w:pPr>
      <w:r w:rsidRPr="000506D4">
        <w:rPr>
          <w:rFonts w:ascii="Times New Roman" w:hAnsi="Times New Roman" w:cs="Times New Roman"/>
          <w:sz w:val="28"/>
          <w:szCs w:val="28"/>
          <w:lang w:val="kk-KZ" w:eastAsia="ru-RU"/>
        </w:rPr>
        <w:t xml:space="preserve">FFF - Serial number in the registry of issued </w:t>
      </w:r>
      <w:r w:rsidRPr="000506D4">
        <w:rPr>
          <w:rFonts w:ascii="Times New Roman" w:hAnsi="Times New Roman" w:cs="Times New Roman"/>
          <w:sz w:val="28"/>
          <w:szCs w:val="28"/>
          <w:lang w:val="en-US" w:eastAsia="ru-RU"/>
        </w:rPr>
        <w:t>approvals</w:t>
      </w:r>
      <w:r w:rsidRPr="000506D4">
        <w:rPr>
          <w:rFonts w:ascii="Times New Roman" w:hAnsi="Times New Roman" w:cs="Times New Roman"/>
          <w:sz w:val="28"/>
          <w:szCs w:val="28"/>
          <w:lang w:val="kk-KZ" w:eastAsia="ru-RU"/>
        </w:rPr>
        <w:t>.</w:t>
      </w:r>
    </w:p>
    <w:p w14:paraId="21D347C4" w14:textId="77777777" w:rsidR="006E1B9A" w:rsidRPr="000506D4" w:rsidRDefault="006E1B9A" w:rsidP="006E1B9A">
      <w:pPr>
        <w:spacing w:after="0" w:line="240" w:lineRule="auto"/>
        <w:ind w:firstLine="708"/>
        <w:jc w:val="both"/>
        <w:rPr>
          <w:rFonts w:ascii="Times New Roman" w:hAnsi="Times New Roman" w:cs="Times New Roman"/>
          <w:sz w:val="28"/>
          <w:szCs w:val="28"/>
          <w:lang w:val="kk-KZ" w:eastAsia="ru-RU"/>
        </w:rPr>
      </w:pPr>
      <w:r w:rsidRPr="000506D4">
        <w:rPr>
          <w:rFonts w:ascii="Times New Roman" w:hAnsi="Times New Roman" w:cs="Times New Roman"/>
          <w:sz w:val="28"/>
          <w:szCs w:val="28"/>
          <w:lang w:val="kk-KZ" w:eastAsia="ru-RU"/>
        </w:rPr>
        <w:t xml:space="preserve"> </w:t>
      </w:r>
    </w:p>
    <w:p w14:paraId="4174E386" w14:textId="77777777" w:rsidR="006E1B9A" w:rsidRPr="000506D4" w:rsidRDefault="006E1B9A" w:rsidP="006E1B9A">
      <w:pPr>
        <w:spacing w:after="0" w:line="240" w:lineRule="auto"/>
        <w:ind w:firstLine="708"/>
        <w:jc w:val="both"/>
        <w:rPr>
          <w:rFonts w:ascii="Times New Roman" w:hAnsi="Times New Roman" w:cs="Times New Roman"/>
          <w:sz w:val="28"/>
          <w:szCs w:val="28"/>
          <w:lang w:val="kk-KZ" w:eastAsia="ru-RU"/>
        </w:rPr>
      </w:pPr>
      <w:r w:rsidRPr="000506D4">
        <w:rPr>
          <w:rFonts w:ascii="Times New Roman" w:hAnsi="Times New Roman" w:cs="Times New Roman"/>
          <w:sz w:val="28"/>
          <w:szCs w:val="28"/>
          <w:lang w:val="kk-KZ" w:eastAsia="ru-RU"/>
        </w:rPr>
        <w:t>The designations are explained as follows:</w:t>
      </w:r>
    </w:p>
    <w:p w14:paraId="3C4963CC" w14:textId="77777777" w:rsidR="006E1B9A" w:rsidRPr="000506D4" w:rsidRDefault="006E1B9A" w:rsidP="006E1B9A">
      <w:pPr>
        <w:spacing w:after="0" w:line="240" w:lineRule="auto"/>
        <w:ind w:firstLine="708"/>
        <w:jc w:val="both"/>
        <w:rPr>
          <w:rFonts w:ascii="Times New Roman" w:hAnsi="Times New Roman" w:cs="Times New Roman"/>
          <w:sz w:val="28"/>
          <w:szCs w:val="28"/>
          <w:lang w:val="kk-KZ" w:eastAsia="ru-RU"/>
        </w:rPr>
      </w:pPr>
      <w:r w:rsidRPr="000506D4">
        <w:rPr>
          <w:rFonts w:ascii="Times New Roman" w:hAnsi="Times New Roman" w:cs="Times New Roman"/>
          <w:sz w:val="28"/>
          <w:szCs w:val="28"/>
          <w:lang w:val="kk-KZ" w:eastAsia="ru-RU"/>
        </w:rPr>
        <w:t xml:space="preserve">1) XXX - Country.  </w:t>
      </w:r>
    </w:p>
    <w:p w14:paraId="668653F6" w14:textId="77777777" w:rsidR="006E1B9A" w:rsidRPr="000506D4" w:rsidRDefault="006E1B9A" w:rsidP="006E1B9A">
      <w:pPr>
        <w:spacing w:after="0" w:line="240" w:lineRule="auto"/>
        <w:ind w:firstLine="708"/>
        <w:jc w:val="both"/>
        <w:rPr>
          <w:rFonts w:ascii="Times New Roman" w:hAnsi="Times New Roman" w:cs="Times New Roman"/>
          <w:sz w:val="28"/>
          <w:szCs w:val="28"/>
          <w:lang w:val="en-US" w:eastAsia="ru-RU"/>
        </w:rPr>
      </w:pPr>
      <w:r w:rsidRPr="000506D4">
        <w:rPr>
          <w:rFonts w:ascii="Times New Roman" w:hAnsi="Times New Roman" w:cs="Times New Roman"/>
          <w:sz w:val="28"/>
          <w:szCs w:val="28"/>
          <w:lang w:val="kk-KZ" w:eastAsia="ru-RU"/>
        </w:rPr>
        <w:t xml:space="preserve">When the examiner carries out activities to determine the level of qualification of aviation personnel in the territory of the Republic of Kazakhstan, the symbol KAZ is displayed. </w:t>
      </w:r>
      <w:r w:rsidRPr="000506D4">
        <w:rPr>
          <w:rFonts w:ascii="Times New Roman" w:hAnsi="Times New Roman" w:cs="Times New Roman"/>
          <w:sz w:val="28"/>
          <w:szCs w:val="28"/>
          <w:lang w:val="en-US" w:eastAsia="ru-RU"/>
        </w:rPr>
        <w:t xml:space="preserve"> </w:t>
      </w:r>
    </w:p>
    <w:p w14:paraId="4A4FEFD0" w14:textId="77777777" w:rsidR="006E1B9A" w:rsidRPr="000506D4" w:rsidRDefault="006E1B9A" w:rsidP="006E1B9A">
      <w:pPr>
        <w:spacing w:after="0" w:line="240" w:lineRule="auto"/>
        <w:ind w:firstLine="708"/>
        <w:jc w:val="both"/>
        <w:rPr>
          <w:rFonts w:ascii="Times New Roman" w:hAnsi="Times New Roman" w:cs="Times New Roman"/>
          <w:sz w:val="28"/>
          <w:szCs w:val="28"/>
          <w:lang w:val="kk-KZ" w:eastAsia="ru-RU"/>
        </w:rPr>
      </w:pPr>
      <w:r w:rsidRPr="000506D4">
        <w:rPr>
          <w:rFonts w:ascii="Times New Roman" w:hAnsi="Times New Roman" w:cs="Times New Roman"/>
          <w:sz w:val="28"/>
          <w:szCs w:val="28"/>
          <w:lang w:val="kk-KZ" w:eastAsia="ru-RU"/>
        </w:rPr>
        <w:t xml:space="preserve">2) ZZZ - Practical training. </w:t>
      </w:r>
    </w:p>
    <w:p w14:paraId="77AFEA88" w14:textId="77777777" w:rsidR="006E1B9A" w:rsidRPr="000506D4" w:rsidRDefault="006E1B9A" w:rsidP="006E1B9A">
      <w:pPr>
        <w:spacing w:after="0" w:line="240" w:lineRule="auto"/>
        <w:ind w:firstLine="708"/>
        <w:jc w:val="both"/>
        <w:rPr>
          <w:rFonts w:ascii="Times New Roman" w:hAnsi="Times New Roman" w:cs="Times New Roman"/>
          <w:sz w:val="28"/>
          <w:szCs w:val="28"/>
          <w:lang w:val="kk-KZ" w:eastAsia="ru-RU"/>
        </w:rPr>
      </w:pPr>
      <w:r w:rsidRPr="000506D4">
        <w:rPr>
          <w:rFonts w:ascii="Times New Roman" w:hAnsi="Times New Roman" w:cs="Times New Roman"/>
          <w:sz w:val="28"/>
          <w:szCs w:val="28"/>
          <w:lang w:val="kk-KZ" w:eastAsia="ru-RU"/>
        </w:rPr>
        <w:t>When the examiner (</w:t>
      </w:r>
      <w:r w:rsidRPr="000506D4">
        <w:rPr>
          <w:rFonts w:ascii="Times New Roman" w:hAnsi="Times New Roman" w:cs="Times New Roman"/>
          <w:sz w:val="28"/>
          <w:szCs w:val="28"/>
          <w:lang w:val="en-US" w:eastAsia="ru-RU"/>
        </w:rPr>
        <w:t>assessor</w:t>
      </w:r>
      <w:r w:rsidRPr="000506D4">
        <w:rPr>
          <w:rFonts w:ascii="Times New Roman" w:hAnsi="Times New Roman" w:cs="Times New Roman"/>
          <w:sz w:val="28"/>
          <w:szCs w:val="28"/>
          <w:lang w:val="kk-KZ" w:eastAsia="ru-RU"/>
        </w:rPr>
        <w:t xml:space="preserve">) </w:t>
      </w:r>
      <w:r w:rsidRPr="000506D4">
        <w:rPr>
          <w:rFonts w:ascii="Times New Roman" w:hAnsi="Times New Roman" w:cs="Times New Roman"/>
          <w:sz w:val="28"/>
          <w:szCs w:val="28"/>
          <w:lang w:val="en-US" w:eastAsia="ru-RU"/>
        </w:rPr>
        <w:t xml:space="preserve">receives </w:t>
      </w:r>
      <w:r w:rsidRPr="000506D4">
        <w:rPr>
          <w:rFonts w:ascii="Times New Roman" w:hAnsi="Times New Roman" w:cs="Times New Roman"/>
          <w:sz w:val="28"/>
          <w:szCs w:val="28"/>
          <w:lang w:val="kk-KZ" w:eastAsia="ru-RU"/>
        </w:rPr>
        <w:t>qualification</w:t>
      </w:r>
      <w:r w:rsidRPr="000506D4">
        <w:rPr>
          <w:rFonts w:ascii="Times New Roman" w:hAnsi="Times New Roman" w:cs="Times New Roman"/>
          <w:sz w:val="28"/>
          <w:szCs w:val="28"/>
          <w:lang w:val="en-US" w:eastAsia="ru-RU"/>
        </w:rPr>
        <w:t xml:space="preserve"> of</w:t>
      </w:r>
      <w:r w:rsidRPr="000506D4">
        <w:rPr>
          <w:rFonts w:ascii="Times New Roman" w:hAnsi="Times New Roman" w:cs="Times New Roman"/>
          <w:sz w:val="28"/>
          <w:szCs w:val="28"/>
          <w:lang w:val="kk-KZ" w:eastAsia="ru-RU"/>
        </w:rPr>
        <w:t xml:space="preserve"> practical</w:t>
      </w:r>
      <w:r w:rsidRPr="000506D4">
        <w:rPr>
          <w:rFonts w:ascii="Times New Roman" w:hAnsi="Times New Roman" w:cs="Times New Roman"/>
          <w:sz w:val="28"/>
          <w:szCs w:val="28"/>
          <w:lang w:val="en-US" w:eastAsia="ru-RU"/>
        </w:rPr>
        <w:t xml:space="preserve"> training</w:t>
      </w:r>
      <w:r w:rsidRPr="000506D4">
        <w:rPr>
          <w:rFonts w:ascii="Times New Roman" w:hAnsi="Times New Roman" w:cs="Times New Roman"/>
          <w:sz w:val="28"/>
          <w:szCs w:val="28"/>
          <w:lang w:val="kk-KZ" w:eastAsia="ru-RU"/>
        </w:rPr>
        <w:t xml:space="preserve"> in the unique registration number abbreviation OJT (On job training)</w:t>
      </w:r>
      <w:r w:rsidRPr="000506D4">
        <w:rPr>
          <w:rFonts w:ascii="Times New Roman" w:hAnsi="Times New Roman" w:cs="Times New Roman"/>
          <w:sz w:val="28"/>
          <w:szCs w:val="28"/>
          <w:lang w:val="en-US" w:eastAsia="ru-RU"/>
        </w:rPr>
        <w:t xml:space="preserve"> is written</w:t>
      </w:r>
      <w:r w:rsidRPr="000506D4">
        <w:rPr>
          <w:rFonts w:ascii="Times New Roman" w:hAnsi="Times New Roman" w:cs="Times New Roman"/>
          <w:sz w:val="28"/>
          <w:szCs w:val="28"/>
          <w:lang w:val="kk-KZ" w:eastAsia="ru-RU"/>
        </w:rPr>
        <w:t xml:space="preserve">. </w:t>
      </w:r>
    </w:p>
    <w:p w14:paraId="32C559CB" w14:textId="77777777" w:rsidR="006E1B9A" w:rsidRPr="000506D4" w:rsidRDefault="006E1B9A" w:rsidP="006E1B9A">
      <w:pPr>
        <w:spacing w:after="0" w:line="240" w:lineRule="auto"/>
        <w:ind w:firstLine="708"/>
        <w:jc w:val="both"/>
        <w:rPr>
          <w:rFonts w:ascii="Times New Roman" w:hAnsi="Times New Roman" w:cs="Times New Roman"/>
          <w:sz w:val="28"/>
          <w:szCs w:val="28"/>
          <w:lang w:val="kk-KZ" w:eastAsia="ru-RU"/>
        </w:rPr>
      </w:pPr>
      <w:r w:rsidRPr="000506D4">
        <w:rPr>
          <w:rFonts w:ascii="Times New Roman" w:hAnsi="Times New Roman" w:cs="Times New Roman"/>
          <w:sz w:val="28"/>
          <w:szCs w:val="28"/>
          <w:lang w:val="kk-KZ" w:eastAsia="ru-RU"/>
        </w:rPr>
        <w:t>3) YY - Practical and (or) theoretical element.</w:t>
      </w:r>
    </w:p>
    <w:p w14:paraId="58129A49" w14:textId="77777777" w:rsidR="006E1B9A" w:rsidRPr="000506D4" w:rsidRDefault="006E1B9A" w:rsidP="006E1B9A">
      <w:pPr>
        <w:spacing w:after="0" w:line="240" w:lineRule="auto"/>
        <w:ind w:firstLine="708"/>
        <w:jc w:val="both"/>
        <w:rPr>
          <w:rFonts w:ascii="Times New Roman" w:hAnsi="Times New Roman" w:cs="Times New Roman"/>
          <w:sz w:val="28"/>
          <w:szCs w:val="28"/>
          <w:lang w:val="kk-KZ" w:eastAsia="ru-RU"/>
        </w:rPr>
      </w:pPr>
      <w:r w:rsidRPr="000506D4">
        <w:rPr>
          <w:rFonts w:ascii="Times New Roman" w:hAnsi="Times New Roman" w:cs="Times New Roman"/>
          <w:sz w:val="28"/>
          <w:szCs w:val="28"/>
          <w:lang w:val="kk-KZ" w:eastAsia="ru-RU"/>
        </w:rPr>
        <w:t xml:space="preserve">The examiner (assessor) is allowed to assess the practical and (or) theoretical element and in the unique registration number </w:t>
      </w:r>
      <w:r w:rsidRPr="000506D4">
        <w:rPr>
          <w:rFonts w:ascii="Times New Roman" w:hAnsi="Times New Roman" w:cs="Times New Roman"/>
          <w:sz w:val="28"/>
          <w:szCs w:val="28"/>
          <w:lang w:val="en-US" w:eastAsia="ru-RU"/>
        </w:rPr>
        <w:t>it is</w:t>
      </w:r>
      <w:r w:rsidRPr="000506D4">
        <w:rPr>
          <w:rFonts w:ascii="Times New Roman" w:hAnsi="Times New Roman" w:cs="Times New Roman"/>
          <w:sz w:val="28"/>
          <w:szCs w:val="28"/>
          <w:lang w:val="kk-KZ" w:eastAsia="ru-RU"/>
        </w:rPr>
        <w:t xml:space="preserve"> marked as PE (Practical element) or TE (Theoretical element). </w:t>
      </w:r>
    </w:p>
    <w:p w14:paraId="5CB5BEAE" w14:textId="77777777" w:rsidR="006E1B9A" w:rsidRPr="000506D4" w:rsidRDefault="006E1B9A" w:rsidP="006E1B9A">
      <w:pPr>
        <w:spacing w:after="0" w:line="240" w:lineRule="auto"/>
        <w:ind w:firstLine="708"/>
        <w:jc w:val="both"/>
        <w:rPr>
          <w:rFonts w:ascii="Times New Roman" w:hAnsi="Times New Roman" w:cs="Times New Roman"/>
          <w:sz w:val="28"/>
          <w:szCs w:val="28"/>
          <w:lang w:val="kk-KZ" w:eastAsia="ru-RU"/>
        </w:rPr>
      </w:pPr>
      <w:r w:rsidRPr="000506D4">
        <w:rPr>
          <w:rFonts w:ascii="Times New Roman" w:hAnsi="Times New Roman" w:cs="Times New Roman"/>
          <w:sz w:val="28"/>
          <w:szCs w:val="28"/>
          <w:lang w:val="kk-KZ" w:eastAsia="ru-RU"/>
        </w:rPr>
        <w:t>4) FFF - Serial number in the register of issued permits.</w:t>
      </w:r>
    </w:p>
    <w:p w14:paraId="43610316" w14:textId="77777777" w:rsidR="006E1B9A" w:rsidRPr="000506D4" w:rsidRDefault="006E1B9A" w:rsidP="006E1B9A">
      <w:pPr>
        <w:spacing w:after="0" w:line="240" w:lineRule="auto"/>
        <w:ind w:firstLine="708"/>
        <w:jc w:val="both"/>
        <w:rPr>
          <w:rFonts w:ascii="Times New Roman" w:hAnsi="Times New Roman" w:cs="Times New Roman"/>
          <w:sz w:val="28"/>
          <w:szCs w:val="28"/>
          <w:lang w:val="kk-KZ" w:eastAsia="ru-RU"/>
        </w:rPr>
      </w:pPr>
      <w:r w:rsidRPr="000506D4">
        <w:rPr>
          <w:rFonts w:ascii="Times New Roman" w:hAnsi="Times New Roman" w:cs="Times New Roman"/>
          <w:sz w:val="28"/>
          <w:szCs w:val="28"/>
          <w:lang w:val="kk-KZ" w:eastAsia="ru-RU"/>
        </w:rPr>
        <w:lastRenderedPageBreak/>
        <w:t xml:space="preserve">The registry of issued approvals is numbered sequentially, starting from 001. </w:t>
      </w:r>
    </w:p>
    <w:p w14:paraId="7BC02FB7" w14:textId="77777777" w:rsidR="006E1B9A" w:rsidRPr="000506D4" w:rsidRDefault="006E1B9A" w:rsidP="006E1B9A">
      <w:pPr>
        <w:spacing w:after="0" w:line="240" w:lineRule="auto"/>
        <w:ind w:firstLine="708"/>
        <w:jc w:val="both"/>
        <w:rPr>
          <w:rFonts w:ascii="Times New Roman" w:hAnsi="Times New Roman" w:cs="Times New Roman"/>
          <w:b/>
          <w:bCs/>
          <w:sz w:val="28"/>
          <w:szCs w:val="28"/>
          <w:lang w:val="kk-KZ" w:eastAsia="ru-RU"/>
        </w:rPr>
      </w:pPr>
    </w:p>
    <w:p w14:paraId="16F37FB0" w14:textId="77777777" w:rsidR="006E1B9A" w:rsidRPr="000506D4" w:rsidRDefault="006E1B9A" w:rsidP="006E1B9A">
      <w:pPr>
        <w:spacing w:after="0" w:line="240" w:lineRule="auto"/>
        <w:ind w:firstLine="708"/>
        <w:jc w:val="both"/>
        <w:rPr>
          <w:rFonts w:ascii="Times New Roman" w:hAnsi="Times New Roman" w:cs="Times New Roman"/>
          <w:sz w:val="28"/>
          <w:szCs w:val="28"/>
          <w:lang w:val="kk-KZ" w:eastAsia="ru-RU"/>
        </w:rPr>
      </w:pPr>
      <w:r w:rsidRPr="000506D4">
        <w:rPr>
          <w:rFonts w:ascii="Times New Roman" w:hAnsi="Times New Roman" w:cs="Times New Roman"/>
          <w:sz w:val="28"/>
          <w:szCs w:val="28"/>
          <w:lang w:val="kk-KZ" w:eastAsia="ru-RU"/>
        </w:rPr>
        <w:t>5.2.3 ATC Personnel Examiner:</w:t>
      </w:r>
    </w:p>
    <w:p w14:paraId="16762E53" w14:textId="77777777" w:rsidR="006E1B9A" w:rsidRPr="000506D4" w:rsidRDefault="006E1B9A" w:rsidP="006E1B9A">
      <w:pPr>
        <w:spacing w:after="0" w:line="240" w:lineRule="auto"/>
        <w:ind w:firstLine="708"/>
        <w:jc w:val="both"/>
        <w:rPr>
          <w:rFonts w:ascii="Times New Roman" w:hAnsi="Times New Roman" w:cs="Times New Roman"/>
          <w:sz w:val="28"/>
          <w:szCs w:val="28"/>
          <w:lang w:val="kk-KZ" w:eastAsia="ru-RU"/>
        </w:rPr>
      </w:pPr>
    </w:p>
    <w:p w14:paraId="4EDBE025" w14:textId="77777777" w:rsidR="006E1B9A" w:rsidRPr="000506D4" w:rsidRDefault="006E1B9A" w:rsidP="006E1B9A">
      <w:pPr>
        <w:spacing w:after="0" w:line="240" w:lineRule="auto"/>
        <w:ind w:firstLine="708"/>
        <w:jc w:val="both"/>
        <w:rPr>
          <w:rFonts w:ascii="Times New Roman" w:hAnsi="Times New Roman" w:cs="Times New Roman"/>
          <w:sz w:val="28"/>
          <w:szCs w:val="28"/>
          <w:lang w:val="kk-KZ" w:eastAsia="ru-RU"/>
        </w:rPr>
      </w:pPr>
    </w:p>
    <w:p w14:paraId="6432DBE8" w14:textId="77777777" w:rsidR="006E1B9A" w:rsidRPr="000506D4" w:rsidRDefault="006E1B9A" w:rsidP="006E1B9A">
      <w:pPr>
        <w:spacing w:after="0" w:line="240" w:lineRule="auto"/>
        <w:ind w:firstLine="708"/>
        <w:jc w:val="center"/>
        <w:rPr>
          <w:rFonts w:ascii="Times New Roman" w:hAnsi="Times New Roman" w:cs="Times New Roman"/>
          <w:b/>
          <w:bCs/>
          <w:sz w:val="28"/>
          <w:szCs w:val="28"/>
          <w:lang w:val="kk-KZ" w:eastAsia="ru-RU"/>
        </w:rPr>
      </w:pPr>
      <w:r w:rsidRPr="000506D4">
        <w:rPr>
          <w:rFonts w:ascii="Times New Roman" w:hAnsi="Times New Roman" w:cs="Times New Roman"/>
          <w:b/>
          <w:bCs/>
          <w:sz w:val="28"/>
          <w:szCs w:val="28"/>
          <w:lang w:val="kk-KZ" w:eastAsia="ru-RU"/>
        </w:rPr>
        <w:t>[ATCE/ZZZ/Examiner (Senior Examiner)],</w:t>
      </w:r>
    </w:p>
    <w:p w14:paraId="0E2B45C6" w14:textId="77777777" w:rsidR="006E1B9A" w:rsidRPr="000506D4" w:rsidRDefault="006E1B9A" w:rsidP="006E1B9A">
      <w:pPr>
        <w:spacing w:after="0" w:line="240" w:lineRule="auto"/>
        <w:ind w:firstLine="708"/>
        <w:jc w:val="center"/>
        <w:rPr>
          <w:rFonts w:ascii="Times New Roman" w:hAnsi="Times New Roman" w:cs="Times New Roman"/>
          <w:b/>
          <w:bCs/>
          <w:sz w:val="28"/>
          <w:szCs w:val="28"/>
          <w:lang w:val="kk-KZ" w:eastAsia="ru-RU"/>
        </w:rPr>
      </w:pPr>
    </w:p>
    <w:p w14:paraId="2D208563" w14:textId="77777777" w:rsidR="006E1B9A" w:rsidRPr="000506D4" w:rsidRDefault="006E1B9A" w:rsidP="006E1B9A">
      <w:pPr>
        <w:spacing w:after="0" w:line="240" w:lineRule="auto"/>
        <w:ind w:firstLine="708"/>
        <w:jc w:val="both"/>
        <w:rPr>
          <w:rFonts w:ascii="Times New Roman" w:hAnsi="Times New Roman" w:cs="Times New Roman"/>
          <w:sz w:val="28"/>
          <w:szCs w:val="28"/>
          <w:lang w:val="kk-KZ" w:eastAsia="ru-RU"/>
        </w:rPr>
      </w:pPr>
      <w:r w:rsidRPr="000506D4">
        <w:rPr>
          <w:rFonts w:ascii="Times New Roman" w:hAnsi="Times New Roman" w:cs="Times New Roman"/>
          <w:sz w:val="28"/>
          <w:szCs w:val="28"/>
          <w:lang w:val="en-US" w:eastAsia="ru-RU"/>
        </w:rPr>
        <w:t>w</w:t>
      </w:r>
      <w:r w:rsidRPr="000506D4">
        <w:rPr>
          <w:rFonts w:ascii="Times New Roman" w:hAnsi="Times New Roman" w:cs="Times New Roman"/>
          <w:sz w:val="28"/>
          <w:szCs w:val="28"/>
          <w:lang w:val="kk-KZ" w:eastAsia="ru-RU"/>
        </w:rPr>
        <w:t>here:</w:t>
      </w:r>
    </w:p>
    <w:p w14:paraId="53A9F33E" w14:textId="77777777" w:rsidR="006E1B9A" w:rsidRPr="000506D4" w:rsidRDefault="006E1B9A" w:rsidP="006E1B9A">
      <w:pPr>
        <w:spacing w:after="0" w:line="240" w:lineRule="auto"/>
        <w:ind w:firstLine="708"/>
        <w:jc w:val="both"/>
        <w:rPr>
          <w:rFonts w:ascii="Times New Roman" w:hAnsi="Times New Roman" w:cs="Times New Roman"/>
          <w:sz w:val="28"/>
          <w:szCs w:val="28"/>
          <w:lang w:val="kk-KZ" w:eastAsia="ru-RU"/>
        </w:rPr>
      </w:pPr>
    </w:p>
    <w:p w14:paraId="39E567EB" w14:textId="77777777" w:rsidR="006E1B9A" w:rsidRPr="000506D4" w:rsidRDefault="006E1B9A" w:rsidP="006E1B9A">
      <w:pPr>
        <w:spacing w:after="0" w:line="240" w:lineRule="auto"/>
        <w:ind w:firstLine="708"/>
        <w:jc w:val="both"/>
        <w:rPr>
          <w:rFonts w:ascii="Times New Roman" w:hAnsi="Times New Roman" w:cs="Times New Roman"/>
          <w:sz w:val="28"/>
          <w:szCs w:val="28"/>
          <w:lang w:val="kk-KZ" w:eastAsia="ru-RU"/>
        </w:rPr>
      </w:pPr>
      <w:r w:rsidRPr="000506D4">
        <w:rPr>
          <w:rFonts w:ascii="Times New Roman" w:hAnsi="Times New Roman" w:cs="Times New Roman"/>
          <w:sz w:val="28"/>
          <w:szCs w:val="28"/>
          <w:lang w:val="kk-KZ" w:eastAsia="ru-RU"/>
        </w:rPr>
        <w:t xml:space="preserve">ATCE - Air Traffic Controller Examiner; </w:t>
      </w:r>
    </w:p>
    <w:p w14:paraId="30D06668" w14:textId="77777777" w:rsidR="006E1B9A" w:rsidRPr="000506D4" w:rsidRDefault="006E1B9A" w:rsidP="006E1B9A">
      <w:pPr>
        <w:spacing w:after="0" w:line="240" w:lineRule="auto"/>
        <w:ind w:firstLine="708"/>
        <w:jc w:val="both"/>
        <w:rPr>
          <w:rFonts w:ascii="Times New Roman" w:hAnsi="Times New Roman" w:cs="Times New Roman"/>
          <w:sz w:val="28"/>
          <w:szCs w:val="28"/>
          <w:lang w:val="kk-KZ" w:eastAsia="ru-RU"/>
        </w:rPr>
      </w:pPr>
      <w:r w:rsidRPr="000506D4">
        <w:rPr>
          <w:rFonts w:ascii="Times New Roman" w:hAnsi="Times New Roman" w:cs="Times New Roman"/>
          <w:sz w:val="28"/>
          <w:szCs w:val="28"/>
          <w:lang w:val="kk-KZ" w:eastAsia="ru-RU"/>
        </w:rPr>
        <w:t xml:space="preserve">ZZZ - Serial number in the registry of approvals issued; </w:t>
      </w:r>
    </w:p>
    <w:p w14:paraId="45F57AEC" w14:textId="77777777" w:rsidR="006E1B9A" w:rsidRPr="000506D4" w:rsidRDefault="006E1B9A" w:rsidP="006E1B9A">
      <w:pPr>
        <w:spacing w:after="0" w:line="240" w:lineRule="auto"/>
        <w:ind w:firstLine="708"/>
        <w:jc w:val="both"/>
        <w:rPr>
          <w:rFonts w:ascii="Times New Roman" w:hAnsi="Times New Roman" w:cs="Times New Roman"/>
          <w:sz w:val="28"/>
          <w:szCs w:val="28"/>
          <w:lang w:val="kk-KZ" w:eastAsia="ru-RU"/>
        </w:rPr>
      </w:pPr>
      <w:r w:rsidRPr="000506D4">
        <w:rPr>
          <w:rFonts w:ascii="Times New Roman" w:hAnsi="Times New Roman" w:cs="Times New Roman"/>
          <w:sz w:val="28"/>
          <w:szCs w:val="28"/>
          <w:lang w:val="kk-KZ" w:eastAsia="ru-RU"/>
        </w:rPr>
        <w:t>Examiner or Senior Examiner - Examiner or Senior Examiner.</w:t>
      </w:r>
    </w:p>
    <w:p w14:paraId="75799316" w14:textId="77777777" w:rsidR="006E1B9A" w:rsidRPr="000506D4" w:rsidRDefault="006E1B9A" w:rsidP="006E1B9A">
      <w:pPr>
        <w:spacing w:after="0" w:line="240" w:lineRule="auto"/>
        <w:ind w:firstLine="708"/>
        <w:jc w:val="both"/>
        <w:rPr>
          <w:rFonts w:ascii="Times New Roman" w:hAnsi="Times New Roman" w:cs="Times New Roman"/>
          <w:sz w:val="28"/>
          <w:szCs w:val="28"/>
          <w:lang w:val="kk-KZ" w:eastAsia="ru-RU"/>
        </w:rPr>
      </w:pPr>
      <w:r w:rsidRPr="000506D4">
        <w:rPr>
          <w:rFonts w:ascii="Times New Roman" w:hAnsi="Times New Roman" w:cs="Times New Roman"/>
          <w:sz w:val="28"/>
          <w:szCs w:val="28"/>
          <w:lang w:val="kk-KZ" w:eastAsia="ru-RU"/>
        </w:rPr>
        <w:t xml:space="preserve">In the register of issued approvals there is a sequential numbering starting from 001. </w:t>
      </w:r>
    </w:p>
    <w:p w14:paraId="540CADA6" w14:textId="77777777" w:rsidR="006E1B9A" w:rsidRPr="000506D4" w:rsidRDefault="006E1B9A" w:rsidP="006E1B9A">
      <w:pPr>
        <w:spacing w:after="0" w:line="240" w:lineRule="auto"/>
        <w:ind w:firstLine="708"/>
        <w:jc w:val="both"/>
        <w:rPr>
          <w:rFonts w:ascii="Times New Roman" w:hAnsi="Times New Roman" w:cs="Times New Roman"/>
          <w:sz w:val="28"/>
          <w:szCs w:val="28"/>
          <w:lang w:val="kk-KZ" w:eastAsia="ru-RU"/>
        </w:rPr>
      </w:pPr>
      <w:r w:rsidRPr="000506D4">
        <w:rPr>
          <w:rFonts w:ascii="Times New Roman" w:hAnsi="Times New Roman" w:cs="Times New Roman"/>
          <w:sz w:val="28"/>
          <w:szCs w:val="28"/>
          <w:lang w:val="kk-KZ" w:eastAsia="ru-RU"/>
        </w:rPr>
        <w:t xml:space="preserve">5.3 Regardless of any change in the status of the examiner (assessor), i.e. if the person's authority has been limited in whole or in part, terminated or expired, each unique registration number assigned in the register of issued authorizations remains unchanged and is assigned to the examiner (assessor). </w:t>
      </w:r>
    </w:p>
    <w:p w14:paraId="056EA07C" w14:textId="77777777" w:rsidR="006E1B9A" w:rsidRDefault="006E1B9A" w:rsidP="006E1B9A">
      <w:pPr>
        <w:spacing w:after="0" w:line="240" w:lineRule="auto"/>
        <w:ind w:firstLine="708"/>
        <w:jc w:val="both"/>
        <w:rPr>
          <w:rFonts w:ascii="Times New Roman" w:hAnsi="Times New Roman" w:cs="Times New Roman"/>
          <w:sz w:val="28"/>
          <w:szCs w:val="28"/>
          <w:lang w:val="kk-KZ" w:eastAsia="ru-RU"/>
        </w:rPr>
      </w:pPr>
      <w:r w:rsidRPr="000506D4">
        <w:rPr>
          <w:rFonts w:ascii="Times New Roman" w:hAnsi="Times New Roman" w:cs="Times New Roman"/>
          <w:sz w:val="28"/>
          <w:szCs w:val="28"/>
          <w:lang w:val="kk-KZ" w:eastAsia="ru-RU"/>
        </w:rPr>
        <w:t>At the same time, a corresponding entry on the status of the authority of the examiner (</w:t>
      </w:r>
      <w:r w:rsidRPr="000506D4">
        <w:rPr>
          <w:rFonts w:ascii="Times New Roman" w:hAnsi="Times New Roman" w:cs="Times New Roman"/>
          <w:sz w:val="28"/>
          <w:szCs w:val="28"/>
          <w:lang w:val="en-US" w:eastAsia="ru-RU"/>
        </w:rPr>
        <w:t>assessor</w:t>
      </w:r>
      <w:r w:rsidRPr="000506D4">
        <w:rPr>
          <w:rFonts w:ascii="Times New Roman" w:hAnsi="Times New Roman" w:cs="Times New Roman"/>
          <w:sz w:val="28"/>
          <w:szCs w:val="28"/>
          <w:lang w:val="kk-KZ" w:eastAsia="ru-RU"/>
        </w:rPr>
        <w:t>) (limited, interrupted, expired) shall be made in the register of issued approvals.</w:t>
      </w:r>
    </w:p>
    <w:p w14:paraId="6DDADB56" w14:textId="251CB7A8" w:rsidR="00892D8E" w:rsidRPr="000506D4" w:rsidRDefault="00892D8E" w:rsidP="006E1B9A">
      <w:pPr>
        <w:spacing w:after="0" w:line="240" w:lineRule="auto"/>
        <w:ind w:firstLine="708"/>
        <w:jc w:val="both"/>
        <w:rPr>
          <w:rFonts w:ascii="Times New Roman" w:hAnsi="Times New Roman" w:cs="Times New Roman"/>
          <w:sz w:val="28"/>
          <w:szCs w:val="28"/>
          <w:lang w:val="kk-KZ" w:eastAsia="ru-RU"/>
        </w:rPr>
      </w:pPr>
      <w:r w:rsidRPr="00892D8E">
        <w:rPr>
          <w:rFonts w:ascii="Times New Roman" w:hAnsi="Times New Roman" w:cs="Times New Roman"/>
          <w:sz w:val="28"/>
          <w:szCs w:val="28"/>
          <w:lang w:val="kk-KZ" w:eastAsia="ru-RU"/>
        </w:rPr>
        <w:t>5.4 The powers of the examiner (assessor) shall be limited in full or in part, upon application of the applicant, in case of expiration of the instructor's authorization, the powers of the examiner shall not be interrupted, if necessary, the instructor's authorization may be extended by decision of the commission for a period not exceeding one month from the date of its expiration.</w:t>
      </w:r>
    </w:p>
    <w:p w14:paraId="36011B2D" w14:textId="77777777" w:rsidR="004F05C3" w:rsidRPr="000506D4" w:rsidRDefault="004F05C3">
      <w:pPr>
        <w:rPr>
          <w:rFonts w:ascii="Times New Roman" w:eastAsiaTheme="majorEastAsia" w:hAnsi="Times New Roman" w:cs="Times New Roman"/>
          <w:color w:val="2F5496" w:themeColor="accent1" w:themeShade="BF"/>
          <w:sz w:val="32"/>
          <w:szCs w:val="32"/>
          <w:lang w:val="kk-KZ" w:eastAsia="ru-RU"/>
        </w:rPr>
      </w:pPr>
      <w:r w:rsidRPr="000506D4">
        <w:rPr>
          <w:rFonts w:ascii="Times New Roman" w:hAnsi="Times New Roman" w:cs="Times New Roman"/>
          <w:lang w:val="kk-KZ" w:eastAsia="ru-RU"/>
        </w:rPr>
        <w:br w:type="page"/>
      </w:r>
    </w:p>
    <w:p w14:paraId="74AE423E" w14:textId="6560E48C" w:rsidR="002C7C97" w:rsidRPr="000506D4" w:rsidRDefault="002C7C97" w:rsidP="002C7C97">
      <w:pPr>
        <w:pStyle w:val="1"/>
        <w:spacing w:before="0" w:line="240" w:lineRule="auto"/>
        <w:rPr>
          <w:rFonts w:ascii="Times New Roman" w:hAnsi="Times New Roman" w:cs="Times New Roman"/>
          <w:lang w:val="kk-KZ" w:eastAsia="ru-RU"/>
        </w:rPr>
      </w:pPr>
      <w:bookmarkStart w:id="44" w:name="_Toc139958286"/>
      <w:r w:rsidRPr="000506D4">
        <w:rPr>
          <w:rFonts w:ascii="Times New Roman" w:hAnsi="Times New Roman" w:cs="Times New Roman"/>
          <w:lang w:val="kk-KZ" w:eastAsia="ru-RU"/>
        </w:rPr>
        <w:lastRenderedPageBreak/>
        <w:t>ҚОСЫМША</w:t>
      </w:r>
      <w:r w:rsidR="00A52AA5" w:rsidRPr="000506D4">
        <w:rPr>
          <w:rFonts w:ascii="Times New Roman" w:hAnsi="Times New Roman" w:cs="Times New Roman"/>
          <w:lang w:val="kk-KZ" w:eastAsia="ru-RU"/>
        </w:rPr>
        <w:t>ЛАР</w:t>
      </w:r>
      <w:r w:rsidRPr="000506D4">
        <w:rPr>
          <w:rFonts w:ascii="Times New Roman" w:hAnsi="Times New Roman" w:cs="Times New Roman"/>
          <w:lang w:val="kk-KZ" w:eastAsia="ru-RU"/>
        </w:rPr>
        <w:t xml:space="preserve"> / ПРИЛОЖЕНИ</w:t>
      </w:r>
      <w:r w:rsidR="00A52AA5" w:rsidRPr="000506D4">
        <w:rPr>
          <w:rFonts w:ascii="Times New Roman" w:hAnsi="Times New Roman" w:cs="Times New Roman"/>
          <w:lang w:val="kk-KZ" w:eastAsia="ru-RU"/>
        </w:rPr>
        <w:t>Я</w:t>
      </w:r>
      <w:r w:rsidRPr="000506D4">
        <w:rPr>
          <w:rFonts w:ascii="Times New Roman" w:hAnsi="Times New Roman" w:cs="Times New Roman"/>
          <w:lang w:val="kk-KZ" w:eastAsia="ru-RU"/>
        </w:rPr>
        <w:t xml:space="preserve"> / ANNEX</w:t>
      </w:r>
      <w:r w:rsidR="00A52AA5" w:rsidRPr="000506D4">
        <w:rPr>
          <w:rFonts w:ascii="Times New Roman" w:hAnsi="Times New Roman" w:cs="Times New Roman"/>
          <w:lang w:val="en-US" w:eastAsia="ru-RU"/>
        </w:rPr>
        <w:t>ES</w:t>
      </w:r>
      <w:bookmarkEnd w:id="44"/>
    </w:p>
    <w:p w14:paraId="1F3E043C" w14:textId="77777777" w:rsidR="00A52AA5" w:rsidRPr="000506D4" w:rsidRDefault="00A52AA5">
      <w:pPr>
        <w:rPr>
          <w:rFonts w:ascii="Times New Roman" w:hAnsi="Times New Roman" w:cs="Times New Roman"/>
          <w:lang w:val="kk-KZ" w:eastAsia="ru-RU"/>
        </w:rPr>
      </w:pPr>
    </w:p>
    <w:tbl>
      <w:tblPr>
        <w:tblStyle w:val="a7"/>
        <w:tblW w:w="0" w:type="auto"/>
        <w:tblLook w:val="04A0" w:firstRow="1" w:lastRow="0" w:firstColumn="1" w:lastColumn="0" w:noHBand="0" w:noVBand="1"/>
      </w:tblPr>
      <w:tblGrid>
        <w:gridCol w:w="3256"/>
        <w:gridCol w:w="6088"/>
      </w:tblGrid>
      <w:tr w:rsidR="005E3F2B" w:rsidRPr="000506D4" w14:paraId="133703D1" w14:textId="77777777" w:rsidTr="00780F1D">
        <w:tc>
          <w:tcPr>
            <w:tcW w:w="3256" w:type="dxa"/>
          </w:tcPr>
          <w:p w14:paraId="2D1CB6EE" w14:textId="15B74247" w:rsidR="005E3F2B" w:rsidRPr="000506D4" w:rsidRDefault="005E3F2B">
            <w:pPr>
              <w:rPr>
                <w:rFonts w:ascii="Times New Roman" w:hAnsi="Times New Roman" w:cs="Times New Roman"/>
                <w:lang w:val="kk-KZ" w:eastAsia="ru-RU"/>
              </w:rPr>
            </w:pPr>
          </w:p>
        </w:tc>
        <w:tc>
          <w:tcPr>
            <w:tcW w:w="6088" w:type="dxa"/>
          </w:tcPr>
          <w:p w14:paraId="41A2878D" w14:textId="77777777" w:rsidR="005E3F2B" w:rsidRPr="000506D4" w:rsidRDefault="005E3F2B">
            <w:pPr>
              <w:rPr>
                <w:rFonts w:ascii="Times New Roman" w:hAnsi="Times New Roman" w:cs="Times New Roman"/>
                <w:lang w:val="kk-KZ" w:eastAsia="ru-RU"/>
              </w:rPr>
            </w:pPr>
          </w:p>
        </w:tc>
      </w:tr>
      <w:tr w:rsidR="00780F1D" w:rsidRPr="008D6F10" w14:paraId="0F3B73D5" w14:textId="77777777" w:rsidTr="00780F1D">
        <w:tc>
          <w:tcPr>
            <w:tcW w:w="3256" w:type="dxa"/>
          </w:tcPr>
          <w:p w14:paraId="4418ADDA" w14:textId="77777777" w:rsidR="00780F1D" w:rsidRPr="000506D4" w:rsidRDefault="00780F1D" w:rsidP="00780F1D">
            <w:pPr>
              <w:jc w:val="both"/>
              <w:rPr>
                <w:rFonts w:ascii="Times New Roman" w:hAnsi="Times New Roman" w:cs="Times New Roman"/>
                <w:lang w:val="kk-KZ" w:eastAsia="ru-RU"/>
              </w:rPr>
            </w:pPr>
            <w:r w:rsidRPr="000506D4">
              <w:rPr>
                <w:rFonts w:ascii="Times New Roman" w:hAnsi="Times New Roman" w:cs="Times New Roman"/>
                <w:lang w:val="kk-KZ" w:eastAsia="ru-RU"/>
              </w:rPr>
              <w:t xml:space="preserve">ҚОСЫМША / </w:t>
            </w:r>
          </w:p>
          <w:p w14:paraId="7DE73704" w14:textId="77777777" w:rsidR="00780F1D" w:rsidRPr="000506D4" w:rsidRDefault="00780F1D" w:rsidP="00780F1D">
            <w:pPr>
              <w:jc w:val="both"/>
              <w:rPr>
                <w:rFonts w:ascii="Times New Roman" w:hAnsi="Times New Roman" w:cs="Times New Roman"/>
                <w:lang w:val="kk-KZ" w:eastAsia="ru-RU"/>
              </w:rPr>
            </w:pPr>
            <w:r w:rsidRPr="000506D4">
              <w:rPr>
                <w:rFonts w:ascii="Times New Roman" w:hAnsi="Times New Roman" w:cs="Times New Roman"/>
                <w:lang w:val="kk-KZ" w:eastAsia="ru-RU"/>
              </w:rPr>
              <w:t>ПРИЛОЖЕНИ</w:t>
            </w:r>
            <w:r w:rsidRPr="000506D4">
              <w:rPr>
                <w:rFonts w:ascii="Times New Roman" w:hAnsi="Times New Roman" w:cs="Times New Roman"/>
                <w:lang w:eastAsia="ru-RU"/>
              </w:rPr>
              <w:t>Е</w:t>
            </w:r>
            <w:r w:rsidRPr="000506D4">
              <w:rPr>
                <w:rFonts w:ascii="Times New Roman" w:hAnsi="Times New Roman" w:cs="Times New Roman"/>
                <w:lang w:val="kk-KZ" w:eastAsia="ru-RU"/>
              </w:rPr>
              <w:t xml:space="preserve"> / </w:t>
            </w:r>
          </w:p>
          <w:p w14:paraId="409A295D" w14:textId="01D25A84" w:rsidR="00780F1D" w:rsidRPr="000506D4" w:rsidRDefault="00780F1D" w:rsidP="00780F1D">
            <w:pPr>
              <w:jc w:val="both"/>
              <w:rPr>
                <w:rFonts w:ascii="Times New Roman" w:hAnsi="Times New Roman" w:cs="Times New Roman"/>
                <w:lang w:val="kk-KZ" w:eastAsia="ru-RU"/>
              </w:rPr>
            </w:pPr>
            <w:r w:rsidRPr="000506D4">
              <w:rPr>
                <w:rFonts w:ascii="Times New Roman" w:hAnsi="Times New Roman" w:cs="Times New Roman"/>
                <w:lang w:val="kk-KZ" w:eastAsia="ru-RU"/>
              </w:rPr>
              <w:t>ANNEX №1</w:t>
            </w:r>
          </w:p>
        </w:tc>
        <w:tc>
          <w:tcPr>
            <w:tcW w:w="6088" w:type="dxa"/>
          </w:tcPr>
          <w:p w14:paraId="7531B6B7" w14:textId="75D97A68" w:rsidR="00780F1D" w:rsidRPr="000506D4" w:rsidRDefault="00780F1D" w:rsidP="000F2446">
            <w:pPr>
              <w:rPr>
                <w:rFonts w:ascii="Times New Roman" w:hAnsi="Times New Roman" w:cs="Times New Roman"/>
                <w:sz w:val="24"/>
                <w:szCs w:val="24"/>
                <w:lang w:val="en-US" w:eastAsia="ru-RU"/>
              </w:rPr>
            </w:pPr>
            <w:r w:rsidRPr="000506D4">
              <w:rPr>
                <w:rFonts w:ascii="Times New Roman" w:hAnsi="Times New Roman" w:cs="Times New Roman"/>
                <w:sz w:val="24"/>
                <w:szCs w:val="24"/>
                <w:lang w:eastAsia="ru-RU"/>
              </w:rPr>
              <w:t>Форма</w:t>
            </w:r>
            <w:r w:rsidRPr="000506D4">
              <w:rPr>
                <w:rFonts w:ascii="Times New Roman" w:hAnsi="Times New Roman" w:cs="Times New Roman"/>
                <w:sz w:val="24"/>
                <w:szCs w:val="24"/>
                <w:lang w:val="en-US" w:eastAsia="ru-RU"/>
              </w:rPr>
              <w:t xml:space="preserve"> AAK-PEL-F.1069 - Examiner (assessor) authorization</w:t>
            </w:r>
          </w:p>
        </w:tc>
      </w:tr>
      <w:tr w:rsidR="00780F1D" w:rsidRPr="000506D4" w14:paraId="178DEF1C" w14:textId="77777777" w:rsidTr="00780F1D">
        <w:tc>
          <w:tcPr>
            <w:tcW w:w="3256" w:type="dxa"/>
          </w:tcPr>
          <w:p w14:paraId="0B287754" w14:textId="77777777" w:rsidR="00780F1D" w:rsidRPr="000506D4" w:rsidRDefault="00780F1D" w:rsidP="00780F1D">
            <w:pPr>
              <w:jc w:val="both"/>
              <w:rPr>
                <w:rFonts w:ascii="Times New Roman" w:hAnsi="Times New Roman" w:cs="Times New Roman"/>
                <w:lang w:val="kk-KZ" w:eastAsia="ru-RU"/>
              </w:rPr>
            </w:pPr>
            <w:r w:rsidRPr="000506D4">
              <w:rPr>
                <w:rFonts w:ascii="Times New Roman" w:hAnsi="Times New Roman" w:cs="Times New Roman"/>
                <w:lang w:val="kk-KZ" w:eastAsia="ru-RU"/>
              </w:rPr>
              <w:t xml:space="preserve">ҚОСЫМША / </w:t>
            </w:r>
          </w:p>
          <w:p w14:paraId="1F3ABD0F" w14:textId="77777777" w:rsidR="00780F1D" w:rsidRPr="000506D4" w:rsidRDefault="00780F1D" w:rsidP="00780F1D">
            <w:pPr>
              <w:jc w:val="both"/>
              <w:rPr>
                <w:rFonts w:ascii="Times New Roman" w:hAnsi="Times New Roman" w:cs="Times New Roman"/>
                <w:lang w:val="kk-KZ" w:eastAsia="ru-RU"/>
              </w:rPr>
            </w:pPr>
            <w:r w:rsidRPr="000506D4">
              <w:rPr>
                <w:rFonts w:ascii="Times New Roman" w:hAnsi="Times New Roman" w:cs="Times New Roman"/>
                <w:lang w:val="kk-KZ" w:eastAsia="ru-RU"/>
              </w:rPr>
              <w:t>ПРИЛОЖЕНИ</w:t>
            </w:r>
            <w:r w:rsidRPr="000506D4">
              <w:rPr>
                <w:rFonts w:ascii="Times New Roman" w:hAnsi="Times New Roman" w:cs="Times New Roman"/>
                <w:lang w:eastAsia="ru-RU"/>
              </w:rPr>
              <w:t>Е</w:t>
            </w:r>
            <w:r w:rsidRPr="000506D4">
              <w:rPr>
                <w:rFonts w:ascii="Times New Roman" w:hAnsi="Times New Roman" w:cs="Times New Roman"/>
                <w:lang w:val="kk-KZ" w:eastAsia="ru-RU"/>
              </w:rPr>
              <w:t xml:space="preserve"> / </w:t>
            </w:r>
          </w:p>
          <w:p w14:paraId="76D774D6" w14:textId="2A7680DF" w:rsidR="00780F1D" w:rsidRPr="000506D4" w:rsidRDefault="00780F1D" w:rsidP="00780F1D">
            <w:pPr>
              <w:jc w:val="both"/>
              <w:rPr>
                <w:rFonts w:ascii="Times New Roman" w:hAnsi="Times New Roman" w:cs="Times New Roman"/>
                <w:lang w:val="kk-KZ" w:eastAsia="ru-RU"/>
              </w:rPr>
            </w:pPr>
            <w:r w:rsidRPr="000506D4">
              <w:rPr>
                <w:rFonts w:ascii="Times New Roman" w:hAnsi="Times New Roman" w:cs="Times New Roman"/>
                <w:lang w:val="kk-KZ" w:eastAsia="ru-RU"/>
              </w:rPr>
              <w:t>ANNEX №2</w:t>
            </w:r>
          </w:p>
        </w:tc>
        <w:tc>
          <w:tcPr>
            <w:tcW w:w="6088" w:type="dxa"/>
          </w:tcPr>
          <w:p w14:paraId="42AA3A5E" w14:textId="7E6C7FD0" w:rsidR="00780F1D" w:rsidRPr="000506D4" w:rsidRDefault="000F2446" w:rsidP="000F2446">
            <w:pPr>
              <w:rPr>
                <w:rFonts w:ascii="Times New Roman" w:hAnsi="Times New Roman" w:cs="Times New Roman"/>
                <w:sz w:val="24"/>
                <w:szCs w:val="24"/>
                <w:lang w:eastAsia="ru-RU"/>
              </w:rPr>
            </w:pPr>
            <w:r w:rsidRPr="000506D4">
              <w:rPr>
                <w:rFonts w:ascii="Times New Roman" w:hAnsi="Times New Roman" w:cs="Times New Roman"/>
                <w:sz w:val="24"/>
                <w:szCs w:val="24"/>
                <w:lang w:eastAsia="ru-RU"/>
              </w:rPr>
              <w:t xml:space="preserve">Форма </w:t>
            </w:r>
            <w:r w:rsidRPr="000506D4">
              <w:rPr>
                <w:rFonts w:ascii="Times New Roman" w:hAnsi="Times New Roman" w:cs="Times New Roman"/>
                <w:sz w:val="24"/>
                <w:szCs w:val="24"/>
                <w:lang w:val="kk-KZ" w:eastAsia="ru-RU"/>
              </w:rPr>
              <w:t>Реестр</w:t>
            </w:r>
            <w:r w:rsidRPr="000506D4">
              <w:rPr>
                <w:rFonts w:ascii="Times New Roman" w:hAnsi="Times New Roman" w:cs="Times New Roman"/>
                <w:sz w:val="24"/>
                <w:szCs w:val="24"/>
                <w:lang w:eastAsia="ru-RU"/>
              </w:rPr>
              <w:t>а</w:t>
            </w:r>
            <w:r w:rsidRPr="000506D4">
              <w:rPr>
                <w:rFonts w:ascii="Times New Roman" w:hAnsi="Times New Roman" w:cs="Times New Roman"/>
                <w:sz w:val="24"/>
                <w:szCs w:val="24"/>
                <w:lang w:val="kk-KZ" w:eastAsia="ru-RU"/>
              </w:rPr>
              <w:t xml:space="preserve"> выданных разрешений </w:t>
            </w:r>
          </w:p>
        </w:tc>
      </w:tr>
      <w:tr w:rsidR="00780F1D" w:rsidRPr="000506D4" w14:paraId="7DE8FA71" w14:textId="77777777" w:rsidTr="00780F1D">
        <w:tc>
          <w:tcPr>
            <w:tcW w:w="3256" w:type="dxa"/>
          </w:tcPr>
          <w:p w14:paraId="12590969" w14:textId="77777777" w:rsidR="00780F1D" w:rsidRPr="000506D4" w:rsidRDefault="00780F1D" w:rsidP="00780F1D">
            <w:pPr>
              <w:jc w:val="both"/>
              <w:rPr>
                <w:rFonts w:ascii="Times New Roman" w:hAnsi="Times New Roman" w:cs="Times New Roman"/>
                <w:lang w:val="kk-KZ" w:eastAsia="ru-RU"/>
              </w:rPr>
            </w:pPr>
            <w:r w:rsidRPr="000506D4">
              <w:rPr>
                <w:rFonts w:ascii="Times New Roman" w:hAnsi="Times New Roman" w:cs="Times New Roman"/>
                <w:lang w:val="kk-KZ" w:eastAsia="ru-RU"/>
              </w:rPr>
              <w:t xml:space="preserve">ҚОСЫМША / </w:t>
            </w:r>
          </w:p>
          <w:p w14:paraId="0B6B3C4D" w14:textId="77777777" w:rsidR="00780F1D" w:rsidRPr="000506D4" w:rsidRDefault="00780F1D" w:rsidP="00780F1D">
            <w:pPr>
              <w:jc w:val="both"/>
              <w:rPr>
                <w:rFonts w:ascii="Times New Roman" w:hAnsi="Times New Roman" w:cs="Times New Roman"/>
                <w:lang w:val="kk-KZ" w:eastAsia="ru-RU"/>
              </w:rPr>
            </w:pPr>
            <w:r w:rsidRPr="000506D4">
              <w:rPr>
                <w:rFonts w:ascii="Times New Roman" w:hAnsi="Times New Roman" w:cs="Times New Roman"/>
                <w:lang w:val="kk-KZ" w:eastAsia="ru-RU"/>
              </w:rPr>
              <w:t>ПРИЛОЖЕНИ</w:t>
            </w:r>
            <w:r w:rsidRPr="000506D4">
              <w:rPr>
                <w:rFonts w:ascii="Times New Roman" w:hAnsi="Times New Roman" w:cs="Times New Roman"/>
                <w:lang w:eastAsia="ru-RU"/>
              </w:rPr>
              <w:t>Е</w:t>
            </w:r>
            <w:r w:rsidRPr="000506D4">
              <w:rPr>
                <w:rFonts w:ascii="Times New Roman" w:hAnsi="Times New Roman" w:cs="Times New Roman"/>
                <w:lang w:val="kk-KZ" w:eastAsia="ru-RU"/>
              </w:rPr>
              <w:t xml:space="preserve"> / </w:t>
            </w:r>
          </w:p>
          <w:p w14:paraId="3B1AB92C" w14:textId="7CCACEC4" w:rsidR="00780F1D" w:rsidRPr="000506D4" w:rsidRDefault="00780F1D" w:rsidP="00780F1D">
            <w:pPr>
              <w:jc w:val="both"/>
              <w:rPr>
                <w:rFonts w:ascii="Times New Roman" w:hAnsi="Times New Roman" w:cs="Times New Roman"/>
                <w:lang w:val="kk-KZ" w:eastAsia="ru-RU"/>
              </w:rPr>
            </w:pPr>
            <w:r w:rsidRPr="000506D4">
              <w:rPr>
                <w:rFonts w:ascii="Times New Roman" w:hAnsi="Times New Roman" w:cs="Times New Roman"/>
                <w:lang w:val="kk-KZ" w:eastAsia="ru-RU"/>
              </w:rPr>
              <w:t>ANNEX №3</w:t>
            </w:r>
          </w:p>
        </w:tc>
        <w:tc>
          <w:tcPr>
            <w:tcW w:w="6088" w:type="dxa"/>
          </w:tcPr>
          <w:p w14:paraId="0B3EA913" w14:textId="4331F49D" w:rsidR="00780F1D" w:rsidRPr="000506D4" w:rsidRDefault="00B16C51" w:rsidP="00780F1D">
            <w:pPr>
              <w:rPr>
                <w:rFonts w:ascii="Times New Roman" w:hAnsi="Times New Roman" w:cs="Times New Roman"/>
                <w:lang w:val="kk-KZ" w:eastAsia="ru-RU"/>
              </w:rPr>
            </w:pPr>
            <w:r w:rsidRPr="000506D4">
              <w:rPr>
                <w:rFonts w:ascii="Times New Roman" w:hAnsi="Times New Roman" w:cs="Times New Roman"/>
                <w:sz w:val="24"/>
                <w:szCs w:val="24"/>
                <w:lang w:eastAsia="ru-RU"/>
              </w:rPr>
              <w:t>Форма Представления</w:t>
            </w:r>
          </w:p>
        </w:tc>
      </w:tr>
    </w:tbl>
    <w:p w14:paraId="32C0DB85" w14:textId="29352C2B" w:rsidR="002C7C97" w:rsidRPr="000506D4" w:rsidRDefault="002C7C97">
      <w:pPr>
        <w:rPr>
          <w:rFonts w:ascii="Times New Roman" w:eastAsiaTheme="majorEastAsia" w:hAnsi="Times New Roman" w:cs="Times New Roman"/>
          <w:color w:val="2F5496" w:themeColor="accent1" w:themeShade="BF"/>
          <w:sz w:val="32"/>
          <w:szCs w:val="32"/>
          <w:lang w:val="kk-KZ" w:eastAsia="ru-RU"/>
        </w:rPr>
      </w:pPr>
      <w:r w:rsidRPr="000506D4">
        <w:rPr>
          <w:rFonts w:ascii="Times New Roman" w:hAnsi="Times New Roman" w:cs="Times New Roman"/>
          <w:lang w:val="kk-KZ" w:eastAsia="ru-RU"/>
        </w:rPr>
        <w:br w:type="page"/>
      </w:r>
    </w:p>
    <w:p w14:paraId="7DDAC610" w14:textId="43230D45" w:rsidR="009013BC" w:rsidRPr="000506D4" w:rsidRDefault="00360CCC" w:rsidP="00B16C51">
      <w:pPr>
        <w:pStyle w:val="2"/>
        <w:jc w:val="right"/>
        <w:rPr>
          <w:rFonts w:ascii="Times New Roman" w:hAnsi="Times New Roman" w:cs="Times New Roman"/>
          <w:lang w:val="kk-KZ" w:eastAsia="ru-RU"/>
        </w:rPr>
      </w:pPr>
      <w:bookmarkStart w:id="45" w:name="_Toc139958287"/>
      <w:r w:rsidRPr="000506D4">
        <w:rPr>
          <w:rFonts w:ascii="Times New Roman" w:hAnsi="Times New Roman" w:cs="Times New Roman"/>
          <w:lang w:val="kk-KZ" w:eastAsia="ru-RU"/>
        </w:rPr>
        <w:lastRenderedPageBreak/>
        <w:t xml:space="preserve">ҚОСЫМША / ПРИЛОЖЕНИЕ / ANNEX </w:t>
      </w:r>
      <w:r w:rsidR="003347EE" w:rsidRPr="000506D4">
        <w:rPr>
          <w:rFonts w:ascii="Times New Roman" w:hAnsi="Times New Roman" w:cs="Times New Roman"/>
          <w:lang w:val="kk-KZ" w:eastAsia="ru-RU"/>
        </w:rPr>
        <w:t>№1</w:t>
      </w:r>
      <w:bookmarkEnd w:id="45"/>
    </w:p>
    <w:p w14:paraId="4A613C48" w14:textId="77777777" w:rsidR="00BC4A7C" w:rsidRPr="000506D4" w:rsidRDefault="00BC4A7C" w:rsidP="006A0AEF">
      <w:pPr>
        <w:spacing w:after="0" w:line="240" w:lineRule="auto"/>
        <w:jc w:val="center"/>
        <w:rPr>
          <w:rFonts w:ascii="Times New Roman" w:hAnsi="Times New Roman" w:cs="Times New Roman"/>
          <w:i/>
          <w:iCs/>
          <w:lang w:val="kk-KZ" w:eastAsia="ru-RU"/>
        </w:rPr>
      </w:pPr>
    </w:p>
    <w:p w14:paraId="5FF40106" w14:textId="77777777" w:rsidR="00E37780" w:rsidRPr="000506D4" w:rsidRDefault="00E37780" w:rsidP="006A0AEF">
      <w:pPr>
        <w:spacing w:after="0" w:line="240" w:lineRule="auto"/>
        <w:jc w:val="center"/>
        <w:rPr>
          <w:rFonts w:ascii="Times New Roman" w:hAnsi="Times New Roman" w:cs="Times New Roman"/>
          <w:b/>
          <w:bCs/>
          <w:sz w:val="24"/>
          <w:szCs w:val="24"/>
          <w:lang w:val="en-US" w:eastAsia="ru-RU"/>
        </w:rPr>
      </w:pPr>
      <w:r w:rsidRPr="000506D4">
        <w:rPr>
          <w:rFonts w:ascii="Times New Roman" w:hAnsi="Times New Roman" w:cs="Times New Roman"/>
          <w:b/>
          <w:bCs/>
          <w:sz w:val="24"/>
          <w:szCs w:val="24"/>
          <w:lang w:eastAsia="ru-RU"/>
        </w:rPr>
        <w:t>Форма</w:t>
      </w:r>
      <w:r w:rsidRPr="000506D4">
        <w:rPr>
          <w:rFonts w:ascii="Times New Roman" w:hAnsi="Times New Roman" w:cs="Times New Roman"/>
          <w:b/>
          <w:bCs/>
          <w:sz w:val="24"/>
          <w:szCs w:val="24"/>
          <w:lang w:val="en-US" w:eastAsia="ru-RU"/>
        </w:rPr>
        <w:t xml:space="preserve"> AAK-PEL-F.1069 - Examiner (assessor) authorization</w:t>
      </w:r>
    </w:p>
    <w:p w14:paraId="39029F42" w14:textId="5A1534ED" w:rsidR="00E37780" w:rsidRPr="000506D4" w:rsidRDefault="003B1507" w:rsidP="006A0AEF">
      <w:pPr>
        <w:spacing w:after="0" w:line="240" w:lineRule="auto"/>
        <w:rPr>
          <w:rFonts w:ascii="Times New Roman" w:hAnsi="Times New Roman" w:cs="Times New Roman"/>
          <w:sz w:val="28"/>
          <w:szCs w:val="28"/>
          <w:lang w:val="kk-KZ" w:eastAsia="ru-RU"/>
        </w:rPr>
      </w:pPr>
      <w:r w:rsidRPr="000506D4">
        <w:rPr>
          <w:noProof/>
        </w:rPr>
        <w:drawing>
          <wp:inline distT="0" distB="0" distL="0" distR="0" wp14:anchorId="733EAFEE" wp14:editId="4B6B5D36">
            <wp:extent cx="5246565" cy="6963934"/>
            <wp:effectExtent l="0" t="0" r="0" b="889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373"/>
                    <a:stretch/>
                  </pic:blipFill>
                  <pic:spPr bwMode="auto">
                    <a:xfrm>
                      <a:off x="0" y="0"/>
                      <a:ext cx="5253591" cy="6973260"/>
                    </a:xfrm>
                    <a:prstGeom prst="rect">
                      <a:avLst/>
                    </a:prstGeom>
                    <a:noFill/>
                    <a:ln>
                      <a:noFill/>
                    </a:ln>
                    <a:extLst>
                      <a:ext uri="{53640926-AAD7-44D8-BBD7-CCE9431645EC}">
                        <a14:shadowObscured xmlns:a14="http://schemas.microsoft.com/office/drawing/2010/main"/>
                      </a:ext>
                    </a:extLst>
                  </pic:spPr>
                </pic:pic>
              </a:graphicData>
            </a:graphic>
          </wp:inline>
        </w:drawing>
      </w:r>
    </w:p>
    <w:p w14:paraId="34A478B9" w14:textId="77777777" w:rsidR="00E37780" w:rsidRPr="000506D4" w:rsidRDefault="00E37780" w:rsidP="006A0AEF">
      <w:pPr>
        <w:spacing w:after="0" w:line="240" w:lineRule="auto"/>
        <w:rPr>
          <w:rFonts w:ascii="Times New Roman" w:hAnsi="Times New Roman" w:cs="Times New Roman"/>
          <w:sz w:val="24"/>
          <w:szCs w:val="24"/>
          <w:lang w:eastAsia="ru-RU"/>
        </w:rPr>
      </w:pPr>
      <w:r w:rsidRPr="000506D4">
        <w:rPr>
          <w:rFonts w:ascii="Times New Roman" w:hAnsi="Times New Roman" w:cs="Times New Roman"/>
          <w:sz w:val="24"/>
          <w:szCs w:val="24"/>
          <w:lang w:eastAsia="ru-RU"/>
        </w:rPr>
        <w:br w:type="page"/>
      </w:r>
    </w:p>
    <w:p w14:paraId="0A2B3CFE" w14:textId="3400A570" w:rsidR="00E37780" w:rsidRPr="000506D4" w:rsidRDefault="00E37780" w:rsidP="00B16C51">
      <w:pPr>
        <w:pStyle w:val="2"/>
        <w:jc w:val="right"/>
        <w:rPr>
          <w:rFonts w:ascii="Times New Roman" w:hAnsi="Times New Roman" w:cs="Times New Roman"/>
          <w:lang w:val="kk-KZ" w:eastAsia="ru-RU"/>
        </w:rPr>
      </w:pPr>
      <w:bookmarkStart w:id="46" w:name="_Toc139958288"/>
      <w:r w:rsidRPr="000506D4">
        <w:rPr>
          <w:rFonts w:ascii="Times New Roman" w:hAnsi="Times New Roman" w:cs="Times New Roman"/>
          <w:lang w:val="kk-KZ" w:eastAsia="ru-RU"/>
        </w:rPr>
        <w:lastRenderedPageBreak/>
        <w:t>ҚОСЫМША / ПРИЛОЖЕНИЕ / ANNEX №2</w:t>
      </w:r>
      <w:bookmarkEnd w:id="46"/>
    </w:p>
    <w:p w14:paraId="761831C8" w14:textId="27113D4A" w:rsidR="00E37780" w:rsidRPr="000506D4" w:rsidRDefault="00E37780" w:rsidP="006A0AEF">
      <w:pPr>
        <w:spacing w:after="0" w:line="240" w:lineRule="auto"/>
        <w:jc w:val="center"/>
        <w:rPr>
          <w:rFonts w:ascii="Times New Roman" w:hAnsi="Times New Roman" w:cs="Times New Roman"/>
          <w:sz w:val="24"/>
          <w:szCs w:val="24"/>
          <w:lang w:eastAsia="ru-RU"/>
        </w:rPr>
      </w:pPr>
    </w:p>
    <w:p w14:paraId="5B68F694" w14:textId="77777777" w:rsidR="00E37780" w:rsidRPr="000506D4" w:rsidRDefault="00E37780" w:rsidP="006A0AEF">
      <w:pPr>
        <w:spacing w:after="0" w:line="240" w:lineRule="auto"/>
        <w:jc w:val="center"/>
        <w:rPr>
          <w:rFonts w:ascii="Times New Roman" w:hAnsi="Times New Roman" w:cs="Times New Roman"/>
          <w:sz w:val="24"/>
          <w:szCs w:val="24"/>
          <w:lang w:eastAsia="ru-RU"/>
        </w:rPr>
      </w:pPr>
    </w:p>
    <w:p w14:paraId="7C2A78AB" w14:textId="08FF9C7E" w:rsidR="00E37780" w:rsidRPr="000506D4" w:rsidRDefault="00E37780" w:rsidP="006A0AEF">
      <w:pPr>
        <w:spacing w:after="0" w:line="240" w:lineRule="auto"/>
        <w:jc w:val="center"/>
        <w:rPr>
          <w:rFonts w:ascii="Times New Roman" w:hAnsi="Times New Roman" w:cs="Times New Roman"/>
          <w:b/>
          <w:bCs/>
          <w:sz w:val="24"/>
          <w:szCs w:val="24"/>
          <w:lang w:eastAsia="ru-RU"/>
        </w:rPr>
      </w:pPr>
      <w:r w:rsidRPr="000506D4">
        <w:rPr>
          <w:rFonts w:ascii="Times New Roman" w:hAnsi="Times New Roman" w:cs="Times New Roman"/>
          <w:b/>
          <w:bCs/>
          <w:sz w:val="24"/>
          <w:szCs w:val="24"/>
          <w:lang w:eastAsia="ru-RU"/>
        </w:rPr>
        <w:t>Форма</w:t>
      </w:r>
      <w:r w:rsidR="00DF0F9F" w:rsidRPr="000506D4">
        <w:rPr>
          <w:rFonts w:ascii="Times New Roman" w:hAnsi="Times New Roman" w:cs="Times New Roman"/>
          <w:b/>
          <w:bCs/>
          <w:sz w:val="24"/>
          <w:szCs w:val="24"/>
          <w:lang w:eastAsia="ru-RU"/>
        </w:rPr>
        <w:t xml:space="preserve"> </w:t>
      </w:r>
      <w:r w:rsidR="00DF0F9F" w:rsidRPr="000506D4">
        <w:rPr>
          <w:rFonts w:ascii="Times New Roman" w:hAnsi="Times New Roman" w:cs="Times New Roman"/>
          <w:b/>
          <w:bCs/>
          <w:sz w:val="24"/>
          <w:szCs w:val="24"/>
          <w:lang w:val="kk-KZ" w:eastAsia="ru-RU"/>
        </w:rPr>
        <w:t>Реестр</w:t>
      </w:r>
      <w:r w:rsidR="00DF0F9F" w:rsidRPr="000506D4">
        <w:rPr>
          <w:rFonts w:ascii="Times New Roman" w:hAnsi="Times New Roman" w:cs="Times New Roman"/>
          <w:b/>
          <w:bCs/>
          <w:sz w:val="24"/>
          <w:szCs w:val="24"/>
          <w:lang w:eastAsia="ru-RU"/>
        </w:rPr>
        <w:t>а</w:t>
      </w:r>
      <w:r w:rsidR="00DF0F9F" w:rsidRPr="000506D4">
        <w:rPr>
          <w:rFonts w:ascii="Times New Roman" w:hAnsi="Times New Roman" w:cs="Times New Roman"/>
          <w:b/>
          <w:bCs/>
          <w:sz w:val="24"/>
          <w:szCs w:val="24"/>
          <w:lang w:val="kk-KZ" w:eastAsia="ru-RU"/>
        </w:rPr>
        <w:t xml:space="preserve"> выданных разрешений </w:t>
      </w:r>
    </w:p>
    <w:p w14:paraId="0825A400" w14:textId="77777777" w:rsidR="00E37780" w:rsidRPr="000506D4" w:rsidRDefault="00E37780" w:rsidP="006A0AEF">
      <w:pPr>
        <w:spacing w:after="0" w:line="240" w:lineRule="auto"/>
        <w:jc w:val="center"/>
        <w:rPr>
          <w:rFonts w:ascii="Times New Roman" w:hAnsi="Times New Roman" w:cs="Times New Roman"/>
          <w:sz w:val="28"/>
          <w:szCs w:val="28"/>
          <w:lang w:eastAsia="ru-RU"/>
        </w:rPr>
      </w:pPr>
    </w:p>
    <w:tbl>
      <w:tblPr>
        <w:tblStyle w:val="TableNormal"/>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559"/>
        <w:gridCol w:w="1843"/>
        <w:gridCol w:w="1701"/>
        <w:gridCol w:w="1559"/>
        <w:gridCol w:w="1560"/>
      </w:tblGrid>
      <w:tr w:rsidR="00E37780" w:rsidRPr="000506D4" w14:paraId="583C9014" w14:textId="77777777" w:rsidTr="00DF0F9F">
        <w:trPr>
          <w:trHeight w:val="1511"/>
        </w:trPr>
        <w:tc>
          <w:tcPr>
            <w:tcW w:w="1560" w:type="dxa"/>
          </w:tcPr>
          <w:p w14:paraId="04643BD9" w14:textId="1ADDD2F2" w:rsidR="00E37780" w:rsidRPr="000506D4" w:rsidRDefault="009729AA" w:rsidP="006A0AEF">
            <w:pPr>
              <w:pStyle w:val="TableParagraph"/>
              <w:ind w:left="1"/>
              <w:jc w:val="center"/>
              <w:rPr>
                <w:b/>
                <w:szCs w:val="18"/>
                <w:lang w:val="ru-RU"/>
              </w:rPr>
            </w:pPr>
            <w:r w:rsidRPr="000506D4">
              <w:rPr>
                <w:b/>
                <w:color w:val="3E3E3E"/>
                <w:szCs w:val="18"/>
                <w:lang w:val="ru-RU"/>
              </w:rPr>
              <w:t>Регистрационный номер</w:t>
            </w:r>
          </w:p>
        </w:tc>
        <w:tc>
          <w:tcPr>
            <w:tcW w:w="1559" w:type="dxa"/>
          </w:tcPr>
          <w:p w14:paraId="1458B3E6" w14:textId="77777777" w:rsidR="00E37780" w:rsidRPr="000506D4" w:rsidRDefault="00E37780" w:rsidP="006A0AEF">
            <w:pPr>
              <w:pStyle w:val="TableParagraph"/>
              <w:ind w:left="1"/>
              <w:jc w:val="center"/>
              <w:rPr>
                <w:b/>
                <w:szCs w:val="18"/>
                <w:lang w:val="ru-RU"/>
              </w:rPr>
            </w:pPr>
            <w:r w:rsidRPr="000506D4">
              <w:rPr>
                <w:b/>
                <w:color w:val="3E3E3E"/>
                <w:szCs w:val="18"/>
                <w:lang w:val="ru-RU"/>
              </w:rPr>
              <w:t>Ф.И.О.</w:t>
            </w:r>
          </w:p>
          <w:p w14:paraId="29FA3DA5" w14:textId="77777777" w:rsidR="00E37780" w:rsidRPr="000506D4" w:rsidRDefault="00E37780" w:rsidP="006A0AEF">
            <w:pPr>
              <w:pStyle w:val="TableParagraph"/>
              <w:ind w:left="1"/>
              <w:jc w:val="center"/>
              <w:rPr>
                <w:b/>
                <w:szCs w:val="18"/>
                <w:lang w:val="ru-RU"/>
              </w:rPr>
            </w:pPr>
            <w:r w:rsidRPr="000506D4">
              <w:rPr>
                <w:b/>
                <w:color w:val="3E3E3E"/>
                <w:szCs w:val="18"/>
                <w:lang w:val="ru-RU"/>
              </w:rPr>
              <w:t>экзаменатора (оценщика)</w:t>
            </w:r>
          </w:p>
        </w:tc>
        <w:tc>
          <w:tcPr>
            <w:tcW w:w="1843" w:type="dxa"/>
          </w:tcPr>
          <w:p w14:paraId="001BBA89" w14:textId="77777777" w:rsidR="00E37780" w:rsidRPr="000506D4" w:rsidRDefault="00E37780" w:rsidP="006A0AEF">
            <w:pPr>
              <w:pStyle w:val="TableParagraph"/>
              <w:ind w:left="129" w:right="114"/>
              <w:jc w:val="center"/>
              <w:rPr>
                <w:b/>
                <w:szCs w:val="18"/>
                <w:lang w:val="ru-RU"/>
              </w:rPr>
            </w:pPr>
            <w:r w:rsidRPr="000506D4">
              <w:rPr>
                <w:b/>
                <w:color w:val="3E3E3E"/>
                <w:szCs w:val="18"/>
                <w:lang w:val="ru-RU"/>
              </w:rPr>
              <w:t>Срок действия полномочий экзаменатора (оценщика)</w:t>
            </w:r>
          </w:p>
        </w:tc>
        <w:tc>
          <w:tcPr>
            <w:tcW w:w="1701" w:type="dxa"/>
          </w:tcPr>
          <w:p w14:paraId="42CFDA35" w14:textId="685181E1" w:rsidR="00E37780" w:rsidRPr="000506D4" w:rsidRDefault="00E37780" w:rsidP="006A0AEF">
            <w:pPr>
              <w:pStyle w:val="TableParagraph"/>
              <w:ind w:left="-2" w:right="138" w:firstLine="17"/>
              <w:jc w:val="center"/>
              <w:rPr>
                <w:b/>
                <w:szCs w:val="18"/>
                <w:lang w:val="ru-RU"/>
              </w:rPr>
            </w:pPr>
            <w:r w:rsidRPr="000506D4">
              <w:rPr>
                <w:b/>
                <w:szCs w:val="18"/>
                <w:lang w:val="ru-RU"/>
              </w:rPr>
              <w:t xml:space="preserve">Квалификационные отметки (по типу </w:t>
            </w:r>
            <w:r w:rsidR="00D2319D" w:rsidRPr="000506D4">
              <w:rPr>
                <w:b/>
                <w:szCs w:val="18"/>
                <w:lang w:val="ru-RU"/>
              </w:rPr>
              <w:t>воздушного судна</w:t>
            </w:r>
            <w:r w:rsidRPr="000506D4">
              <w:rPr>
                <w:b/>
                <w:szCs w:val="18"/>
                <w:lang w:val="ru-RU"/>
              </w:rPr>
              <w:t xml:space="preserve"> и </w:t>
            </w:r>
            <w:proofErr w:type="gramStart"/>
            <w:r w:rsidRPr="000506D4">
              <w:rPr>
                <w:b/>
                <w:szCs w:val="18"/>
                <w:lang w:val="ru-RU"/>
              </w:rPr>
              <w:t>т.п.</w:t>
            </w:r>
            <w:proofErr w:type="gramEnd"/>
            <w:r w:rsidRPr="000506D4">
              <w:rPr>
                <w:b/>
                <w:szCs w:val="18"/>
                <w:lang w:val="ru-RU"/>
              </w:rPr>
              <w:t>)</w:t>
            </w:r>
          </w:p>
        </w:tc>
        <w:tc>
          <w:tcPr>
            <w:tcW w:w="1559" w:type="dxa"/>
          </w:tcPr>
          <w:p w14:paraId="3AF30530" w14:textId="3131850F" w:rsidR="00E37780" w:rsidRPr="000506D4" w:rsidRDefault="00E0171A" w:rsidP="006A0AEF">
            <w:pPr>
              <w:pStyle w:val="TableParagraph"/>
              <w:ind w:left="108"/>
              <w:jc w:val="center"/>
              <w:rPr>
                <w:b/>
                <w:szCs w:val="18"/>
                <w:lang w:val="ru-RU"/>
              </w:rPr>
            </w:pPr>
            <w:r w:rsidRPr="000506D4">
              <w:rPr>
                <w:b/>
                <w:color w:val="3E3E3E"/>
                <w:szCs w:val="18"/>
                <w:lang w:val="ru-RU"/>
              </w:rPr>
              <w:t>К</w:t>
            </w:r>
            <w:r w:rsidR="009729AA" w:rsidRPr="000506D4">
              <w:rPr>
                <w:b/>
                <w:color w:val="3E3E3E"/>
                <w:szCs w:val="18"/>
                <w:lang w:val="ru-RU"/>
              </w:rPr>
              <w:t>онтактные данные</w:t>
            </w:r>
            <w:r w:rsidRPr="000506D4">
              <w:rPr>
                <w:b/>
                <w:color w:val="3E3E3E"/>
                <w:szCs w:val="18"/>
                <w:lang w:val="ru-RU"/>
              </w:rPr>
              <w:t xml:space="preserve"> </w:t>
            </w:r>
          </w:p>
        </w:tc>
        <w:tc>
          <w:tcPr>
            <w:tcW w:w="1560" w:type="dxa"/>
          </w:tcPr>
          <w:p w14:paraId="181AD3D0" w14:textId="6A30977A" w:rsidR="00E37780" w:rsidRPr="000506D4" w:rsidRDefault="00E37780" w:rsidP="006A0AEF">
            <w:pPr>
              <w:pStyle w:val="TableParagraph"/>
              <w:ind w:left="153"/>
              <w:rPr>
                <w:b/>
                <w:szCs w:val="18"/>
              </w:rPr>
            </w:pPr>
            <w:r w:rsidRPr="000506D4">
              <w:rPr>
                <w:b/>
                <w:color w:val="3E3E3E"/>
                <w:szCs w:val="18"/>
                <w:lang w:val="ru-RU"/>
              </w:rPr>
              <w:t>Примечание</w:t>
            </w:r>
          </w:p>
        </w:tc>
      </w:tr>
      <w:tr w:rsidR="00E37780" w:rsidRPr="000506D4" w14:paraId="2D78C5EC" w14:textId="77777777" w:rsidTr="00DF0F9F">
        <w:trPr>
          <w:trHeight w:val="522"/>
        </w:trPr>
        <w:tc>
          <w:tcPr>
            <w:tcW w:w="1560" w:type="dxa"/>
          </w:tcPr>
          <w:p w14:paraId="26702DFA" w14:textId="77777777" w:rsidR="00E37780" w:rsidRPr="000506D4" w:rsidRDefault="00E37780" w:rsidP="006A0AEF">
            <w:pPr>
              <w:pStyle w:val="TableParagraph"/>
              <w:ind w:left="107"/>
              <w:rPr>
                <w:sz w:val="28"/>
              </w:rPr>
            </w:pPr>
          </w:p>
        </w:tc>
        <w:tc>
          <w:tcPr>
            <w:tcW w:w="1559" w:type="dxa"/>
          </w:tcPr>
          <w:p w14:paraId="38A09A13" w14:textId="77777777" w:rsidR="00E37780" w:rsidRPr="000506D4" w:rsidRDefault="00E37780" w:rsidP="006A0AEF">
            <w:pPr>
              <w:pStyle w:val="TableParagraph"/>
              <w:ind w:left="521" w:right="508" w:firstLine="1"/>
              <w:jc w:val="center"/>
              <w:rPr>
                <w:sz w:val="28"/>
              </w:rPr>
            </w:pPr>
          </w:p>
        </w:tc>
        <w:tc>
          <w:tcPr>
            <w:tcW w:w="1843" w:type="dxa"/>
          </w:tcPr>
          <w:p w14:paraId="0443A4F8" w14:textId="77777777" w:rsidR="00E37780" w:rsidRPr="000506D4" w:rsidRDefault="00E37780" w:rsidP="006A0AEF">
            <w:pPr>
              <w:pStyle w:val="TableParagraph"/>
              <w:ind w:left="129" w:right="118"/>
              <w:jc w:val="center"/>
              <w:rPr>
                <w:sz w:val="28"/>
              </w:rPr>
            </w:pPr>
          </w:p>
        </w:tc>
        <w:tc>
          <w:tcPr>
            <w:tcW w:w="1701" w:type="dxa"/>
          </w:tcPr>
          <w:p w14:paraId="321C7E4F" w14:textId="77777777" w:rsidR="00E37780" w:rsidRPr="000506D4" w:rsidRDefault="00E37780" w:rsidP="006A0AEF">
            <w:pPr>
              <w:pStyle w:val="TableParagraph"/>
              <w:ind w:left="435" w:right="425"/>
              <w:jc w:val="center"/>
              <w:rPr>
                <w:sz w:val="28"/>
              </w:rPr>
            </w:pPr>
          </w:p>
        </w:tc>
        <w:tc>
          <w:tcPr>
            <w:tcW w:w="1559" w:type="dxa"/>
          </w:tcPr>
          <w:p w14:paraId="0A2669BB" w14:textId="77777777" w:rsidR="00E37780" w:rsidRPr="000506D4" w:rsidRDefault="00E37780" w:rsidP="006A0AEF">
            <w:pPr>
              <w:pStyle w:val="TableParagraph"/>
              <w:ind w:left="108" w:right="1252"/>
              <w:rPr>
                <w:sz w:val="24"/>
              </w:rPr>
            </w:pPr>
          </w:p>
        </w:tc>
        <w:tc>
          <w:tcPr>
            <w:tcW w:w="1560" w:type="dxa"/>
          </w:tcPr>
          <w:p w14:paraId="7EB2D3EA" w14:textId="77777777" w:rsidR="00E37780" w:rsidRPr="000506D4" w:rsidRDefault="00E37780" w:rsidP="006A0AEF">
            <w:pPr>
              <w:pStyle w:val="TableParagraph"/>
              <w:rPr>
                <w:sz w:val="26"/>
              </w:rPr>
            </w:pPr>
          </w:p>
        </w:tc>
      </w:tr>
      <w:tr w:rsidR="00E37780" w:rsidRPr="000506D4" w14:paraId="385A6147" w14:textId="77777777" w:rsidTr="00DF0F9F">
        <w:trPr>
          <w:trHeight w:val="417"/>
        </w:trPr>
        <w:tc>
          <w:tcPr>
            <w:tcW w:w="1560" w:type="dxa"/>
          </w:tcPr>
          <w:p w14:paraId="0D4DC9C7" w14:textId="77777777" w:rsidR="00E37780" w:rsidRPr="000506D4" w:rsidRDefault="00E37780" w:rsidP="006A0AEF">
            <w:pPr>
              <w:pStyle w:val="TableParagraph"/>
              <w:ind w:left="107"/>
              <w:rPr>
                <w:sz w:val="28"/>
              </w:rPr>
            </w:pPr>
          </w:p>
        </w:tc>
        <w:tc>
          <w:tcPr>
            <w:tcW w:w="1559" w:type="dxa"/>
          </w:tcPr>
          <w:p w14:paraId="7C427F00" w14:textId="77777777" w:rsidR="00E37780" w:rsidRPr="000506D4" w:rsidRDefault="00E37780" w:rsidP="006A0AEF">
            <w:pPr>
              <w:pStyle w:val="TableParagraph"/>
              <w:ind w:left="521" w:right="508" w:firstLine="1"/>
              <w:jc w:val="center"/>
              <w:rPr>
                <w:sz w:val="28"/>
              </w:rPr>
            </w:pPr>
          </w:p>
        </w:tc>
        <w:tc>
          <w:tcPr>
            <w:tcW w:w="1843" w:type="dxa"/>
          </w:tcPr>
          <w:p w14:paraId="1E0F2D8B" w14:textId="77777777" w:rsidR="00E37780" w:rsidRPr="000506D4" w:rsidRDefault="00E37780" w:rsidP="006A0AEF">
            <w:pPr>
              <w:pStyle w:val="TableParagraph"/>
              <w:ind w:left="129" w:right="118"/>
              <w:jc w:val="center"/>
              <w:rPr>
                <w:sz w:val="28"/>
              </w:rPr>
            </w:pPr>
          </w:p>
        </w:tc>
        <w:tc>
          <w:tcPr>
            <w:tcW w:w="1701" w:type="dxa"/>
          </w:tcPr>
          <w:p w14:paraId="475301CA" w14:textId="77777777" w:rsidR="00E37780" w:rsidRPr="000506D4" w:rsidRDefault="00E37780" w:rsidP="006A0AEF">
            <w:pPr>
              <w:pStyle w:val="TableParagraph"/>
              <w:ind w:left="435" w:right="425"/>
              <w:jc w:val="center"/>
              <w:rPr>
                <w:sz w:val="28"/>
              </w:rPr>
            </w:pPr>
          </w:p>
        </w:tc>
        <w:tc>
          <w:tcPr>
            <w:tcW w:w="1559" w:type="dxa"/>
          </w:tcPr>
          <w:p w14:paraId="5678897C" w14:textId="77777777" w:rsidR="00E37780" w:rsidRPr="000506D4" w:rsidRDefault="00E37780" w:rsidP="006A0AEF">
            <w:pPr>
              <w:pStyle w:val="TableParagraph"/>
              <w:ind w:left="108" w:right="1252"/>
              <w:rPr>
                <w:sz w:val="24"/>
              </w:rPr>
            </w:pPr>
          </w:p>
        </w:tc>
        <w:tc>
          <w:tcPr>
            <w:tcW w:w="1560" w:type="dxa"/>
          </w:tcPr>
          <w:p w14:paraId="693F317C" w14:textId="77777777" w:rsidR="00E37780" w:rsidRPr="000506D4" w:rsidRDefault="00E37780" w:rsidP="006A0AEF">
            <w:pPr>
              <w:pStyle w:val="TableParagraph"/>
              <w:rPr>
                <w:sz w:val="26"/>
              </w:rPr>
            </w:pPr>
          </w:p>
        </w:tc>
      </w:tr>
      <w:tr w:rsidR="00E37780" w:rsidRPr="000506D4" w14:paraId="6DE034A7" w14:textId="77777777" w:rsidTr="00DF0F9F">
        <w:trPr>
          <w:trHeight w:val="211"/>
        </w:trPr>
        <w:tc>
          <w:tcPr>
            <w:tcW w:w="1560" w:type="dxa"/>
          </w:tcPr>
          <w:p w14:paraId="7E52A499" w14:textId="77777777" w:rsidR="00E37780" w:rsidRPr="000506D4" w:rsidRDefault="00E37780" w:rsidP="006A0AEF">
            <w:pPr>
              <w:pStyle w:val="TableParagraph"/>
              <w:ind w:left="107"/>
              <w:rPr>
                <w:sz w:val="28"/>
              </w:rPr>
            </w:pPr>
          </w:p>
        </w:tc>
        <w:tc>
          <w:tcPr>
            <w:tcW w:w="1559" w:type="dxa"/>
          </w:tcPr>
          <w:p w14:paraId="4381908C" w14:textId="77777777" w:rsidR="00E37780" w:rsidRPr="000506D4" w:rsidRDefault="00E37780" w:rsidP="006A0AEF">
            <w:pPr>
              <w:pStyle w:val="TableParagraph"/>
              <w:ind w:left="521" w:right="508" w:firstLine="1"/>
              <w:jc w:val="center"/>
              <w:rPr>
                <w:sz w:val="28"/>
              </w:rPr>
            </w:pPr>
          </w:p>
        </w:tc>
        <w:tc>
          <w:tcPr>
            <w:tcW w:w="1843" w:type="dxa"/>
          </w:tcPr>
          <w:p w14:paraId="5C931436" w14:textId="77777777" w:rsidR="00E37780" w:rsidRPr="000506D4" w:rsidRDefault="00E37780" w:rsidP="006A0AEF">
            <w:pPr>
              <w:pStyle w:val="TableParagraph"/>
              <w:ind w:left="129" w:right="118"/>
              <w:jc w:val="center"/>
              <w:rPr>
                <w:sz w:val="28"/>
              </w:rPr>
            </w:pPr>
          </w:p>
        </w:tc>
        <w:tc>
          <w:tcPr>
            <w:tcW w:w="1701" w:type="dxa"/>
          </w:tcPr>
          <w:p w14:paraId="117B5527" w14:textId="77777777" w:rsidR="00E37780" w:rsidRPr="000506D4" w:rsidRDefault="00E37780" w:rsidP="006A0AEF">
            <w:pPr>
              <w:pStyle w:val="TableParagraph"/>
              <w:ind w:left="435" w:right="425"/>
              <w:jc w:val="center"/>
              <w:rPr>
                <w:sz w:val="28"/>
              </w:rPr>
            </w:pPr>
          </w:p>
        </w:tc>
        <w:tc>
          <w:tcPr>
            <w:tcW w:w="1559" w:type="dxa"/>
          </w:tcPr>
          <w:p w14:paraId="437E8479" w14:textId="77777777" w:rsidR="00E37780" w:rsidRPr="000506D4" w:rsidRDefault="00E37780" w:rsidP="006A0AEF">
            <w:pPr>
              <w:pStyle w:val="TableParagraph"/>
              <w:ind w:left="108" w:right="1252"/>
              <w:rPr>
                <w:sz w:val="24"/>
              </w:rPr>
            </w:pPr>
          </w:p>
        </w:tc>
        <w:tc>
          <w:tcPr>
            <w:tcW w:w="1560" w:type="dxa"/>
          </w:tcPr>
          <w:p w14:paraId="67ACDE7C" w14:textId="77777777" w:rsidR="00E37780" w:rsidRPr="000506D4" w:rsidRDefault="00E37780" w:rsidP="006A0AEF">
            <w:pPr>
              <w:pStyle w:val="TableParagraph"/>
              <w:rPr>
                <w:sz w:val="26"/>
              </w:rPr>
            </w:pPr>
          </w:p>
        </w:tc>
      </w:tr>
      <w:tr w:rsidR="00E37780" w:rsidRPr="000506D4" w14:paraId="3306DE3D" w14:textId="77777777" w:rsidTr="00DF0F9F">
        <w:trPr>
          <w:trHeight w:val="211"/>
        </w:trPr>
        <w:tc>
          <w:tcPr>
            <w:tcW w:w="1560" w:type="dxa"/>
          </w:tcPr>
          <w:p w14:paraId="4D50E34D" w14:textId="77777777" w:rsidR="00E37780" w:rsidRPr="000506D4" w:rsidRDefault="00E37780" w:rsidP="006A0AEF">
            <w:pPr>
              <w:pStyle w:val="TableParagraph"/>
              <w:ind w:left="107"/>
              <w:rPr>
                <w:sz w:val="28"/>
              </w:rPr>
            </w:pPr>
          </w:p>
        </w:tc>
        <w:tc>
          <w:tcPr>
            <w:tcW w:w="1559" w:type="dxa"/>
          </w:tcPr>
          <w:p w14:paraId="332CEBE5" w14:textId="77777777" w:rsidR="00E37780" w:rsidRPr="000506D4" w:rsidRDefault="00E37780" w:rsidP="006A0AEF">
            <w:pPr>
              <w:pStyle w:val="TableParagraph"/>
              <w:ind w:left="521" w:right="508" w:firstLine="1"/>
              <w:jc w:val="center"/>
              <w:rPr>
                <w:sz w:val="28"/>
              </w:rPr>
            </w:pPr>
          </w:p>
        </w:tc>
        <w:tc>
          <w:tcPr>
            <w:tcW w:w="1843" w:type="dxa"/>
          </w:tcPr>
          <w:p w14:paraId="5D6291BF" w14:textId="77777777" w:rsidR="00E37780" w:rsidRPr="000506D4" w:rsidRDefault="00E37780" w:rsidP="006A0AEF">
            <w:pPr>
              <w:pStyle w:val="TableParagraph"/>
              <w:ind w:left="129" w:right="118"/>
              <w:jc w:val="center"/>
              <w:rPr>
                <w:sz w:val="28"/>
              </w:rPr>
            </w:pPr>
          </w:p>
        </w:tc>
        <w:tc>
          <w:tcPr>
            <w:tcW w:w="1701" w:type="dxa"/>
          </w:tcPr>
          <w:p w14:paraId="297E3942" w14:textId="77777777" w:rsidR="00E37780" w:rsidRPr="000506D4" w:rsidRDefault="00E37780" w:rsidP="006A0AEF">
            <w:pPr>
              <w:pStyle w:val="TableParagraph"/>
              <w:ind w:left="435" w:right="425"/>
              <w:jc w:val="center"/>
              <w:rPr>
                <w:sz w:val="28"/>
              </w:rPr>
            </w:pPr>
          </w:p>
        </w:tc>
        <w:tc>
          <w:tcPr>
            <w:tcW w:w="1559" w:type="dxa"/>
          </w:tcPr>
          <w:p w14:paraId="6A676FE4" w14:textId="77777777" w:rsidR="00E37780" w:rsidRPr="000506D4" w:rsidRDefault="00E37780" w:rsidP="006A0AEF">
            <w:pPr>
              <w:pStyle w:val="TableParagraph"/>
              <w:ind w:left="108" w:right="1252"/>
              <w:rPr>
                <w:sz w:val="24"/>
              </w:rPr>
            </w:pPr>
          </w:p>
        </w:tc>
        <w:tc>
          <w:tcPr>
            <w:tcW w:w="1560" w:type="dxa"/>
          </w:tcPr>
          <w:p w14:paraId="1D3C72A5" w14:textId="77777777" w:rsidR="00E37780" w:rsidRPr="000506D4" w:rsidRDefault="00E37780" w:rsidP="006A0AEF">
            <w:pPr>
              <w:pStyle w:val="TableParagraph"/>
              <w:rPr>
                <w:sz w:val="26"/>
              </w:rPr>
            </w:pPr>
          </w:p>
        </w:tc>
      </w:tr>
      <w:tr w:rsidR="00E37780" w:rsidRPr="000506D4" w14:paraId="1E9F106E" w14:textId="77777777" w:rsidTr="00DF0F9F">
        <w:trPr>
          <w:trHeight w:val="211"/>
        </w:trPr>
        <w:tc>
          <w:tcPr>
            <w:tcW w:w="1560" w:type="dxa"/>
          </w:tcPr>
          <w:p w14:paraId="298889C7" w14:textId="77777777" w:rsidR="00E37780" w:rsidRPr="000506D4" w:rsidRDefault="00E37780" w:rsidP="006A0AEF">
            <w:pPr>
              <w:pStyle w:val="TableParagraph"/>
              <w:ind w:left="107"/>
              <w:rPr>
                <w:sz w:val="28"/>
              </w:rPr>
            </w:pPr>
          </w:p>
        </w:tc>
        <w:tc>
          <w:tcPr>
            <w:tcW w:w="1559" w:type="dxa"/>
          </w:tcPr>
          <w:p w14:paraId="761A52EF" w14:textId="77777777" w:rsidR="00E37780" w:rsidRPr="000506D4" w:rsidRDefault="00E37780" w:rsidP="006A0AEF">
            <w:pPr>
              <w:pStyle w:val="TableParagraph"/>
              <w:ind w:left="521" w:right="508" w:firstLine="1"/>
              <w:jc w:val="center"/>
              <w:rPr>
                <w:sz w:val="28"/>
              </w:rPr>
            </w:pPr>
          </w:p>
        </w:tc>
        <w:tc>
          <w:tcPr>
            <w:tcW w:w="1843" w:type="dxa"/>
          </w:tcPr>
          <w:p w14:paraId="6AEC8B24" w14:textId="77777777" w:rsidR="00E37780" w:rsidRPr="000506D4" w:rsidRDefault="00E37780" w:rsidP="006A0AEF">
            <w:pPr>
              <w:pStyle w:val="TableParagraph"/>
              <w:ind w:left="129" w:right="118"/>
              <w:jc w:val="center"/>
              <w:rPr>
                <w:sz w:val="28"/>
              </w:rPr>
            </w:pPr>
          </w:p>
        </w:tc>
        <w:tc>
          <w:tcPr>
            <w:tcW w:w="1701" w:type="dxa"/>
          </w:tcPr>
          <w:p w14:paraId="0FA2C8B6" w14:textId="77777777" w:rsidR="00E37780" w:rsidRPr="000506D4" w:rsidRDefault="00E37780" w:rsidP="006A0AEF">
            <w:pPr>
              <w:pStyle w:val="TableParagraph"/>
              <w:ind w:left="435" w:right="425"/>
              <w:jc w:val="center"/>
              <w:rPr>
                <w:sz w:val="28"/>
              </w:rPr>
            </w:pPr>
          </w:p>
        </w:tc>
        <w:tc>
          <w:tcPr>
            <w:tcW w:w="1559" w:type="dxa"/>
          </w:tcPr>
          <w:p w14:paraId="72FA9F7E" w14:textId="77777777" w:rsidR="00E37780" w:rsidRPr="000506D4" w:rsidRDefault="00E37780" w:rsidP="006A0AEF">
            <w:pPr>
              <w:pStyle w:val="TableParagraph"/>
              <w:ind w:left="108" w:right="1252"/>
              <w:rPr>
                <w:sz w:val="24"/>
              </w:rPr>
            </w:pPr>
          </w:p>
        </w:tc>
        <w:tc>
          <w:tcPr>
            <w:tcW w:w="1560" w:type="dxa"/>
          </w:tcPr>
          <w:p w14:paraId="13C59984" w14:textId="77777777" w:rsidR="00E37780" w:rsidRPr="000506D4" w:rsidRDefault="00E37780" w:rsidP="006A0AEF">
            <w:pPr>
              <w:pStyle w:val="TableParagraph"/>
              <w:rPr>
                <w:sz w:val="26"/>
              </w:rPr>
            </w:pPr>
          </w:p>
        </w:tc>
      </w:tr>
    </w:tbl>
    <w:p w14:paraId="44ECF146" w14:textId="77777777" w:rsidR="00F07061" w:rsidRPr="000506D4" w:rsidRDefault="00F07061">
      <w:pPr>
        <w:rPr>
          <w:rFonts w:ascii="Times New Roman" w:eastAsiaTheme="majorEastAsia" w:hAnsi="Times New Roman" w:cs="Times New Roman"/>
          <w:color w:val="2F5496" w:themeColor="accent1" w:themeShade="BF"/>
          <w:sz w:val="32"/>
          <w:szCs w:val="32"/>
          <w:lang w:val="kk-KZ" w:eastAsia="ru-RU"/>
        </w:rPr>
      </w:pPr>
      <w:r w:rsidRPr="000506D4">
        <w:rPr>
          <w:rFonts w:ascii="Times New Roman" w:hAnsi="Times New Roman" w:cs="Times New Roman"/>
          <w:lang w:val="kk-KZ" w:eastAsia="ru-RU"/>
        </w:rPr>
        <w:br w:type="page"/>
      </w:r>
    </w:p>
    <w:p w14:paraId="365DADA8" w14:textId="2024F58D" w:rsidR="002B0316" w:rsidRPr="000506D4" w:rsidRDefault="002B0316" w:rsidP="00B16C51">
      <w:pPr>
        <w:pStyle w:val="2"/>
        <w:jc w:val="right"/>
        <w:rPr>
          <w:rFonts w:ascii="Times New Roman" w:hAnsi="Times New Roman" w:cs="Times New Roman"/>
          <w:lang w:val="en-US" w:eastAsia="ru-RU"/>
        </w:rPr>
      </w:pPr>
      <w:bookmarkStart w:id="47" w:name="_Toc139958289"/>
      <w:r w:rsidRPr="000506D4">
        <w:rPr>
          <w:rFonts w:ascii="Times New Roman" w:hAnsi="Times New Roman" w:cs="Times New Roman"/>
          <w:lang w:val="kk-KZ" w:eastAsia="ru-RU"/>
        </w:rPr>
        <w:lastRenderedPageBreak/>
        <w:t>ҚОСЫМША / ПРИЛОЖЕНИЕ / ANNEX №</w:t>
      </w:r>
      <w:r w:rsidRPr="000506D4">
        <w:rPr>
          <w:rFonts w:ascii="Times New Roman" w:hAnsi="Times New Roman" w:cs="Times New Roman"/>
          <w:lang w:val="en-US" w:eastAsia="ru-RU"/>
        </w:rPr>
        <w:t>3</w:t>
      </w:r>
      <w:bookmarkEnd w:id="47"/>
    </w:p>
    <w:p w14:paraId="141F1829" w14:textId="76CC719B" w:rsidR="0025701C" w:rsidRPr="000506D4" w:rsidRDefault="002C4ACB" w:rsidP="006A0AEF">
      <w:pPr>
        <w:spacing w:after="0" w:line="240" w:lineRule="auto"/>
        <w:rPr>
          <w:rFonts w:ascii="Times New Roman" w:hAnsi="Times New Roman" w:cs="Times New Roman"/>
          <w:sz w:val="28"/>
          <w:szCs w:val="28"/>
        </w:rPr>
      </w:pPr>
      <w:r w:rsidRPr="000506D4">
        <w:rPr>
          <w:rFonts w:ascii="Times New Roman" w:hAnsi="Times New Roman" w:cs="Times New Roman"/>
          <w:noProof/>
          <w:color w:val="000000"/>
          <w:sz w:val="28"/>
          <w:szCs w:val="28"/>
        </w:rPr>
        <mc:AlternateContent>
          <mc:Choice Requires="wps">
            <w:drawing>
              <wp:anchor distT="0" distB="0" distL="114300" distR="114300" simplePos="0" relativeHeight="251659264" behindDoc="0" locked="0" layoutInCell="1" allowOverlap="1" wp14:anchorId="12975A05" wp14:editId="23677256">
                <wp:simplePos x="0" y="0"/>
                <wp:positionH relativeFrom="column">
                  <wp:posOffset>-4801</wp:posOffset>
                </wp:positionH>
                <wp:positionV relativeFrom="paragraph">
                  <wp:posOffset>355575</wp:posOffset>
                </wp:positionV>
                <wp:extent cx="841248" cy="914400"/>
                <wp:effectExtent l="0" t="0" r="16510" b="19050"/>
                <wp:wrapNone/>
                <wp:docPr id="14" name="Надпись 14"/>
                <wp:cNvGraphicFramePr/>
                <a:graphic xmlns:a="http://schemas.openxmlformats.org/drawingml/2006/main">
                  <a:graphicData uri="http://schemas.microsoft.com/office/word/2010/wordprocessingShape">
                    <wps:wsp>
                      <wps:cNvSpPr txBox="1"/>
                      <wps:spPr>
                        <a:xfrm>
                          <a:off x="0" y="0"/>
                          <a:ext cx="841248" cy="914400"/>
                        </a:xfrm>
                        <a:prstGeom prst="rect">
                          <a:avLst/>
                        </a:prstGeom>
                        <a:solidFill>
                          <a:schemeClr val="lt1"/>
                        </a:solidFill>
                        <a:ln w="6350">
                          <a:solidFill>
                            <a:prstClr val="black"/>
                          </a:solidFill>
                        </a:ln>
                      </wps:spPr>
                      <wps:txbx>
                        <w:txbxContent>
                          <w:p w14:paraId="7D95138E" w14:textId="77777777" w:rsidR="0025701C" w:rsidRPr="004B17C8" w:rsidRDefault="0025701C" w:rsidP="0025701C">
                            <w:pPr>
                              <w:rPr>
                                <w:rFonts w:ascii="Times New Roman" w:hAnsi="Times New Roman" w:cs="Times New Roman"/>
                              </w:rPr>
                            </w:pPr>
                            <w:r w:rsidRPr="004B17C8">
                              <w:rPr>
                                <w:rFonts w:ascii="Times New Roman" w:hAnsi="Times New Roman" w:cs="Times New Roman"/>
                              </w:rPr>
                              <w:t>Фото</w:t>
                            </w:r>
                          </w:p>
                          <w:p w14:paraId="5B1C2B7D" w14:textId="77777777" w:rsidR="0025701C" w:rsidRPr="004B17C8" w:rsidRDefault="0025701C" w:rsidP="0025701C">
                            <w:pPr>
                              <w:rPr>
                                <w:rFonts w:ascii="Times New Roman" w:hAnsi="Times New Roman" w:cs="Times New Roman"/>
                              </w:rPr>
                            </w:pPr>
                            <w:r w:rsidRPr="004B17C8">
                              <w:rPr>
                                <w:rFonts w:ascii="Times New Roman" w:hAnsi="Times New Roman" w:cs="Times New Roman"/>
                              </w:rPr>
                              <w:t>3.5х4.5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975A05" id="_x0000_t202" coordsize="21600,21600" o:spt="202" path="m,l,21600r21600,l21600,xe">
                <v:stroke joinstyle="miter"/>
                <v:path gradientshapeok="t" o:connecttype="rect"/>
              </v:shapetype>
              <v:shape id="Надпись 14" o:spid="_x0000_s1026" type="#_x0000_t202" style="position:absolute;margin-left:-.4pt;margin-top:28pt;width:66.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" fillcolor="white [3201]" strokeweight=".5pt">
                <v:textbox>
                  <w:txbxContent>
                    <w:p w14:paraId="7D95138E" w14:textId="77777777" w:rsidR="0025701C" w:rsidRPr="004B17C8" w:rsidRDefault="0025701C" w:rsidP="0025701C">
                      <w:pPr>
                        <w:rPr>
                          <w:rFonts w:ascii="Times New Roman" w:hAnsi="Times New Roman" w:cs="Times New Roman"/>
                        </w:rPr>
                      </w:pPr>
                      <w:r w:rsidRPr="004B17C8">
                        <w:rPr>
                          <w:rFonts w:ascii="Times New Roman" w:hAnsi="Times New Roman" w:cs="Times New Roman"/>
                        </w:rPr>
                        <w:t>Фото</w:t>
                      </w:r>
                    </w:p>
                    <w:p w14:paraId="5B1C2B7D" w14:textId="77777777" w:rsidR="0025701C" w:rsidRPr="004B17C8" w:rsidRDefault="0025701C" w:rsidP="0025701C">
                      <w:pPr>
                        <w:rPr>
                          <w:rFonts w:ascii="Times New Roman" w:hAnsi="Times New Roman" w:cs="Times New Roman"/>
                        </w:rPr>
                      </w:pPr>
                      <w:r w:rsidRPr="004B17C8">
                        <w:rPr>
                          <w:rFonts w:ascii="Times New Roman" w:hAnsi="Times New Roman" w:cs="Times New Roman"/>
                        </w:rPr>
                        <w:t>3.5х4.5</w:t>
                      </w:r>
                    </w:p>
                  </w:txbxContent>
                </v:textbox>
              </v:shape>
            </w:pict>
          </mc:Fallback>
        </mc:AlternateContent>
      </w:r>
    </w:p>
    <w:tbl>
      <w:tblPr>
        <w:tblW w:w="0" w:type="auto"/>
        <w:tblCellSpacing w:w="0" w:type="auto"/>
        <w:tblLook w:val="04A0" w:firstRow="1" w:lastRow="0" w:firstColumn="1" w:lastColumn="0" w:noHBand="0" w:noVBand="1"/>
      </w:tblPr>
      <w:tblGrid>
        <w:gridCol w:w="5880"/>
        <w:gridCol w:w="3474"/>
      </w:tblGrid>
      <w:tr w:rsidR="0025701C" w:rsidRPr="000506D4" w14:paraId="1528F580" w14:textId="77777777" w:rsidTr="00F05D16">
        <w:trPr>
          <w:trHeight w:val="30"/>
          <w:tblCellSpacing w:w="0" w:type="auto"/>
        </w:trPr>
        <w:tc>
          <w:tcPr>
            <w:tcW w:w="5881" w:type="dxa"/>
            <w:tcMar>
              <w:top w:w="15" w:type="dxa"/>
              <w:left w:w="15" w:type="dxa"/>
              <w:bottom w:w="15" w:type="dxa"/>
              <w:right w:w="15" w:type="dxa"/>
            </w:tcMar>
            <w:vAlign w:val="center"/>
          </w:tcPr>
          <w:p w14:paraId="07EE9685" w14:textId="77777777" w:rsidR="0025701C" w:rsidRPr="000506D4" w:rsidRDefault="0025701C" w:rsidP="006A0AEF">
            <w:pPr>
              <w:spacing w:after="0" w:line="240" w:lineRule="auto"/>
              <w:jc w:val="center"/>
              <w:rPr>
                <w:rFonts w:ascii="Times New Roman" w:hAnsi="Times New Roman" w:cs="Times New Roman"/>
                <w:b/>
                <w:bCs/>
                <w:sz w:val="28"/>
                <w:szCs w:val="28"/>
              </w:rPr>
            </w:pPr>
            <w:r w:rsidRPr="000506D4">
              <w:rPr>
                <w:rFonts w:ascii="Times New Roman" w:hAnsi="Times New Roman" w:cs="Times New Roman"/>
                <w:sz w:val="28"/>
                <w:szCs w:val="28"/>
              </w:rPr>
              <w:t xml:space="preserve">                                     </w:t>
            </w:r>
            <w:r w:rsidRPr="000506D4">
              <w:rPr>
                <w:rFonts w:ascii="Times New Roman" w:hAnsi="Times New Roman" w:cs="Times New Roman"/>
                <w:b/>
                <w:bCs/>
                <w:sz w:val="28"/>
                <w:szCs w:val="28"/>
              </w:rPr>
              <w:t>Представление</w:t>
            </w:r>
          </w:p>
        </w:tc>
        <w:tc>
          <w:tcPr>
            <w:tcW w:w="3474" w:type="dxa"/>
            <w:tcMar>
              <w:top w:w="15" w:type="dxa"/>
              <w:left w:w="15" w:type="dxa"/>
              <w:bottom w:w="15" w:type="dxa"/>
              <w:right w:w="15" w:type="dxa"/>
            </w:tcMar>
            <w:vAlign w:val="center"/>
          </w:tcPr>
          <w:p w14:paraId="67111394" w14:textId="77777777" w:rsidR="0025701C" w:rsidRPr="000506D4" w:rsidRDefault="0025701C" w:rsidP="006A0AEF">
            <w:pPr>
              <w:spacing w:after="0" w:line="240" w:lineRule="auto"/>
              <w:jc w:val="center"/>
              <w:rPr>
                <w:rFonts w:ascii="Times New Roman" w:hAnsi="Times New Roman" w:cs="Times New Roman"/>
                <w:sz w:val="28"/>
                <w:szCs w:val="28"/>
              </w:rPr>
            </w:pPr>
          </w:p>
        </w:tc>
      </w:tr>
    </w:tbl>
    <w:p w14:paraId="5F5EF615" w14:textId="3F63E81D" w:rsidR="0025701C" w:rsidRPr="000506D4" w:rsidRDefault="0025701C" w:rsidP="006A0AEF">
      <w:pPr>
        <w:spacing w:after="0" w:line="240" w:lineRule="auto"/>
        <w:jc w:val="right"/>
        <w:rPr>
          <w:rFonts w:ascii="Times New Roman" w:hAnsi="Times New Roman" w:cs="Times New Roman"/>
          <w:color w:val="000000"/>
          <w:sz w:val="28"/>
          <w:szCs w:val="28"/>
        </w:rPr>
      </w:pPr>
      <w:bookmarkStart w:id="48" w:name="z390"/>
      <w:r w:rsidRPr="000506D4">
        <w:rPr>
          <w:rFonts w:ascii="Times New Roman" w:hAnsi="Times New Roman" w:cs="Times New Roman"/>
          <w:color w:val="000000"/>
          <w:sz w:val="28"/>
          <w:szCs w:val="28"/>
        </w:rPr>
        <w:tab/>
      </w:r>
      <w:r w:rsidRPr="000506D4">
        <w:rPr>
          <w:rFonts w:ascii="Times New Roman" w:hAnsi="Times New Roman" w:cs="Times New Roman"/>
          <w:color w:val="000000"/>
          <w:sz w:val="28"/>
          <w:szCs w:val="28"/>
        </w:rPr>
        <w:tab/>
      </w:r>
      <w:r w:rsidRPr="000506D4">
        <w:rPr>
          <w:rFonts w:ascii="Times New Roman" w:hAnsi="Times New Roman" w:cs="Times New Roman"/>
          <w:color w:val="000000"/>
          <w:sz w:val="28"/>
          <w:szCs w:val="28"/>
        </w:rPr>
        <w:tab/>
      </w:r>
    </w:p>
    <w:p w14:paraId="59136183" w14:textId="77777777" w:rsidR="0025701C" w:rsidRPr="000506D4" w:rsidRDefault="0025701C" w:rsidP="006A0AEF">
      <w:pPr>
        <w:spacing w:after="0" w:line="240" w:lineRule="auto"/>
        <w:jc w:val="both"/>
        <w:rPr>
          <w:rFonts w:ascii="Times New Roman" w:hAnsi="Times New Roman" w:cs="Times New Roman"/>
          <w:color w:val="000000"/>
          <w:sz w:val="28"/>
          <w:szCs w:val="28"/>
        </w:rPr>
      </w:pPr>
    </w:p>
    <w:p w14:paraId="5790CF48" w14:textId="77777777" w:rsidR="0025701C" w:rsidRPr="000506D4" w:rsidRDefault="0025701C" w:rsidP="006A0AEF">
      <w:pPr>
        <w:spacing w:after="0" w:line="240" w:lineRule="auto"/>
        <w:jc w:val="both"/>
        <w:rPr>
          <w:rFonts w:ascii="Times New Roman" w:hAnsi="Times New Roman" w:cs="Times New Roman"/>
          <w:color w:val="000000"/>
          <w:sz w:val="28"/>
          <w:szCs w:val="28"/>
        </w:rPr>
      </w:pPr>
    </w:p>
    <w:p w14:paraId="696CDE30" w14:textId="77777777" w:rsidR="0025701C" w:rsidRPr="000506D4" w:rsidRDefault="0025701C" w:rsidP="006A0AEF">
      <w:pPr>
        <w:spacing w:after="0" w:line="240" w:lineRule="auto"/>
        <w:jc w:val="both"/>
        <w:rPr>
          <w:rFonts w:ascii="Times New Roman" w:hAnsi="Times New Roman" w:cs="Times New Roman"/>
          <w:color w:val="000000"/>
          <w:sz w:val="28"/>
          <w:szCs w:val="28"/>
        </w:rPr>
      </w:pPr>
    </w:p>
    <w:p w14:paraId="2A7B34B6" w14:textId="77777777" w:rsidR="00BE0357" w:rsidRPr="000506D4" w:rsidRDefault="0025701C" w:rsidP="006A0AEF">
      <w:pPr>
        <w:spacing w:after="0" w:line="240" w:lineRule="auto"/>
        <w:rPr>
          <w:rFonts w:ascii="Times New Roman" w:hAnsi="Times New Roman" w:cs="Times New Roman"/>
          <w:b/>
          <w:bCs/>
          <w:color w:val="000000"/>
          <w:sz w:val="24"/>
          <w:szCs w:val="24"/>
        </w:rPr>
      </w:pPr>
      <w:r w:rsidRPr="000506D4">
        <w:rPr>
          <w:rFonts w:ascii="Times New Roman" w:hAnsi="Times New Roman" w:cs="Times New Roman"/>
          <w:b/>
          <w:bCs/>
          <w:color w:val="000000"/>
          <w:sz w:val="24"/>
          <w:szCs w:val="24"/>
        </w:rPr>
        <w:t>Ф.И.О</w:t>
      </w:r>
      <w:r w:rsidRPr="000506D4">
        <w:rPr>
          <w:rFonts w:ascii="Times New Roman" w:hAnsi="Times New Roman" w:cs="Times New Roman"/>
          <w:color w:val="000000"/>
          <w:sz w:val="24"/>
          <w:szCs w:val="24"/>
        </w:rPr>
        <w:t>:____________________________________________________________</w:t>
      </w:r>
      <w:r w:rsidR="002C4ACB" w:rsidRPr="000506D4">
        <w:rPr>
          <w:rFonts w:ascii="Times New Roman" w:hAnsi="Times New Roman" w:cs="Times New Roman"/>
          <w:color w:val="000000"/>
          <w:sz w:val="24"/>
          <w:szCs w:val="24"/>
        </w:rPr>
        <w:t>___________</w:t>
      </w:r>
      <w:r w:rsidRPr="000506D4">
        <w:rPr>
          <w:rFonts w:ascii="Times New Roman" w:hAnsi="Times New Roman" w:cs="Times New Roman"/>
          <w:sz w:val="24"/>
          <w:szCs w:val="24"/>
        </w:rPr>
        <w:br/>
      </w:r>
      <w:r w:rsidRPr="000506D4">
        <w:rPr>
          <w:rFonts w:ascii="Times New Roman" w:hAnsi="Times New Roman" w:cs="Times New Roman"/>
          <w:b/>
          <w:bCs/>
          <w:color w:val="000000"/>
          <w:sz w:val="24"/>
          <w:szCs w:val="24"/>
        </w:rPr>
        <w:t>Дата рождения</w:t>
      </w:r>
      <w:r w:rsidRPr="000506D4">
        <w:rPr>
          <w:rFonts w:ascii="Times New Roman" w:hAnsi="Times New Roman" w:cs="Times New Roman"/>
          <w:color w:val="000000"/>
          <w:sz w:val="24"/>
          <w:szCs w:val="24"/>
        </w:rPr>
        <w:t>:____________________________________________________</w:t>
      </w:r>
      <w:r w:rsidR="002C4ACB" w:rsidRPr="000506D4">
        <w:rPr>
          <w:rFonts w:ascii="Times New Roman" w:hAnsi="Times New Roman" w:cs="Times New Roman"/>
          <w:color w:val="000000"/>
          <w:sz w:val="24"/>
          <w:szCs w:val="24"/>
        </w:rPr>
        <w:t>___________</w:t>
      </w:r>
      <w:r w:rsidRPr="000506D4">
        <w:rPr>
          <w:rFonts w:ascii="Times New Roman" w:hAnsi="Times New Roman" w:cs="Times New Roman"/>
          <w:sz w:val="24"/>
          <w:szCs w:val="24"/>
        </w:rPr>
        <w:br/>
      </w:r>
      <w:r w:rsidRPr="000506D4">
        <w:rPr>
          <w:rFonts w:ascii="Times New Roman" w:hAnsi="Times New Roman" w:cs="Times New Roman"/>
          <w:b/>
          <w:bCs/>
          <w:color w:val="000000"/>
          <w:sz w:val="24"/>
          <w:szCs w:val="24"/>
        </w:rPr>
        <w:t>Занимаемая должность</w:t>
      </w:r>
      <w:r w:rsidRPr="000506D4">
        <w:rPr>
          <w:rFonts w:ascii="Times New Roman" w:hAnsi="Times New Roman" w:cs="Times New Roman"/>
          <w:color w:val="000000"/>
          <w:sz w:val="24"/>
          <w:szCs w:val="24"/>
        </w:rPr>
        <w:t>:_____________________________________________</w:t>
      </w:r>
      <w:r w:rsidR="002C4ACB" w:rsidRPr="000506D4">
        <w:rPr>
          <w:rFonts w:ascii="Times New Roman" w:hAnsi="Times New Roman" w:cs="Times New Roman"/>
          <w:color w:val="000000"/>
          <w:sz w:val="24"/>
          <w:szCs w:val="24"/>
        </w:rPr>
        <w:t>___________</w:t>
      </w:r>
      <w:r w:rsidRPr="000506D4">
        <w:rPr>
          <w:rFonts w:ascii="Times New Roman" w:hAnsi="Times New Roman" w:cs="Times New Roman"/>
          <w:sz w:val="24"/>
          <w:szCs w:val="24"/>
        </w:rPr>
        <w:br/>
      </w:r>
      <w:r w:rsidRPr="000506D4">
        <w:rPr>
          <w:rFonts w:ascii="Times New Roman" w:hAnsi="Times New Roman" w:cs="Times New Roman"/>
          <w:b/>
          <w:bCs/>
          <w:color w:val="000000"/>
          <w:sz w:val="24"/>
          <w:szCs w:val="24"/>
        </w:rPr>
        <w:t>Место работы</w:t>
      </w:r>
      <w:r w:rsidRPr="000506D4">
        <w:rPr>
          <w:rFonts w:ascii="Times New Roman" w:hAnsi="Times New Roman" w:cs="Times New Roman"/>
          <w:color w:val="000000"/>
          <w:sz w:val="24"/>
          <w:szCs w:val="24"/>
        </w:rPr>
        <w:t>:_____________________________________________________</w:t>
      </w:r>
      <w:r w:rsidR="002C4ACB" w:rsidRPr="000506D4">
        <w:rPr>
          <w:rFonts w:ascii="Times New Roman" w:hAnsi="Times New Roman" w:cs="Times New Roman"/>
          <w:color w:val="000000"/>
          <w:sz w:val="24"/>
          <w:szCs w:val="24"/>
        </w:rPr>
        <w:t>___________</w:t>
      </w:r>
      <w:r w:rsidRPr="000506D4">
        <w:rPr>
          <w:rFonts w:ascii="Times New Roman" w:hAnsi="Times New Roman" w:cs="Times New Roman"/>
          <w:sz w:val="24"/>
          <w:szCs w:val="24"/>
        </w:rPr>
        <w:br/>
      </w:r>
      <w:r w:rsidRPr="000506D4">
        <w:rPr>
          <w:rFonts w:ascii="Times New Roman" w:hAnsi="Times New Roman" w:cs="Times New Roman"/>
          <w:b/>
          <w:bCs/>
          <w:color w:val="000000"/>
          <w:sz w:val="24"/>
          <w:szCs w:val="24"/>
        </w:rPr>
        <w:t>Свидетельство (при его наличии):</w:t>
      </w:r>
      <w:r w:rsidRPr="000506D4">
        <w:rPr>
          <w:rFonts w:ascii="Times New Roman" w:hAnsi="Times New Roman" w:cs="Times New Roman"/>
          <w:color w:val="000000"/>
          <w:sz w:val="24"/>
          <w:szCs w:val="24"/>
        </w:rPr>
        <w:t>__________________№_______________</w:t>
      </w:r>
      <w:r w:rsidR="002C4ACB" w:rsidRPr="000506D4">
        <w:rPr>
          <w:rFonts w:ascii="Times New Roman" w:hAnsi="Times New Roman" w:cs="Times New Roman"/>
          <w:color w:val="000000"/>
          <w:sz w:val="24"/>
          <w:szCs w:val="24"/>
        </w:rPr>
        <w:t>___________</w:t>
      </w:r>
      <w:r w:rsidRPr="000506D4">
        <w:rPr>
          <w:rFonts w:ascii="Times New Roman" w:hAnsi="Times New Roman" w:cs="Times New Roman"/>
          <w:sz w:val="24"/>
          <w:szCs w:val="24"/>
        </w:rPr>
        <w:br/>
      </w:r>
      <w:r w:rsidRPr="000506D4">
        <w:rPr>
          <w:rFonts w:ascii="Times New Roman" w:hAnsi="Times New Roman" w:cs="Times New Roman"/>
          <w:b/>
          <w:bCs/>
          <w:color w:val="000000"/>
          <w:sz w:val="24"/>
          <w:szCs w:val="24"/>
        </w:rPr>
        <w:t>выдано</w:t>
      </w:r>
      <w:r w:rsidRPr="000506D4">
        <w:rPr>
          <w:rFonts w:ascii="Times New Roman" w:hAnsi="Times New Roman" w:cs="Times New Roman"/>
          <w:color w:val="000000"/>
          <w:sz w:val="24"/>
          <w:szCs w:val="24"/>
        </w:rPr>
        <w:t>:___________________________________________________________</w:t>
      </w:r>
      <w:r w:rsidR="002C4ACB" w:rsidRPr="000506D4">
        <w:rPr>
          <w:rFonts w:ascii="Times New Roman" w:hAnsi="Times New Roman" w:cs="Times New Roman"/>
          <w:color w:val="000000"/>
          <w:sz w:val="24"/>
          <w:szCs w:val="24"/>
        </w:rPr>
        <w:t>___________</w:t>
      </w:r>
      <w:r w:rsidRPr="000506D4">
        <w:rPr>
          <w:rFonts w:ascii="Times New Roman" w:hAnsi="Times New Roman" w:cs="Times New Roman"/>
          <w:sz w:val="24"/>
          <w:szCs w:val="24"/>
        </w:rPr>
        <w:br/>
      </w:r>
      <w:r w:rsidRPr="000506D4">
        <w:rPr>
          <w:rFonts w:ascii="Times New Roman" w:hAnsi="Times New Roman" w:cs="Times New Roman"/>
          <w:color w:val="000000"/>
          <w:sz w:val="24"/>
          <w:szCs w:val="24"/>
        </w:rPr>
        <w:t xml:space="preserve">                                                                     </w:t>
      </w:r>
      <w:r w:rsidRPr="000506D4">
        <w:rPr>
          <w:rFonts w:ascii="Times New Roman" w:hAnsi="Times New Roman" w:cs="Times New Roman"/>
          <w:i/>
          <w:iCs/>
          <w:color w:val="000000"/>
          <w:sz w:val="24"/>
          <w:szCs w:val="24"/>
        </w:rPr>
        <w:t>(кем, дата,</w:t>
      </w:r>
      <w:r w:rsidR="004B17C8" w:rsidRPr="000506D4">
        <w:rPr>
          <w:rFonts w:ascii="Times New Roman" w:hAnsi="Times New Roman" w:cs="Times New Roman"/>
          <w:i/>
          <w:iCs/>
          <w:color w:val="000000"/>
          <w:sz w:val="24"/>
          <w:szCs w:val="24"/>
        </w:rPr>
        <w:t xml:space="preserve"> </w:t>
      </w:r>
      <w:r w:rsidRPr="000506D4">
        <w:rPr>
          <w:rFonts w:ascii="Times New Roman" w:hAnsi="Times New Roman" w:cs="Times New Roman"/>
          <w:i/>
          <w:iCs/>
          <w:color w:val="000000"/>
          <w:sz w:val="24"/>
          <w:szCs w:val="24"/>
        </w:rPr>
        <w:t>срок действия )</w:t>
      </w:r>
      <w:r w:rsidRPr="000506D4">
        <w:rPr>
          <w:rFonts w:ascii="Times New Roman" w:hAnsi="Times New Roman" w:cs="Times New Roman"/>
          <w:i/>
          <w:iCs/>
          <w:sz w:val="24"/>
          <w:szCs w:val="24"/>
        </w:rPr>
        <w:br/>
      </w:r>
      <w:r w:rsidRPr="000506D4">
        <w:rPr>
          <w:rFonts w:ascii="Times New Roman" w:hAnsi="Times New Roman" w:cs="Times New Roman"/>
          <w:b/>
          <w:bCs/>
          <w:color w:val="000000"/>
          <w:sz w:val="24"/>
          <w:szCs w:val="24"/>
        </w:rPr>
        <w:t>Образование:</w:t>
      </w:r>
    </w:p>
    <w:tbl>
      <w:tblPr>
        <w:tblStyle w:val="a7"/>
        <w:tblW w:w="9419" w:type="dxa"/>
        <w:tblLook w:val="04A0" w:firstRow="1" w:lastRow="0" w:firstColumn="1" w:lastColumn="0" w:noHBand="0" w:noVBand="1"/>
      </w:tblPr>
      <w:tblGrid>
        <w:gridCol w:w="3823"/>
        <w:gridCol w:w="3260"/>
        <w:gridCol w:w="2336"/>
      </w:tblGrid>
      <w:tr w:rsidR="00BE0357" w:rsidRPr="000506D4" w14:paraId="0541B67E" w14:textId="77777777" w:rsidTr="00BE0357">
        <w:tc>
          <w:tcPr>
            <w:tcW w:w="3823" w:type="dxa"/>
          </w:tcPr>
          <w:p w14:paraId="1D671D9F" w14:textId="68C05F7D" w:rsidR="00BE0357" w:rsidRPr="000506D4" w:rsidRDefault="00BE0357" w:rsidP="006A0AEF">
            <w:pPr>
              <w:rPr>
                <w:rFonts w:ascii="Times New Roman" w:hAnsi="Times New Roman" w:cs="Times New Roman"/>
                <w:b/>
                <w:bCs/>
                <w:color w:val="000000"/>
                <w:sz w:val="24"/>
                <w:szCs w:val="24"/>
              </w:rPr>
            </w:pPr>
            <w:r w:rsidRPr="000506D4">
              <w:rPr>
                <w:rFonts w:ascii="Times New Roman" w:hAnsi="Times New Roman" w:cs="Times New Roman"/>
                <w:color w:val="000000"/>
                <w:sz w:val="24"/>
                <w:szCs w:val="24"/>
              </w:rPr>
              <w:t>наименование учебного учреждения полностью</w:t>
            </w:r>
          </w:p>
        </w:tc>
        <w:tc>
          <w:tcPr>
            <w:tcW w:w="3260" w:type="dxa"/>
          </w:tcPr>
          <w:p w14:paraId="17E82884" w14:textId="14AFAA3B" w:rsidR="00BE0357" w:rsidRPr="000506D4" w:rsidRDefault="00BE0357" w:rsidP="006A0AEF">
            <w:pPr>
              <w:rPr>
                <w:rFonts w:ascii="Times New Roman" w:hAnsi="Times New Roman" w:cs="Times New Roman"/>
                <w:b/>
                <w:bCs/>
                <w:color w:val="000000"/>
                <w:sz w:val="24"/>
                <w:szCs w:val="24"/>
              </w:rPr>
            </w:pPr>
            <w:r w:rsidRPr="000506D4">
              <w:rPr>
                <w:rFonts w:ascii="Times New Roman" w:hAnsi="Times New Roman" w:cs="Times New Roman"/>
                <w:color w:val="000000"/>
                <w:sz w:val="24"/>
                <w:szCs w:val="24"/>
              </w:rPr>
              <w:t>специальность</w:t>
            </w:r>
          </w:p>
        </w:tc>
        <w:tc>
          <w:tcPr>
            <w:tcW w:w="2336" w:type="dxa"/>
          </w:tcPr>
          <w:p w14:paraId="40671BEE" w14:textId="32225D05" w:rsidR="00BE0357" w:rsidRPr="000506D4" w:rsidRDefault="00BE0357" w:rsidP="006A0AEF">
            <w:pPr>
              <w:rPr>
                <w:rFonts w:ascii="Times New Roman" w:hAnsi="Times New Roman" w:cs="Times New Roman"/>
                <w:b/>
                <w:bCs/>
                <w:color w:val="000000"/>
                <w:sz w:val="24"/>
                <w:szCs w:val="24"/>
              </w:rPr>
            </w:pPr>
            <w:r w:rsidRPr="000506D4">
              <w:rPr>
                <w:rFonts w:ascii="Times New Roman" w:hAnsi="Times New Roman" w:cs="Times New Roman"/>
                <w:color w:val="000000"/>
                <w:sz w:val="24"/>
                <w:szCs w:val="24"/>
              </w:rPr>
              <w:t>период обучения</w:t>
            </w:r>
          </w:p>
        </w:tc>
      </w:tr>
      <w:tr w:rsidR="00BE0357" w:rsidRPr="000506D4" w14:paraId="22784949" w14:textId="77777777" w:rsidTr="00BE0357">
        <w:tc>
          <w:tcPr>
            <w:tcW w:w="3823" w:type="dxa"/>
          </w:tcPr>
          <w:p w14:paraId="4502AF0E" w14:textId="77777777" w:rsidR="00BE0357" w:rsidRPr="000506D4" w:rsidRDefault="00BE0357" w:rsidP="006A0AEF">
            <w:pPr>
              <w:rPr>
                <w:rFonts w:ascii="Times New Roman" w:hAnsi="Times New Roman" w:cs="Times New Roman"/>
                <w:b/>
                <w:bCs/>
                <w:color w:val="000000"/>
                <w:sz w:val="24"/>
                <w:szCs w:val="24"/>
              </w:rPr>
            </w:pPr>
          </w:p>
        </w:tc>
        <w:tc>
          <w:tcPr>
            <w:tcW w:w="3260" w:type="dxa"/>
          </w:tcPr>
          <w:p w14:paraId="1302772B" w14:textId="77777777" w:rsidR="00BE0357" w:rsidRPr="000506D4" w:rsidRDefault="00BE0357" w:rsidP="006A0AEF">
            <w:pPr>
              <w:rPr>
                <w:rFonts w:ascii="Times New Roman" w:hAnsi="Times New Roman" w:cs="Times New Roman"/>
                <w:b/>
                <w:bCs/>
                <w:color w:val="000000"/>
                <w:sz w:val="24"/>
                <w:szCs w:val="24"/>
              </w:rPr>
            </w:pPr>
          </w:p>
        </w:tc>
        <w:tc>
          <w:tcPr>
            <w:tcW w:w="2336" w:type="dxa"/>
          </w:tcPr>
          <w:p w14:paraId="60A2603F" w14:textId="77777777" w:rsidR="00BE0357" w:rsidRPr="000506D4" w:rsidRDefault="00BE0357" w:rsidP="006A0AEF">
            <w:pPr>
              <w:rPr>
                <w:rFonts w:ascii="Times New Roman" w:hAnsi="Times New Roman" w:cs="Times New Roman"/>
                <w:b/>
                <w:bCs/>
                <w:color w:val="000000"/>
                <w:sz w:val="24"/>
                <w:szCs w:val="24"/>
              </w:rPr>
            </w:pPr>
          </w:p>
        </w:tc>
      </w:tr>
      <w:tr w:rsidR="00BE0357" w:rsidRPr="000506D4" w14:paraId="74CF8A31" w14:textId="77777777" w:rsidTr="00BE0357">
        <w:tc>
          <w:tcPr>
            <w:tcW w:w="3823" w:type="dxa"/>
          </w:tcPr>
          <w:p w14:paraId="7BA0447E" w14:textId="77777777" w:rsidR="00BE0357" w:rsidRPr="000506D4" w:rsidRDefault="00BE0357" w:rsidP="006A0AEF">
            <w:pPr>
              <w:rPr>
                <w:rFonts w:ascii="Times New Roman" w:hAnsi="Times New Roman" w:cs="Times New Roman"/>
                <w:b/>
                <w:bCs/>
                <w:color w:val="000000"/>
                <w:sz w:val="24"/>
                <w:szCs w:val="24"/>
              </w:rPr>
            </w:pPr>
          </w:p>
        </w:tc>
        <w:tc>
          <w:tcPr>
            <w:tcW w:w="3260" w:type="dxa"/>
          </w:tcPr>
          <w:p w14:paraId="4E7080D8" w14:textId="77777777" w:rsidR="00BE0357" w:rsidRPr="000506D4" w:rsidRDefault="00BE0357" w:rsidP="006A0AEF">
            <w:pPr>
              <w:rPr>
                <w:rFonts w:ascii="Times New Roman" w:hAnsi="Times New Roman" w:cs="Times New Roman"/>
                <w:b/>
                <w:bCs/>
                <w:color w:val="000000"/>
                <w:sz w:val="24"/>
                <w:szCs w:val="24"/>
              </w:rPr>
            </w:pPr>
          </w:p>
        </w:tc>
        <w:tc>
          <w:tcPr>
            <w:tcW w:w="2336" w:type="dxa"/>
          </w:tcPr>
          <w:p w14:paraId="4D0BCE09" w14:textId="77777777" w:rsidR="00BE0357" w:rsidRPr="000506D4" w:rsidRDefault="00BE0357" w:rsidP="006A0AEF">
            <w:pPr>
              <w:rPr>
                <w:rFonts w:ascii="Times New Roman" w:hAnsi="Times New Roman" w:cs="Times New Roman"/>
                <w:b/>
                <w:bCs/>
                <w:color w:val="000000"/>
                <w:sz w:val="24"/>
                <w:szCs w:val="24"/>
              </w:rPr>
            </w:pPr>
          </w:p>
        </w:tc>
      </w:tr>
      <w:tr w:rsidR="00BE0357" w:rsidRPr="000506D4" w14:paraId="26A130FE" w14:textId="77777777" w:rsidTr="00BE0357">
        <w:tc>
          <w:tcPr>
            <w:tcW w:w="3823" w:type="dxa"/>
          </w:tcPr>
          <w:p w14:paraId="58F567F2" w14:textId="77777777" w:rsidR="00BE0357" w:rsidRPr="000506D4" w:rsidRDefault="00BE0357" w:rsidP="006A0AEF">
            <w:pPr>
              <w:rPr>
                <w:rFonts w:ascii="Times New Roman" w:hAnsi="Times New Roman" w:cs="Times New Roman"/>
                <w:b/>
                <w:bCs/>
                <w:color w:val="000000"/>
                <w:sz w:val="24"/>
                <w:szCs w:val="24"/>
              </w:rPr>
            </w:pPr>
          </w:p>
        </w:tc>
        <w:tc>
          <w:tcPr>
            <w:tcW w:w="3260" w:type="dxa"/>
          </w:tcPr>
          <w:p w14:paraId="59A1895A" w14:textId="77777777" w:rsidR="00BE0357" w:rsidRPr="000506D4" w:rsidRDefault="00BE0357" w:rsidP="006A0AEF">
            <w:pPr>
              <w:rPr>
                <w:rFonts w:ascii="Times New Roman" w:hAnsi="Times New Roman" w:cs="Times New Roman"/>
                <w:b/>
                <w:bCs/>
                <w:color w:val="000000"/>
                <w:sz w:val="24"/>
                <w:szCs w:val="24"/>
              </w:rPr>
            </w:pPr>
          </w:p>
        </w:tc>
        <w:tc>
          <w:tcPr>
            <w:tcW w:w="2336" w:type="dxa"/>
          </w:tcPr>
          <w:p w14:paraId="251F24C1" w14:textId="77777777" w:rsidR="00BE0357" w:rsidRPr="000506D4" w:rsidRDefault="00BE0357" w:rsidP="006A0AEF">
            <w:pPr>
              <w:rPr>
                <w:rFonts w:ascii="Times New Roman" w:hAnsi="Times New Roman" w:cs="Times New Roman"/>
                <w:b/>
                <w:bCs/>
                <w:color w:val="000000"/>
                <w:sz w:val="24"/>
                <w:szCs w:val="24"/>
              </w:rPr>
            </w:pPr>
          </w:p>
        </w:tc>
      </w:tr>
      <w:tr w:rsidR="00BE0357" w:rsidRPr="000506D4" w14:paraId="4504CC30" w14:textId="77777777" w:rsidTr="00BE0357">
        <w:tc>
          <w:tcPr>
            <w:tcW w:w="3823" w:type="dxa"/>
          </w:tcPr>
          <w:p w14:paraId="10E15638" w14:textId="77777777" w:rsidR="00BE0357" w:rsidRPr="000506D4" w:rsidRDefault="00BE0357" w:rsidP="006A0AEF">
            <w:pPr>
              <w:rPr>
                <w:rFonts w:ascii="Times New Roman" w:hAnsi="Times New Roman" w:cs="Times New Roman"/>
                <w:b/>
                <w:bCs/>
                <w:color w:val="000000"/>
                <w:sz w:val="24"/>
                <w:szCs w:val="24"/>
              </w:rPr>
            </w:pPr>
          </w:p>
        </w:tc>
        <w:tc>
          <w:tcPr>
            <w:tcW w:w="3260" w:type="dxa"/>
          </w:tcPr>
          <w:p w14:paraId="2FB562EF" w14:textId="77777777" w:rsidR="00BE0357" w:rsidRPr="000506D4" w:rsidRDefault="00BE0357" w:rsidP="006A0AEF">
            <w:pPr>
              <w:rPr>
                <w:rFonts w:ascii="Times New Roman" w:hAnsi="Times New Roman" w:cs="Times New Roman"/>
                <w:b/>
                <w:bCs/>
                <w:color w:val="000000"/>
                <w:sz w:val="24"/>
                <w:szCs w:val="24"/>
              </w:rPr>
            </w:pPr>
          </w:p>
        </w:tc>
        <w:tc>
          <w:tcPr>
            <w:tcW w:w="2336" w:type="dxa"/>
          </w:tcPr>
          <w:p w14:paraId="5CA13454" w14:textId="77777777" w:rsidR="00BE0357" w:rsidRPr="000506D4" w:rsidRDefault="00BE0357" w:rsidP="006A0AEF">
            <w:pPr>
              <w:rPr>
                <w:rFonts w:ascii="Times New Roman" w:hAnsi="Times New Roman" w:cs="Times New Roman"/>
                <w:b/>
                <w:bCs/>
                <w:color w:val="000000"/>
                <w:sz w:val="24"/>
                <w:szCs w:val="24"/>
              </w:rPr>
            </w:pPr>
          </w:p>
        </w:tc>
      </w:tr>
      <w:tr w:rsidR="00BE0357" w:rsidRPr="000506D4" w14:paraId="5B02041D" w14:textId="77777777" w:rsidTr="00BE0357">
        <w:tc>
          <w:tcPr>
            <w:tcW w:w="3823" w:type="dxa"/>
          </w:tcPr>
          <w:p w14:paraId="641A16B7" w14:textId="77777777" w:rsidR="00BE0357" w:rsidRPr="000506D4" w:rsidRDefault="00BE0357" w:rsidP="006A0AEF">
            <w:pPr>
              <w:rPr>
                <w:rFonts w:ascii="Times New Roman" w:hAnsi="Times New Roman" w:cs="Times New Roman"/>
                <w:b/>
                <w:bCs/>
                <w:color w:val="000000"/>
                <w:sz w:val="24"/>
                <w:szCs w:val="24"/>
              </w:rPr>
            </w:pPr>
          </w:p>
        </w:tc>
        <w:tc>
          <w:tcPr>
            <w:tcW w:w="3260" w:type="dxa"/>
          </w:tcPr>
          <w:p w14:paraId="57E65D0B" w14:textId="77777777" w:rsidR="00BE0357" w:rsidRPr="000506D4" w:rsidRDefault="00BE0357" w:rsidP="006A0AEF">
            <w:pPr>
              <w:rPr>
                <w:rFonts w:ascii="Times New Roman" w:hAnsi="Times New Roman" w:cs="Times New Roman"/>
                <w:b/>
                <w:bCs/>
                <w:color w:val="000000"/>
                <w:sz w:val="24"/>
                <w:szCs w:val="24"/>
              </w:rPr>
            </w:pPr>
          </w:p>
        </w:tc>
        <w:tc>
          <w:tcPr>
            <w:tcW w:w="2336" w:type="dxa"/>
          </w:tcPr>
          <w:p w14:paraId="3B8C64C9" w14:textId="77777777" w:rsidR="00BE0357" w:rsidRPr="000506D4" w:rsidRDefault="00BE0357" w:rsidP="006A0AEF">
            <w:pPr>
              <w:rPr>
                <w:rFonts w:ascii="Times New Roman" w:hAnsi="Times New Roman" w:cs="Times New Roman"/>
                <w:b/>
                <w:bCs/>
                <w:color w:val="000000"/>
                <w:sz w:val="24"/>
                <w:szCs w:val="24"/>
              </w:rPr>
            </w:pPr>
          </w:p>
        </w:tc>
      </w:tr>
    </w:tbl>
    <w:p w14:paraId="053770F4" w14:textId="77777777" w:rsidR="00BE0357" w:rsidRPr="000506D4" w:rsidRDefault="00BE0357" w:rsidP="006A0AEF">
      <w:pPr>
        <w:spacing w:after="0" w:line="240" w:lineRule="auto"/>
        <w:rPr>
          <w:rFonts w:ascii="Times New Roman" w:hAnsi="Times New Roman" w:cs="Times New Roman"/>
          <w:b/>
          <w:bCs/>
          <w:color w:val="000000"/>
          <w:sz w:val="24"/>
          <w:szCs w:val="24"/>
        </w:rPr>
      </w:pPr>
    </w:p>
    <w:p w14:paraId="603BBD0B" w14:textId="77777777" w:rsidR="00BE0357" w:rsidRPr="000506D4" w:rsidRDefault="00BE0357" w:rsidP="006A0AEF">
      <w:pPr>
        <w:spacing w:after="0" w:line="240" w:lineRule="auto"/>
        <w:rPr>
          <w:rFonts w:ascii="Times New Roman" w:hAnsi="Times New Roman" w:cs="Times New Roman"/>
          <w:b/>
          <w:bCs/>
          <w:color w:val="000000"/>
          <w:sz w:val="24"/>
          <w:szCs w:val="24"/>
        </w:rPr>
      </w:pPr>
    </w:p>
    <w:p w14:paraId="1094B9E6" w14:textId="2EC32DFC" w:rsidR="0025701C" w:rsidRPr="000506D4" w:rsidRDefault="0025701C" w:rsidP="006A0AEF">
      <w:pPr>
        <w:spacing w:after="0" w:line="240" w:lineRule="auto"/>
        <w:rPr>
          <w:rFonts w:ascii="Times New Roman" w:hAnsi="Times New Roman" w:cs="Times New Roman"/>
          <w:color w:val="000000"/>
          <w:sz w:val="24"/>
          <w:szCs w:val="24"/>
        </w:rPr>
      </w:pPr>
      <w:r w:rsidRPr="000506D4">
        <w:rPr>
          <w:rFonts w:ascii="Times New Roman" w:hAnsi="Times New Roman" w:cs="Times New Roman"/>
          <w:b/>
          <w:bCs/>
          <w:color w:val="000000"/>
          <w:sz w:val="24"/>
          <w:szCs w:val="24"/>
        </w:rPr>
        <w:t>Опыт работы по специальности</w:t>
      </w:r>
      <w:r w:rsidRPr="000506D4">
        <w:rPr>
          <w:rFonts w:ascii="Times New Roman" w:hAnsi="Times New Roman" w:cs="Times New Roman"/>
          <w:color w:val="000000"/>
          <w:sz w:val="24"/>
          <w:szCs w:val="24"/>
        </w:rPr>
        <w:t>: ______________________________________________________________________________________________________________________________________________________________________________________________________</w:t>
      </w:r>
      <w:r w:rsidR="002C4ACB" w:rsidRPr="000506D4">
        <w:rPr>
          <w:rFonts w:ascii="Times New Roman" w:hAnsi="Times New Roman" w:cs="Times New Roman"/>
          <w:color w:val="000000"/>
          <w:sz w:val="24"/>
          <w:szCs w:val="24"/>
        </w:rPr>
        <w:t>_________________________________</w:t>
      </w:r>
      <w:r w:rsidRPr="000506D4">
        <w:rPr>
          <w:rFonts w:ascii="Times New Roman" w:hAnsi="Times New Roman" w:cs="Times New Roman"/>
          <w:sz w:val="24"/>
          <w:szCs w:val="24"/>
        </w:rPr>
        <w:br/>
      </w:r>
      <w:r w:rsidRPr="000506D4">
        <w:rPr>
          <w:rFonts w:ascii="Times New Roman" w:hAnsi="Times New Roman" w:cs="Times New Roman"/>
          <w:b/>
          <w:bCs/>
          <w:color w:val="000000"/>
          <w:sz w:val="24"/>
          <w:szCs w:val="24"/>
        </w:rPr>
        <w:t>Краткая характеристика</w:t>
      </w:r>
      <w:r w:rsidRPr="000506D4">
        <w:rPr>
          <w:rFonts w:ascii="Times New Roman" w:hAnsi="Times New Roman" w:cs="Times New Roman"/>
          <w:b/>
          <w:bCs/>
          <w:sz w:val="24"/>
          <w:szCs w:val="24"/>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C4ACB" w:rsidRPr="000506D4">
        <w:rPr>
          <w:rFonts w:ascii="Times New Roman" w:hAnsi="Times New Roman" w:cs="Times New Roman"/>
          <w:b/>
          <w:bCs/>
          <w:sz w:val="24"/>
          <w:szCs w:val="24"/>
        </w:rPr>
        <w:t>_____________________________________</w:t>
      </w:r>
      <w:r w:rsidRPr="000506D4">
        <w:rPr>
          <w:rFonts w:ascii="Times New Roman" w:hAnsi="Times New Roman" w:cs="Times New Roman"/>
          <w:sz w:val="24"/>
          <w:szCs w:val="24"/>
        </w:rPr>
        <w:br/>
      </w:r>
      <w:r w:rsidRPr="000506D4">
        <w:rPr>
          <w:rFonts w:ascii="Times New Roman" w:hAnsi="Times New Roman" w:cs="Times New Roman"/>
          <w:b/>
          <w:bCs/>
          <w:color w:val="000000"/>
          <w:sz w:val="24"/>
          <w:szCs w:val="24"/>
        </w:rPr>
        <w:t>Вывод:</w:t>
      </w:r>
      <w:r w:rsidRPr="000506D4">
        <w:rPr>
          <w:rFonts w:ascii="Times New Roman" w:hAnsi="Times New Roman" w:cs="Times New Roman"/>
          <w:color w:val="000000"/>
          <w:sz w:val="24"/>
          <w:szCs w:val="24"/>
        </w:rPr>
        <w:t>______________________________________________________________________________________________________________________________</w:t>
      </w:r>
      <w:r w:rsidR="002C4ACB" w:rsidRPr="000506D4">
        <w:rPr>
          <w:rFonts w:ascii="Times New Roman" w:hAnsi="Times New Roman" w:cs="Times New Roman"/>
          <w:color w:val="000000"/>
          <w:sz w:val="24"/>
          <w:szCs w:val="24"/>
        </w:rPr>
        <w:t>______________________</w:t>
      </w:r>
    </w:p>
    <w:p w14:paraId="34AC5398" w14:textId="77777777" w:rsidR="0025701C" w:rsidRPr="000506D4" w:rsidRDefault="0025701C" w:rsidP="006A0AEF">
      <w:pPr>
        <w:spacing w:after="0" w:line="240" w:lineRule="auto"/>
        <w:rPr>
          <w:rFonts w:ascii="Times New Roman" w:hAnsi="Times New Roman" w:cs="Times New Roman"/>
          <w:color w:val="000000"/>
          <w:sz w:val="24"/>
          <w:szCs w:val="24"/>
        </w:rPr>
      </w:pPr>
    </w:p>
    <w:p w14:paraId="520FBA0C" w14:textId="77777777" w:rsidR="0025701C" w:rsidRPr="000506D4" w:rsidRDefault="0025701C" w:rsidP="006A0AEF">
      <w:pPr>
        <w:spacing w:after="0" w:line="240" w:lineRule="auto"/>
        <w:rPr>
          <w:rFonts w:ascii="Times New Roman" w:hAnsi="Times New Roman" w:cs="Times New Roman"/>
          <w:color w:val="000000"/>
          <w:sz w:val="24"/>
          <w:szCs w:val="24"/>
        </w:rPr>
      </w:pPr>
    </w:p>
    <w:p w14:paraId="4061314E" w14:textId="4CE2C728" w:rsidR="0025701C" w:rsidRPr="000506D4" w:rsidRDefault="0025701C" w:rsidP="006A0AEF">
      <w:pPr>
        <w:spacing w:after="0" w:line="240" w:lineRule="auto"/>
        <w:rPr>
          <w:rFonts w:ascii="Times New Roman" w:hAnsi="Times New Roman" w:cs="Times New Roman"/>
          <w:color w:val="000000"/>
          <w:sz w:val="24"/>
          <w:szCs w:val="24"/>
        </w:rPr>
      </w:pPr>
      <w:proofErr w:type="gramStart"/>
      <w:r w:rsidRPr="000506D4">
        <w:rPr>
          <w:rFonts w:ascii="Times New Roman" w:hAnsi="Times New Roman" w:cs="Times New Roman"/>
          <w:b/>
          <w:bCs/>
          <w:color w:val="000000"/>
          <w:sz w:val="24"/>
          <w:szCs w:val="24"/>
        </w:rPr>
        <w:t>Руководитель:</w:t>
      </w:r>
      <w:r w:rsidRPr="000506D4">
        <w:rPr>
          <w:rFonts w:ascii="Times New Roman" w:hAnsi="Times New Roman" w:cs="Times New Roman"/>
          <w:color w:val="000000"/>
          <w:sz w:val="24"/>
          <w:szCs w:val="24"/>
        </w:rPr>
        <w:t>_</w:t>
      </w:r>
      <w:proofErr w:type="gramEnd"/>
      <w:r w:rsidRPr="000506D4">
        <w:rPr>
          <w:rFonts w:ascii="Times New Roman" w:hAnsi="Times New Roman" w:cs="Times New Roman"/>
          <w:color w:val="000000"/>
          <w:sz w:val="24"/>
          <w:szCs w:val="24"/>
        </w:rPr>
        <w:t>____________________________________________________</w:t>
      </w:r>
      <w:r w:rsidR="002C4ACB" w:rsidRPr="000506D4">
        <w:rPr>
          <w:rFonts w:ascii="Times New Roman" w:hAnsi="Times New Roman" w:cs="Times New Roman"/>
          <w:color w:val="000000"/>
          <w:sz w:val="24"/>
          <w:szCs w:val="24"/>
        </w:rPr>
        <w:t>___________</w:t>
      </w:r>
      <w:r w:rsidRPr="000506D4">
        <w:rPr>
          <w:rFonts w:ascii="Times New Roman" w:hAnsi="Times New Roman" w:cs="Times New Roman"/>
          <w:sz w:val="24"/>
          <w:szCs w:val="24"/>
        </w:rPr>
        <w:br/>
      </w:r>
      <w:r w:rsidRPr="000506D4">
        <w:rPr>
          <w:rFonts w:ascii="Times New Roman" w:hAnsi="Times New Roman" w:cs="Times New Roman"/>
          <w:color w:val="000000"/>
          <w:sz w:val="24"/>
          <w:szCs w:val="24"/>
        </w:rPr>
        <w:t xml:space="preserve">                                                  (</w:t>
      </w:r>
      <w:r w:rsidRPr="000506D4">
        <w:rPr>
          <w:rFonts w:ascii="Times New Roman" w:hAnsi="Times New Roman" w:cs="Times New Roman"/>
          <w:i/>
          <w:iCs/>
          <w:color w:val="000000"/>
          <w:sz w:val="24"/>
          <w:szCs w:val="24"/>
        </w:rPr>
        <w:t>подпись, Ф.И.О.</w:t>
      </w:r>
      <w:r w:rsidRPr="000506D4">
        <w:rPr>
          <w:rFonts w:ascii="Times New Roman" w:hAnsi="Times New Roman" w:cs="Times New Roman"/>
          <w:color w:val="000000"/>
          <w:sz w:val="24"/>
          <w:szCs w:val="24"/>
        </w:rPr>
        <w:t>)</w:t>
      </w:r>
    </w:p>
    <w:p w14:paraId="6BAD5A18" w14:textId="77777777" w:rsidR="0025701C" w:rsidRPr="000506D4" w:rsidRDefault="0025701C" w:rsidP="006A0AEF">
      <w:pPr>
        <w:spacing w:after="0" w:line="240" w:lineRule="auto"/>
        <w:rPr>
          <w:rFonts w:ascii="Times New Roman" w:hAnsi="Times New Roman" w:cs="Times New Roman"/>
          <w:color w:val="000000"/>
          <w:sz w:val="24"/>
          <w:szCs w:val="24"/>
        </w:rPr>
      </w:pPr>
    </w:p>
    <w:p w14:paraId="746645F9" w14:textId="77777777" w:rsidR="0025701C" w:rsidRPr="004B17C8" w:rsidRDefault="0025701C" w:rsidP="006A0AEF">
      <w:pPr>
        <w:spacing w:after="0" w:line="240" w:lineRule="auto"/>
        <w:jc w:val="right"/>
        <w:rPr>
          <w:rFonts w:ascii="Times New Roman" w:hAnsi="Times New Roman" w:cs="Times New Roman"/>
          <w:i/>
          <w:iCs/>
          <w:color w:val="000000"/>
          <w:sz w:val="24"/>
          <w:szCs w:val="24"/>
        </w:rPr>
      </w:pPr>
      <w:r w:rsidRPr="000506D4">
        <w:rPr>
          <w:rFonts w:ascii="Times New Roman" w:hAnsi="Times New Roman" w:cs="Times New Roman"/>
          <w:color w:val="000000"/>
          <w:sz w:val="24"/>
          <w:szCs w:val="24"/>
        </w:rPr>
        <w:t>      "______"________________ 20___г.   М.П.</w:t>
      </w:r>
      <w:bookmarkEnd w:id="48"/>
    </w:p>
    <w:sectPr w:rsidR="0025701C" w:rsidRPr="004B17C8" w:rsidSect="006E0E4F">
      <w:headerReference w:type="even" r:id="rId9"/>
      <w:headerReference w:type="default" r:id="rId10"/>
      <w:footerReference w:type="even" r:id="rId11"/>
      <w:footerReference w:type="default" r:id="rId12"/>
      <w:headerReference w:type="first" r:id="rId13"/>
      <w:footerReference w:type="first" r:id="rId14"/>
      <w:pgSz w:w="11906" w:h="16838"/>
      <w:pgMar w:top="284" w:right="851" w:bottom="568" w:left="1701" w:header="284" w:footer="284" w:gutter="0"/>
      <w:cols w:space="708"/>
      <w:docGrid w:linePitch="360"/>
    </w:sectPr>
    <w:p w:rsidR="00356DEA" w:rsidRDefault="00356DEA">
      <w:pPr>
        <w:rPr>
          <w:lang w:val="en-US"/>
        </w:rPr>
      </w:pP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Согласовано</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31.08.2023 17:23 Каражанов Мадияр Нурланович</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31.08.2023 17:25 Новак Кристина</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31.08.2023 17:29 Бакиров Бауыржан Маратулы </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01.09.2023 10:58 Абдугалимов Жанат Дулатович</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01.09.2023 11:42 Абдулкасимова Ширинай Муратовна</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04.09.2023 17:16 Кесикбаев Асхат Булатович</w:t>
      </w:r>
    </w:p>
    <w:p>
      <w:pPr>
        <w:rPr>
          <w:rFonts w:ascii="Times New Roman" w:eastAsia="Times New Roman" w:hAnsi="Times New Roman" w:cs="Times New Roman"/>
          <w:lang w:eastAsia="ru-RU"/>
        </w:rPr>
      </w:pPr>
      <w:r>
        <w:rPr>
          <w:rFonts w:ascii="Times New Roman" w:eastAsia="Times New Roman" w:hAnsi="Times New Roman" w:cs="Times New Roman"/>
          <w:lang w:eastAsia="ru-RU"/>
        </w:rPr>
        <w:t>04.09.2023 17:22 Сулейманов Олжас Тлепбергенович</w:t>
      </w: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Подписано</w:t>
      </w:r>
    </w:p>
    <w:p>
      <w:pPr>
        <w:rPr>
          <w:rFonts w:ascii="Times New Roman" w:eastAsia="Times New Roman" w:hAnsi="Times New Roman" w:cs="Times New Roman"/>
          <w:lang w:eastAsia="ru-RU"/>
        </w:rPr>
      </w:pPr>
      <w:r>
        <w:rPr>
          <w:rFonts w:ascii="Times New Roman" w:eastAsia="Times New Roman" w:hAnsi="Times New Roman" w:cs="Times New Roman"/>
          <w:lang w:eastAsia="ru-RU"/>
        </w:rPr>
        <w:t>04.09.2023 17:51 Еспотанов Д. ((и.о Раду К.))</w:t>
      </w:r>
    </w:p>
    <w:p>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drawing>
          <wp:inline distT="0" distB="0" distL="0" distR="0">
            <wp:extent cx="1399539" cy="1399539"/>
            <wp:effectExtent l="0" t="0" r="3175" b="8255"/>
            <wp:docPr id="1" name="Рисунок 1"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
                    <pic:cNvPicPr>
                      <a:picLocks noChangeAspect="1" noChangeArrowheads="1"/>
                    </pic:cNvPicPr>
                  </pic:nvPicPr>
                  <pic:blipFill>
                    <a:blip r:embed="rId994">
                      <a:extLst>
                        <a:ext uri="{28A0092B-C50C-407E-A947-70E740481C1C}">
                          <a14:useLocalDpi xmlns:a14="http://schemas.microsoft.com/office/drawing/2010/main" val="0"/>
                        </a:ext>
                      </a:extLst>
                    </a:blip>
                    <a:srcRect/>
                    <a:stretch>
                      <a:fillRect/>
                    </a:stretch>
                  </pic:blipFill>
                  <pic:spPr bwMode="auto">
                    <a:xfrm>
                      <a:off x="0" y="0"/>
                      <a:ext cx="1399539" cy="1399539"/>
                    </a:xfrm>
                    <a:prstGeom prst="rect">
                      <a:avLst/>
                    </a:prstGeom>
                    <a:noFill/>
                    <a:ln>
                      <a:noFill/>
                    </a:ln>
                  </pic:spPr>
                </pic:pic>
              </a:graphicData>
            </a:graphic>
          </wp:inline>
        </w:drawing>
      </w:r>
    </w:p>
    <w:p>
      <w:r>
        <w:br w:type="page"/>
      </w:r>
    </w:p>
    <w:tbl>
      <w:tblPr>
        <w:tblW w:w="8885.66" w:type="dxa"/>
        <w:shd w:val="clear" w:color="auto" w:fill="EEF9FF"/>
        <w:tblLook w:val="04A0" w:firstRow="1" w:lastRow="0" w:firstColumn="1" w:lastColumn="0" w:noHBand="0" w:noVBand="1"/>
      </w:tblPr>
      <w:tblGrid>
        <w:gridCol w:w="2047"/>
        <w:gridCol w:w="6520"/>
      </w:tblGrid>
      <w:tr>
        <w:tc>
          <w:tcPr>
            <w:tcBorders>
              <w:top w:val="single" w:sz="6" w:space="0" w:color="000000"/>
              <w:bottom w:val="single" w:sz="6" w:space="0" w:color="000000"/>
              <w:start w:val="single" w:sz="6" w:space="0" w:color="000000"/>
              <w:end w:val="single" w:sz="6" w:space="0" w:color="000000"/>
            </w:tcBorders>
            <w:shd w:val="clear" w:color="auto" w:fill="EEF9FF"/>
            <w:vAlign w:val="center"/>
            <w:tcMar>
              <w:top w:w="70" w:type="dxa"/>
              <w:start w:w="70" w:type="dxa"/>
              <w:bottom w:w="70" w:type="dxa"/>
              <w:end w:w="70" w:type="dxa"/>
            </w:tcMar>
          </w:tcPr>
          <w:p>
            <w:pPr>
              <w:spacing w:after="0"/>
              <w:b/>
              <w:jc w:val="left"/>
              <w:rPr>
                <w:rFonts w:ascii="Times New Roman" w:eastAsia="Times New Roman" w:hAnsi="Times New Roman" w:cs="Times New Roman"/>
                <w:lang w:eastAsia="ru-RU"/>
              </w:rPr>
            </w:pPr>
            <w:r>
              <w:rPr>
                <w:rFonts w:ascii="Times New Roman" w:eastAsia="Times New Roman" w:hAnsi="Times New Roman" w:cs="Times New Roman"/>
                <w:lang w:eastAsia="ru-RU"/>
                <w:b/>
                <w:sz w:val="21"/>
                <w:szCs w:val="21"/>
              </w:rPr>
              <w:t>Тип документа</w:t>
            </w:r>
          </w:p>
        </w:tc>
        <w:tc>
          <w:tcPr>
            <w:tcBorders>
              <w:top w:val="single" w:sz="6" w:space="0" w:color="000000"/>
              <w:bottom w:val="single" w:sz="6" w:space="0" w:color="000000"/>
              <w:start w:val="single" w:sz="6" w:space="0" w:color="000000"/>
              <w:end w:val="single" w:sz="6" w:space="0" w:color="000000"/>
            </w:tcBorders>
            <w:shd w:val="clear" w:color="auto" w:fill="EEF9FF"/>
            <w:vAlign w:val="center"/>
            <w:tcMar>
              <w:top w:w="70" w:type="dxa"/>
              <w:start w:w="70" w:type="dxa"/>
              <w:bottom w:w="70" w:type="dxa"/>
              <w:end w:w="70" w:type="dxa"/>
            </w:tcMar>
          </w:tcPr>
          <w:p>
            <w:pPr>
              <w:spacing w:after="0"/>
              <w:jc w:val="left"/>
              <w:rPr>
                <w:rFonts w:ascii="Times New Roman" w:eastAsia="Times New Roman" w:hAnsi="Times New Roman" w:cs="Times New Roman"/>
                <w:lang w:eastAsia="ru-RU"/>
              </w:rPr>
            </w:pPr>
            <w:r>
              <w:rPr>
                <w:rFonts w:ascii="Times New Roman" w:eastAsia="Times New Roman" w:hAnsi="Times New Roman" w:cs="Times New Roman"/>
                <w:lang w:eastAsia="ru-RU"/>
                <w:sz w:val="21"/>
                <w:szCs w:val="21"/>
              </w:rPr>
              <w:t>Приказ по ОД</w:t>
            </w:r>
          </w:p>
        </w:tc>
      </w:tr>
      <w:tr>
        <w:tc>
          <w:tcPr>
            <w:tcBorders>
              <w:top w:val="single" w:sz="6" w:space="0" w:color="000000"/>
              <w:bottom w:val="single" w:sz="6" w:space="0" w:color="000000"/>
              <w:start w:val="single" w:sz="6" w:space="0" w:color="000000"/>
              <w:end w:val="single" w:sz="6" w:space="0" w:color="000000"/>
            </w:tcBorders>
            <w:shd w:val="clear" w:color="auto" w:fill="EEF9FF"/>
            <w:vAlign w:val="center"/>
            <w:tcMar>
              <w:top w:w="70" w:type="dxa"/>
              <w:start w:w="70" w:type="dxa"/>
              <w:bottom w:w="70" w:type="dxa"/>
              <w:end w:w="70" w:type="dxa"/>
            </w:tcMar>
          </w:tcPr>
          <w:p>
            <w:pPr>
              <w:spacing w:after="0"/>
              <w:b/>
              <w:jc w:val="left"/>
              <w:rPr>
                <w:rFonts w:ascii="Times New Roman" w:eastAsia="Times New Roman" w:hAnsi="Times New Roman" w:cs="Times New Roman"/>
                <w:lang w:eastAsia="ru-RU"/>
              </w:rPr>
            </w:pPr>
            <w:r>
              <w:rPr>
                <w:rFonts w:ascii="Times New Roman" w:eastAsia="Times New Roman" w:hAnsi="Times New Roman" w:cs="Times New Roman"/>
                <w:lang w:eastAsia="ru-RU"/>
                <w:b/>
                <w:sz w:val="21"/>
                <w:szCs w:val="21"/>
              </w:rPr>
              <w:t>Номер и дата документа</w:t>
            </w:r>
          </w:p>
        </w:tc>
        <w:tc>
          <w:tcPr>
            <w:tcBorders>
              <w:top w:val="single" w:sz="6" w:space="0" w:color="000000"/>
              <w:bottom w:val="single" w:sz="6" w:space="0" w:color="000000"/>
              <w:start w:val="single" w:sz="6" w:space="0" w:color="000000"/>
              <w:end w:val="single" w:sz="6" w:space="0" w:color="000000"/>
            </w:tcBorders>
            <w:shd w:val="clear" w:color="auto" w:fill="EEF9FF"/>
            <w:vAlign w:val="center"/>
            <w:tcMar>
              <w:top w:w="70" w:type="dxa"/>
              <w:start w:w="70" w:type="dxa"/>
              <w:bottom w:w="70" w:type="dxa"/>
              <w:end w:w="70" w:type="dxa"/>
            </w:tcMar>
          </w:tcPr>
          <w:p>
            <w:pPr>
              <w:spacing w:after="0"/>
              <w:jc w:val="left"/>
              <w:rPr>
                <w:rFonts w:ascii="Times New Roman" w:eastAsia="Times New Roman" w:hAnsi="Times New Roman" w:cs="Times New Roman"/>
                <w:lang w:eastAsia="ru-RU"/>
              </w:rPr>
            </w:pPr>
            <w:r>
              <w:rPr>
                <w:rFonts w:ascii="Times New Roman" w:eastAsia="Times New Roman" w:hAnsi="Times New Roman" w:cs="Times New Roman"/>
                <w:lang w:eastAsia="ru-RU"/>
                <w:sz w:val="21"/>
                <w:szCs w:val="21"/>
              </w:rPr>
              <w:t>№ 10/843 от 04.09.2023 г.</w:t>
            </w:r>
          </w:p>
        </w:tc>
      </w:tr>
      <w:tr>
        <w:tc>
          <w:tcPr>
            <w:tcBorders>
              <w:top w:val="single" w:sz="6" w:space="0" w:color="000000"/>
              <w:bottom w:val="single" w:sz="6" w:space="0" w:color="000000"/>
              <w:start w:val="single" w:sz="6" w:space="0" w:color="000000"/>
              <w:end w:val="single" w:sz="6" w:space="0" w:color="000000"/>
            </w:tcBorders>
            <w:shd w:val="clear" w:color="auto" w:fill="EEF9FF"/>
            <w:vAlign w:val="center"/>
            <w:tcMar>
              <w:top w:w="70" w:type="dxa"/>
              <w:start w:w="70" w:type="dxa"/>
              <w:bottom w:w="70" w:type="dxa"/>
              <w:end w:w="70" w:type="dxa"/>
            </w:tcMar>
          </w:tcPr>
          <w:p>
            <w:pPr>
              <w:spacing w:after="0"/>
              <w:b/>
              <w:jc w:val="left"/>
              <w:rPr>
                <w:rFonts w:ascii="Times New Roman" w:eastAsia="Times New Roman" w:hAnsi="Times New Roman" w:cs="Times New Roman"/>
                <w:lang w:eastAsia="ru-RU"/>
              </w:rPr>
            </w:pPr>
            <w:r>
              <w:rPr>
                <w:rFonts w:ascii="Times New Roman" w:eastAsia="Times New Roman" w:hAnsi="Times New Roman" w:cs="Times New Roman"/>
                <w:lang w:eastAsia="ru-RU"/>
                <w:b/>
                <w:sz w:val="21"/>
                <w:szCs w:val="21"/>
              </w:rPr>
              <w:t>Организация/отправитель</w:t>
            </w:r>
          </w:p>
        </w:tc>
        <w:tc>
          <w:tcPr>
            <w:tcBorders>
              <w:top w:val="single" w:sz="6" w:space="0" w:color="000000"/>
              <w:bottom w:val="single" w:sz="6" w:space="0" w:color="000000"/>
              <w:start w:val="single" w:sz="6" w:space="0" w:color="000000"/>
              <w:end w:val="single" w:sz="6" w:space="0" w:color="000000"/>
            </w:tcBorders>
            <w:shd w:val="clear" w:color="auto" w:fill="EEF9FF"/>
            <w:vAlign w:val="center"/>
            <w:tcMar>
              <w:top w:w="70" w:type="dxa"/>
              <w:start w:w="70" w:type="dxa"/>
              <w:bottom w:w="70" w:type="dxa"/>
              <w:end w:w="70" w:type="dxa"/>
            </w:tcMar>
          </w:tcPr>
          <w:p>
            <w:pPr>
              <w:spacing w:after="0"/>
              <w:jc w:val="left"/>
              <w:rPr>
                <w:rFonts w:ascii="Times New Roman" w:eastAsia="Times New Roman" w:hAnsi="Times New Roman" w:cs="Times New Roman"/>
                <w:lang w:eastAsia="ru-RU"/>
              </w:rPr>
            </w:pPr>
            <w:r>
              <w:rPr>
                <w:rFonts w:ascii="Times New Roman" w:eastAsia="Times New Roman" w:hAnsi="Times New Roman" w:cs="Times New Roman"/>
                <w:lang w:eastAsia="ru-RU"/>
                <w:sz w:val="21"/>
                <w:szCs w:val="21"/>
              </w:rPr>
              <w:t>ДЖАЙМБАЕВ Д.</w:t>
            </w:r>
          </w:p>
        </w:tc>
      </w:tr>
      <w:tr>
        <w:tc>
          <w:tcPr>
            <w:vMerge w:val="restart"/>
            <w:tcBorders>
              <w:top w:val="single" w:sz="6" w:space="0" w:color="000000"/>
              <w:bottom w:val="single" w:sz="6" w:space="0" w:color="000000"/>
              <w:start w:val="single" w:sz="6" w:space="0" w:color="000000"/>
              <w:end w:val="single" w:sz="6" w:space="0" w:color="000000"/>
            </w:tcBorders>
            <w:shd w:val="clear" w:color="auto" w:fill="EEF9FF"/>
            <w:vAlign w:val="center"/>
            <w:tcMar>
              <w:top w:w="70" w:type="dxa"/>
              <w:start w:w="70" w:type="dxa"/>
              <w:bottom w:w="70" w:type="dxa"/>
              <w:end w:w="70" w:type="dxa"/>
            </w:tcMar>
          </w:tcPr>
          <w:p>
            <w:pPr>
              <w:spacing w:after="0"/>
              <w:b/>
              <w:jc w:val="left"/>
              <w:rPr>
                <w:rFonts w:ascii="Times New Roman" w:eastAsia="Times New Roman" w:hAnsi="Times New Roman" w:cs="Times New Roman"/>
                <w:lang w:eastAsia="ru-RU"/>
              </w:rPr>
            </w:pPr>
            <w:r>
              <w:rPr>
                <w:rFonts w:ascii="Times New Roman" w:eastAsia="Times New Roman" w:hAnsi="Times New Roman" w:cs="Times New Roman"/>
                <w:lang w:eastAsia="ru-RU"/>
                <w:b/>
                <w:sz w:val="21"/>
                <w:szCs w:val="21"/>
              </w:rPr>
              <w:t>Получатель (-и)</w:t>
            </w:r>
          </w:p>
        </w:tc>
        <w:tc>
          <w:tcPr>
            <w:tcBorders>
              <w:top w:val="single" w:sz="6" w:space="0" w:color="000000"/>
              <w:bottom w:val="single" w:sz="6" w:space="0" w:color="000000"/>
              <w:start w:val="single" w:sz="6" w:space="0" w:color="000000"/>
              <w:end w:val="single" w:sz="6" w:space="0" w:color="000000"/>
            </w:tcBorders>
            <w:shd w:val="clear" w:color="auto" w:fill="EEF9FF"/>
            <w:vAlign w:val="center"/>
            <w:tcMar>
              <w:top w:w="70" w:type="dxa"/>
              <w:start w:w="70" w:type="dxa"/>
              <w:bottom w:w="70" w:type="dxa"/>
              <w:end w:w="70" w:type="dxa"/>
            </w:tcMar>
          </w:tcPr>
          <w:p>
            <w:pPr>
              <w:spacing w:after="0"/>
              <w:jc w:val="left"/>
              <w:rPr>
                <w:rFonts w:ascii="Times New Roman" w:eastAsia="Times New Roman" w:hAnsi="Times New Roman" w:cs="Times New Roman"/>
                <w:lang w:eastAsia="ru-RU"/>
              </w:rPr>
            </w:pPr>
            <w:r>
              <w:rPr>
                <w:rFonts w:ascii="Times New Roman" w:eastAsia="Times New Roman" w:hAnsi="Times New Roman" w:cs="Times New Roman"/>
                <w:lang w:eastAsia="ru-RU"/>
                <w:sz w:val="21"/>
                <w:szCs w:val="21"/>
              </w:rPr>
              <w:t>КУМАРОВА М. (ДИРЕКТОР ПО КОММУНИКАЦИЯМ)</w:t>
            </w:r>
          </w:p>
        </w:tc>
      </w:tr>
      <w:tr>
        <w:tc>
          <w:tcPr>
            <w:vMerge w:val=""/>
            <w:tcBorders>
              <w:top w:val="single" w:sz="6" w:space="0" w:color="000000"/>
              <w:bottom w:val="single" w:sz="6" w:space="0" w:color="000000"/>
              <w:start w:val="single" w:sz="6" w:space="0" w:color="000000"/>
              <w:end w:val="single" w:sz="6" w:space="0" w:color="000000"/>
            </w:tcBorders>
            <w:shd w:val="clear" w:color="auto" w:fill="EEF9FF"/>
            <w:vAlign w:val="center"/>
            <w:tcMar>
              <w:top w:w="70" w:type="dxa"/>
              <w:start w:w="70" w:type="dxa"/>
              <w:bottom w:w="70" w:type="dxa"/>
              <w:end w:w="70" w:type="dxa"/>
            </w:tcMar>
          </w:tcPr>
          <w:p>
            <w:pPr>
              <w:spacing w:after="0"/>
              <w:b/>
              <w:jc w:val="left"/>
              <w:rPr>
                <w:rFonts w:ascii="Times New Roman" w:eastAsia="Times New Roman" w:hAnsi="Times New Roman" w:cs="Times New Roman"/>
                <w:lang w:eastAsia="ru-RU"/>
              </w:rPr>
            </w:pPr>
            <w:r>
              <w:rPr>
                <w:rFonts w:ascii="Times New Roman" w:eastAsia="Times New Roman" w:hAnsi="Times New Roman" w:cs="Times New Roman"/>
                <w:lang w:eastAsia="ru-RU"/>
                <w:b/>
                <w:sz w:val="21"/>
                <w:szCs w:val="21"/>
              </w:rPr>
              <w:t/>
            </w:r>
          </w:p>
        </w:tc>
        <w:tc>
          <w:tcPr>
            <w:tcBorders>
              <w:top w:val="single" w:sz="6" w:space="0" w:color="000000"/>
              <w:bottom w:val="single" w:sz="6" w:space="0" w:color="000000"/>
              <w:start w:val="single" w:sz="6" w:space="0" w:color="000000"/>
              <w:end w:val="single" w:sz="6" w:space="0" w:color="000000"/>
            </w:tcBorders>
            <w:shd w:val="clear" w:color="auto" w:fill="EEF9FF"/>
            <w:vAlign w:val="center"/>
            <w:tcMar>
              <w:top w:w="70" w:type="dxa"/>
              <w:start w:w="70" w:type="dxa"/>
              <w:bottom w:w="70" w:type="dxa"/>
              <w:end w:w="70" w:type="dxa"/>
            </w:tcMar>
          </w:tcPr>
          <w:p>
            <w:pPr>
              <w:spacing w:after="0"/>
              <w:jc w:val="left"/>
              <w:rPr>
                <w:rFonts w:ascii="Times New Roman" w:eastAsia="Times New Roman" w:hAnsi="Times New Roman" w:cs="Times New Roman"/>
                <w:lang w:eastAsia="ru-RU"/>
              </w:rPr>
            </w:pPr>
            <w:r>
              <w:rPr>
                <w:rFonts w:ascii="Times New Roman" w:eastAsia="Times New Roman" w:hAnsi="Times New Roman" w:cs="Times New Roman"/>
                <w:lang w:eastAsia="ru-RU"/>
                <w:sz w:val="21"/>
                <w:szCs w:val="21"/>
              </w:rPr>
              <w:t>АБДУЛКАСИМОВА Ш. (ТЕХНИЧЕСКИЙ СПЕЦИАЛИСТ)</w:t>
            </w:r>
          </w:p>
        </w:tc>
      </w:tr>
      <w:tr>
        <w:tc>
          <w:tcPr>
            <w:vMerge w:val=""/>
            <w:tcBorders>
              <w:top w:val="single" w:sz="6" w:space="0" w:color="000000"/>
              <w:bottom w:val="single" w:sz="6" w:space="0" w:color="000000"/>
              <w:start w:val="single" w:sz="6" w:space="0" w:color="000000"/>
              <w:end w:val="single" w:sz="6" w:space="0" w:color="000000"/>
            </w:tcBorders>
            <w:shd w:val="clear" w:color="auto" w:fill="EEF9FF"/>
            <w:vAlign w:val="center"/>
            <w:tcMar>
              <w:top w:w="70" w:type="dxa"/>
              <w:start w:w="70" w:type="dxa"/>
              <w:bottom w:w="70" w:type="dxa"/>
              <w:end w:w="70" w:type="dxa"/>
            </w:tcMar>
          </w:tcPr>
          <w:p>
            <w:pPr>
              <w:spacing w:after="0"/>
              <w:b/>
              <w:jc w:val="left"/>
              <w:rPr>
                <w:rFonts w:ascii="Times New Roman" w:eastAsia="Times New Roman" w:hAnsi="Times New Roman" w:cs="Times New Roman"/>
                <w:lang w:eastAsia="ru-RU"/>
              </w:rPr>
            </w:pPr>
            <w:r>
              <w:rPr>
                <w:rFonts w:ascii="Times New Roman" w:eastAsia="Times New Roman" w:hAnsi="Times New Roman" w:cs="Times New Roman"/>
                <w:lang w:eastAsia="ru-RU"/>
                <w:b/>
                <w:sz w:val="21"/>
                <w:szCs w:val="21"/>
              </w:rPr>
              <w:t/>
            </w:r>
          </w:p>
        </w:tc>
        <w:tc>
          <w:tcPr>
            <w:tcBorders>
              <w:top w:val="single" w:sz="6" w:space="0" w:color="000000"/>
              <w:bottom w:val="single" w:sz="6" w:space="0" w:color="000000"/>
              <w:start w:val="single" w:sz="6" w:space="0" w:color="000000"/>
              <w:end w:val="single" w:sz="6" w:space="0" w:color="000000"/>
            </w:tcBorders>
            <w:shd w:val="clear" w:color="auto" w:fill="EEF9FF"/>
            <w:vAlign w:val="center"/>
            <w:tcMar>
              <w:top w:w="70" w:type="dxa"/>
              <w:start w:w="70" w:type="dxa"/>
              <w:bottom w:w="70" w:type="dxa"/>
              <w:end w:w="70" w:type="dxa"/>
            </w:tcMar>
          </w:tcPr>
          <w:p>
            <w:pPr>
              <w:spacing w:after="0"/>
              <w:jc w:val="left"/>
              <w:rPr>
                <w:rFonts w:ascii="Times New Roman" w:eastAsia="Times New Roman" w:hAnsi="Times New Roman" w:cs="Times New Roman"/>
                <w:lang w:eastAsia="ru-RU"/>
              </w:rPr>
            </w:pPr>
            <w:r>
              <w:rPr>
                <w:rFonts w:ascii="Times New Roman" w:eastAsia="Times New Roman" w:hAnsi="Times New Roman" w:cs="Times New Roman"/>
                <w:lang w:eastAsia="ru-RU"/>
                <w:sz w:val="21"/>
                <w:szCs w:val="21"/>
              </w:rPr>
              <w:t>КЕСИКБАЕВ А. (ГЛАВНЫЙ ЭКЗАМЕНАТОР ААК-ГЛАВНЫЙ АВИАЦИОННЫЙ ИНСПЕКТОР)</w:t>
            </w:r>
          </w:p>
        </w:tc>
      </w:tr>
      <w:tr>
        <w:tc>
          <w:tcPr>
            <w:vMerge w:val=""/>
            <w:tcBorders>
              <w:top w:val="single" w:sz="6" w:space="0" w:color="000000"/>
              <w:bottom w:val="single" w:sz="6" w:space="0" w:color="000000"/>
              <w:start w:val="single" w:sz="6" w:space="0" w:color="000000"/>
              <w:end w:val="single" w:sz="6" w:space="0" w:color="000000"/>
            </w:tcBorders>
            <w:shd w:val="clear" w:color="auto" w:fill="EEF9FF"/>
            <w:vAlign w:val="center"/>
            <w:tcMar>
              <w:top w:w="70" w:type="dxa"/>
              <w:start w:w="70" w:type="dxa"/>
              <w:bottom w:w="70" w:type="dxa"/>
              <w:end w:w="70" w:type="dxa"/>
            </w:tcMar>
          </w:tcPr>
          <w:p>
            <w:pPr>
              <w:spacing w:after="0"/>
              <w:b/>
              <w:jc w:val="left"/>
              <w:rPr>
                <w:rFonts w:ascii="Times New Roman" w:eastAsia="Times New Roman" w:hAnsi="Times New Roman" w:cs="Times New Roman"/>
                <w:lang w:eastAsia="ru-RU"/>
              </w:rPr>
            </w:pPr>
            <w:r>
              <w:rPr>
                <w:rFonts w:ascii="Times New Roman" w:eastAsia="Times New Roman" w:hAnsi="Times New Roman" w:cs="Times New Roman"/>
                <w:lang w:eastAsia="ru-RU"/>
                <w:b/>
                <w:sz w:val="21"/>
                <w:szCs w:val="21"/>
              </w:rPr>
              <w:t/>
            </w:r>
          </w:p>
        </w:tc>
        <w:tc>
          <w:tcPr>
            <w:tcBorders>
              <w:top w:val="single" w:sz="6" w:space="0" w:color="000000"/>
              <w:bottom w:val="single" w:sz="6" w:space="0" w:color="000000"/>
              <w:start w:val="single" w:sz="6" w:space="0" w:color="000000"/>
              <w:end w:val="single" w:sz="6" w:space="0" w:color="000000"/>
            </w:tcBorders>
            <w:shd w:val="clear" w:color="auto" w:fill="EEF9FF"/>
            <w:vAlign w:val="center"/>
            <w:tcMar>
              <w:top w:w="70" w:type="dxa"/>
              <w:start w:w="70" w:type="dxa"/>
              <w:bottom w:w="70" w:type="dxa"/>
              <w:end w:w="70" w:type="dxa"/>
            </w:tcMar>
          </w:tcPr>
          <w:p>
            <w:pPr>
              <w:spacing w:after="0"/>
              <w:jc w:val="left"/>
              <w:rPr>
                <w:rFonts w:ascii="Times New Roman" w:eastAsia="Times New Roman" w:hAnsi="Times New Roman" w:cs="Times New Roman"/>
                <w:lang w:eastAsia="ru-RU"/>
              </w:rPr>
            </w:pPr>
            <w:r>
              <w:rPr>
                <w:rFonts w:ascii="Times New Roman" w:eastAsia="Times New Roman" w:hAnsi="Times New Roman" w:cs="Times New Roman"/>
                <w:lang w:eastAsia="ru-RU"/>
                <w:sz w:val="21"/>
                <w:szCs w:val="21"/>
              </w:rPr>
              <w:t>ДЖАЙМБАЕВ Д. (СПЕЦИАЛИСТ ПО АВИАЦИОННЫМ СТАНДАРТАМ)</w:t>
            </w:r>
          </w:p>
        </w:tc>
      </w:tr>
      <w:tr>
        <w:tc>
          <w:tcPr>
            <w:vMerge w:val="restart"/>
            <w:tcBorders>
              <w:top w:val="single" w:sz="6" w:space="0" w:color="000000"/>
              <w:bottom w:val="single" w:sz="6" w:space="0" w:color="000000"/>
              <w:start w:val="single" w:sz="6" w:space="0" w:color="000000"/>
              <w:end w:val="single" w:sz="6" w:space="0" w:color="000000"/>
            </w:tcBorders>
            <w:shd w:val="clear" w:color="auto" w:fill="EEF9FF"/>
            <w:vAlign w:val="center"/>
            <w:tcMar>
              <w:top w:w="70" w:type="dxa"/>
              <w:start w:w="70" w:type="dxa"/>
              <w:bottom w:w="70" w:type="dxa"/>
              <w:end w:w="70" w:type="dxa"/>
            </w:tcMar>
          </w:tcPr>
          <w:p>
            <w:pPr>
              <w:spacing w:after="0"/>
              <w:b/>
              <w:jc w:val="left"/>
              <w:rPr>
                <w:rFonts w:ascii="Times New Roman" w:eastAsia="Times New Roman" w:hAnsi="Times New Roman" w:cs="Times New Roman"/>
                <w:lang w:eastAsia="ru-RU"/>
              </w:rPr>
            </w:pPr>
            <w:r>
              <w:rPr>
                <w:rFonts w:ascii="Times New Roman" w:eastAsia="Times New Roman" w:hAnsi="Times New Roman" w:cs="Times New Roman"/>
                <w:lang w:eastAsia="ru-RU"/>
                <w:b/>
                <w:sz w:val="21"/>
                <w:szCs w:val="21"/>
              </w:rPr>
              <w:t>Электронные цифровые подписи документа</w:t>
            </w:r>
          </w:p>
        </w:tc>
        <w:tc>
          <w:tcPr>
            <w:tcBorders>
              <w:top w:val="single" w:sz="6" w:space="0" w:color="000000"/>
              <w:bottom w:val="single" w:sz="6" w:space="0" w:color="000000"/>
              <w:start w:val="single" w:sz="6" w:space="0" w:color="000000"/>
              <w:end w:val="single" w:sz="6" w:space="0" w:color="000000"/>
            </w:tcBorders>
            <w:shd w:val="clear" w:color="auto" w:fill="EEF9FF"/>
            <w:vAlign w:val="center"/>
            <w:tcMar>
              <w:top w:w="70" w:type="dxa"/>
              <w:start w:w="70" w:type="dxa"/>
              <w:bottom w:w="70" w:type="dxa"/>
              <w:end w:w="70" w:type="dxa"/>
            </w:tcMar>
          </w:tcPr>
          <w:p>
            <w:pPr>
              <w:ind w:left="464"/>
              <w:spacing w:after="0"/>
              <w:jc w:val="left"/>
              <w:rPr>
                <w:rFonts w:ascii="Times New Roman" w:eastAsia="Times New Roman" w:hAnsi="Times New Roman" w:cs="Times New Roman"/>
                <w:lang w:eastAsia="ru-RU"/>
              </w:rPr>
            </w:pPr>
            <w:r>
              <w:rPr>
                <w:noProof/>
                <w:sz w:val="21"/>
                <w:szCs w:val="21"/>
              </w:rPr>
              <w:drawing>
                <wp:anchor distT="0" distB="0" distL="114300" distR="114300" simplePos="0" relativeHeight="251672576" behindDoc="0" locked="0" layoutInCell="1" allowOverlap="1">
                  <wp:simplePos x="0" y="0"/>
                  <wp:positionH relativeFrom="column">
                    <wp:posOffset>5080</wp:posOffset>
                  </wp:positionH>
                  <wp:positionV relativeFrom="paragraph">
                    <wp:posOffset>30981</wp:posOffset>
                  </wp:positionV>
                  <wp:extent cx="183346" cy="183346"/>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
                          <pic:cNvPicPr/>
                        </pic:nvPicPr>
                        <pic:blipFill>
                          <a:blip r:embed="rId900" cstate="print">
                            <a:extLst>
                              <a:ext uri="{28A0092B-C50C-407E-A947-70E740481C1C}">
                                <a14:useLocalDpi xmlns:a14="http://schemas.microsoft.com/office/drawing/2010/main" val="0"/>
                              </a:ext>
                            </a:extLst>
                          </a:blip>
                          <a:stretch>
                            <a:fillRect/>
                          </a:stretch>
                        </pic:blipFill>
                        <pic:spPr>
                          <a:xfrm>
                            <a:off x="0" y="0"/>
                            <a:ext cx="183346" cy="183346"/>
                          </a:xfrm>
                          <a:prstGeom prst="rect">
                            <a:avLst/>
                          </a:prstGeom>
                        </pic:spPr>
                      </pic:pic>
                    </a:graphicData>
                  </a:graphic>
                </wp:anchor>
              </w:drawing>
            </w:r>
            <w:r>
              <w:rPr>
                <w:rFonts w:ascii="Times New Roman" w:eastAsia="Times New Roman" w:hAnsi="Times New Roman" w:cs="Times New Roman"/>
                <w:lang w:eastAsia="ru-RU"/>
                <w:sz w:val="21"/>
                <w:szCs w:val="21"/>
              </w:rPr>
              <w:t/>
            </w:r>
          </w:p>
          <w:p>
            <w:pPr>
              <w:ind w:left="464"/>
              <w:spacing w:after="0"/>
              <w:jc w:val="left"/>
              <w:rPr>
                <w:rFonts w:ascii="Times New Roman" w:eastAsia="Times New Roman" w:hAnsi="Times New Roman" w:cs="Times New Roman"/>
                <w:lang w:eastAsia="ru-RU"/>
              </w:rPr>
            </w:pPr>
            <w:r>
              <w:rPr>
                <w:rFonts w:ascii="Times New Roman" w:eastAsia="Times New Roman" w:hAnsi="Times New Roman" w:cs="Times New Roman"/>
                <w:lang w:eastAsia="ru-RU"/>
                <w:sz w:val="21"/>
                <w:szCs w:val="21"/>
              </w:rPr>
              <w:t>Согласовано:  Каражанов Мадияр Нурланович</w:t>
            </w:r>
          </w:p>
          <w:p>
            <w:pPr>
              <w:ind w:left="464"/>
              <w:spacing w:after="0"/>
              <w:jc w:val="left"/>
              <w:rPr>
                <w:rFonts w:ascii="Times New Roman" w:eastAsia="Times New Roman" w:hAnsi="Times New Roman" w:cs="Times New Roman"/>
                <w:lang w:eastAsia="ru-RU"/>
              </w:rPr>
            </w:pPr>
            <w:r>
              <w:rPr>
                <w:rFonts w:ascii="Times New Roman" w:eastAsia="Times New Roman" w:hAnsi="Times New Roman" w:cs="Times New Roman"/>
                <w:lang w:eastAsia="ru-RU"/>
                <w:sz w:val="21"/>
                <w:szCs w:val="21"/>
              </w:rPr>
              <w:t>без ЭЦП</w:t>
            </w:r>
          </w:p>
          <w:p>
            <w:pPr>
              <w:ind w:left="464"/>
              <w:spacing w:after="0"/>
              <w:jc w:val="left"/>
              <w:rPr>
                <w:rFonts w:ascii="Times New Roman" w:eastAsia="Times New Roman" w:hAnsi="Times New Roman" w:cs="Times New Roman"/>
                <w:lang w:eastAsia="ru-RU"/>
              </w:rPr>
            </w:pPr>
            <w:r>
              <w:rPr>
                <w:rFonts w:ascii="Times New Roman" w:eastAsia="Times New Roman" w:hAnsi="Times New Roman" w:cs="Times New Roman"/>
                <w:lang w:eastAsia="ru-RU"/>
                <w:sz w:val="21"/>
                <w:szCs w:val="21"/>
              </w:rPr>
              <w:t>Время подписи: 31.08.2023 17:23</w:t>
            </w:r>
          </w:p>
        </w:tc>
      </w:tr>
      <w:tr>
        <w:tc>
          <w:tcPr>
            <w:vMerge w:val=""/>
            <w:tcBorders>
              <w:top w:val="single" w:sz="6" w:space="0" w:color="000000"/>
              <w:bottom w:val="single" w:sz="6" w:space="0" w:color="000000"/>
              <w:start w:val="single" w:sz="6" w:space="0" w:color="000000"/>
              <w:end w:val="single" w:sz="6" w:space="0" w:color="000000"/>
            </w:tcBorders>
            <w:shd w:val="clear" w:color="auto" w:fill="EEF9FF"/>
            <w:vAlign w:val="center"/>
            <w:tcMar>
              <w:top w:w="70" w:type="dxa"/>
              <w:start w:w="70" w:type="dxa"/>
              <w:bottom w:w="70" w:type="dxa"/>
              <w:end w:w="70" w:type="dxa"/>
            </w:tcMar>
          </w:tcPr>
          <w:p>
            <w:pPr>
              <w:spacing w:after="0"/>
              <w:b/>
              <w:jc w:val="left"/>
              <w:rPr>
                <w:rFonts w:ascii="Times New Roman" w:eastAsia="Times New Roman" w:hAnsi="Times New Roman" w:cs="Times New Roman"/>
                <w:lang w:eastAsia="ru-RU"/>
              </w:rPr>
            </w:pPr>
            <w:r>
              <w:rPr>
                <w:rFonts w:ascii="Times New Roman" w:eastAsia="Times New Roman" w:hAnsi="Times New Roman" w:cs="Times New Roman"/>
                <w:lang w:eastAsia="ru-RU"/>
                <w:b/>
                <w:sz w:val="21"/>
                <w:szCs w:val="21"/>
              </w:rPr>
              <w:t/>
            </w:r>
          </w:p>
        </w:tc>
        <w:tc>
          <w:tcPr>
            <w:tcBorders>
              <w:top w:val="single" w:sz="6" w:space="0" w:color="000000"/>
              <w:bottom w:val="single" w:sz="6" w:space="0" w:color="000000"/>
              <w:start w:val="single" w:sz="6" w:space="0" w:color="000000"/>
              <w:end w:val="single" w:sz="6" w:space="0" w:color="000000"/>
            </w:tcBorders>
            <w:shd w:val="clear" w:color="auto" w:fill="EEF9FF"/>
            <w:vAlign w:val="center"/>
            <w:tcMar>
              <w:top w:w="70" w:type="dxa"/>
              <w:start w:w="70" w:type="dxa"/>
              <w:bottom w:w="70" w:type="dxa"/>
              <w:end w:w="70" w:type="dxa"/>
            </w:tcMar>
          </w:tcPr>
          <w:p>
            <w:pPr>
              <w:ind w:left="464"/>
              <w:spacing w:after="0"/>
              <w:jc w:val="left"/>
              <w:rPr>
                <w:rFonts w:ascii="Times New Roman" w:eastAsia="Times New Roman" w:hAnsi="Times New Roman" w:cs="Times New Roman"/>
                <w:lang w:eastAsia="ru-RU"/>
              </w:rPr>
            </w:pPr>
            <w:r>
              <w:rPr>
                <w:noProof/>
                <w:sz w:val="21"/>
                <w:szCs w:val="21"/>
              </w:rPr>
              <w:drawing>
                <wp:anchor distT="0" distB="0" distL="114300" distR="114300" simplePos="0" relativeHeight="251672576" behindDoc="0" locked="0" layoutInCell="1" allowOverlap="1">
                  <wp:simplePos x="0" y="0"/>
                  <wp:positionH relativeFrom="column">
                    <wp:posOffset>5080</wp:posOffset>
                  </wp:positionH>
                  <wp:positionV relativeFrom="paragraph">
                    <wp:posOffset>30981</wp:posOffset>
                  </wp:positionV>
                  <wp:extent cx="183346" cy="183346"/>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
                          <pic:cNvPicPr/>
                        </pic:nvPicPr>
                        <pic:blipFill>
                          <a:blip r:embed="rId901" cstate="print">
                            <a:extLst>
                              <a:ext uri="{28A0092B-C50C-407E-A947-70E740481C1C}">
                                <a14:useLocalDpi xmlns:a14="http://schemas.microsoft.com/office/drawing/2010/main" val="0"/>
                              </a:ext>
                            </a:extLst>
                          </a:blip>
                          <a:stretch>
                            <a:fillRect/>
                          </a:stretch>
                        </pic:blipFill>
                        <pic:spPr>
                          <a:xfrm>
                            <a:off x="0" y="0"/>
                            <a:ext cx="183346" cy="183346"/>
                          </a:xfrm>
                          <a:prstGeom prst="rect">
                            <a:avLst/>
                          </a:prstGeom>
                        </pic:spPr>
                      </pic:pic>
                    </a:graphicData>
                  </a:graphic>
                </wp:anchor>
              </w:drawing>
            </w:r>
            <w:r>
              <w:rPr>
                <w:rFonts w:ascii="Times New Roman" w:eastAsia="Times New Roman" w:hAnsi="Times New Roman" w:cs="Times New Roman"/>
                <w:lang w:eastAsia="ru-RU"/>
                <w:sz w:val="21"/>
                <w:szCs w:val="21"/>
              </w:rPr>
              <w:t/>
            </w:r>
          </w:p>
          <w:p>
            <w:pPr>
              <w:ind w:left="464"/>
              <w:spacing w:after="0"/>
              <w:jc w:val="left"/>
              <w:rPr>
                <w:rFonts w:ascii="Times New Roman" w:eastAsia="Times New Roman" w:hAnsi="Times New Roman" w:cs="Times New Roman"/>
                <w:lang w:eastAsia="ru-RU"/>
              </w:rPr>
            </w:pPr>
            <w:r>
              <w:rPr>
                <w:rFonts w:ascii="Times New Roman" w:eastAsia="Times New Roman" w:hAnsi="Times New Roman" w:cs="Times New Roman"/>
                <w:lang w:eastAsia="ru-RU"/>
                <w:sz w:val="21"/>
                <w:szCs w:val="21"/>
              </w:rPr>
              <w:t>Согласовано:  Новак Кристина</w:t>
            </w:r>
          </w:p>
          <w:p>
            <w:pPr>
              <w:ind w:left="464"/>
              <w:spacing w:after="0"/>
              <w:jc w:val="left"/>
              <w:rPr>
                <w:rFonts w:ascii="Times New Roman" w:eastAsia="Times New Roman" w:hAnsi="Times New Roman" w:cs="Times New Roman"/>
                <w:lang w:eastAsia="ru-RU"/>
              </w:rPr>
            </w:pPr>
            <w:r>
              <w:rPr>
                <w:rFonts w:ascii="Times New Roman" w:eastAsia="Times New Roman" w:hAnsi="Times New Roman" w:cs="Times New Roman"/>
                <w:lang w:eastAsia="ru-RU"/>
                <w:sz w:val="21"/>
                <w:szCs w:val="21"/>
              </w:rPr>
              <w:t>без ЭЦП</w:t>
            </w:r>
          </w:p>
          <w:p>
            <w:pPr>
              <w:ind w:left="464"/>
              <w:spacing w:after="0"/>
              <w:jc w:val="left"/>
              <w:rPr>
                <w:rFonts w:ascii="Times New Roman" w:eastAsia="Times New Roman" w:hAnsi="Times New Roman" w:cs="Times New Roman"/>
                <w:lang w:eastAsia="ru-RU"/>
              </w:rPr>
            </w:pPr>
            <w:r>
              <w:rPr>
                <w:rFonts w:ascii="Times New Roman" w:eastAsia="Times New Roman" w:hAnsi="Times New Roman" w:cs="Times New Roman"/>
                <w:lang w:eastAsia="ru-RU"/>
                <w:sz w:val="21"/>
                <w:szCs w:val="21"/>
              </w:rPr>
              <w:t>Время подписи: 31.08.2023 17:25</w:t>
            </w:r>
          </w:p>
        </w:tc>
      </w:tr>
      <w:tr>
        <w:tc>
          <w:tcPr>
            <w:vMerge w:val=""/>
            <w:tcBorders>
              <w:top w:val="single" w:sz="6" w:space="0" w:color="000000"/>
              <w:bottom w:val="single" w:sz="6" w:space="0" w:color="000000"/>
              <w:start w:val="single" w:sz="6" w:space="0" w:color="000000"/>
              <w:end w:val="single" w:sz="6" w:space="0" w:color="000000"/>
            </w:tcBorders>
            <w:shd w:val="clear" w:color="auto" w:fill="EEF9FF"/>
            <w:vAlign w:val="center"/>
            <w:tcMar>
              <w:top w:w="70" w:type="dxa"/>
              <w:start w:w="70" w:type="dxa"/>
              <w:bottom w:w="70" w:type="dxa"/>
              <w:end w:w="70" w:type="dxa"/>
            </w:tcMar>
          </w:tcPr>
          <w:p>
            <w:pPr>
              <w:spacing w:after="0"/>
              <w:b/>
              <w:jc w:val="left"/>
              <w:rPr>
                <w:rFonts w:ascii="Times New Roman" w:eastAsia="Times New Roman" w:hAnsi="Times New Roman" w:cs="Times New Roman"/>
                <w:lang w:eastAsia="ru-RU"/>
              </w:rPr>
            </w:pPr>
            <w:r>
              <w:rPr>
                <w:rFonts w:ascii="Times New Roman" w:eastAsia="Times New Roman" w:hAnsi="Times New Roman" w:cs="Times New Roman"/>
                <w:lang w:eastAsia="ru-RU"/>
                <w:b/>
                <w:sz w:val="21"/>
                <w:szCs w:val="21"/>
              </w:rPr>
              <w:t/>
            </w:r>
          </w:p>
        </w:tc>
        <w:tc>
          <w:tcPr>
            <w:tcBorders>
              <w:top w:val="single" w:sz="6" w:space="0" w:color="000000"/>
              <w:bottom w:val="single" w:sz="6" w:space="0" w:color="000000"/>
              <w:start w:val="single" w:sz="6" w:space="0" w:color="000000"/>
              <w:end w:val="single" w:sz="6" w:space="0" w:color="000000"/>
            </w:tcBorders>
            <w:shd w:val="clear" w:color="auto" w:fill="EEF9FF"/>
            <w:vAlign w:val="center"/>
            <w:tcMar>
              <w:top w:w="70" w:type="dxa"/>
              <w:start w:w="70" w:type="dxa"/>
              <w:bottom w:w="70" w:type="dxa"/>
              <w:end w:w="70" w:type="dxa"/>
            </w:tcMar>
          </w:tcPr>
          <w:p>
            <w:pPr>
              <w:ind w:left="464"/>
              <w:spacing w:after="0"/>
              <w:jc w:val="left"/>
              <w:rPr>
                <w:rFonts w:ascii="Times New Roman" w:eastAsia="Times New Roman" w:hAnsi="Times New Roman" w:cs="Times New Roman"/>
                <w:lang w:eastAsia="ru-RU"/>
              </w:rPr>
            </w:pPr>
            <w:r>
              <w:rPr>
                <w:noProof/>
                <w:sz w:val="21"/>
                <w:szCs w:val="21"/>
              </w:rPr>
              <w:drawing>
                <wp:anchor distT="0" distB="0" distL="114300" distR="114300" simplePos="0" relativeHeight="251672576" behindDoc="0" locked="0" layoutInCell="1" allowOverlap="1">
                  <wp:simplePos x="0" y="0"/>
                  <wp:positionH relativeFrom="column">
                    <wp:posOffset>5080</wp:posOffset>
                  </wp:positionH>
                  <wp:positionV relativeFrom="paragraph">
                    <wp:posOffset>30981</wp:posOffset>
                  </wp:positionV>
                  <wp:extent cx="183346" cy="183346"/>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
                          <pic:cNvPicPr/>
                        </pic:nvPicPr>
                        <pic:blipFill>
                          <a:blip r:embed="rId902" cstate="print">
                            <a:extLst>
                              <a:ext uri="{28A0092B-C50C-407E-A947-70E740481C1C}">
                                <a14:useLocalDpi xmlns:a14="http://schemas.microsoft.com/office/drawing/2010/main" val="0"/>
                              </a:ext>
                            </a:extLst>
                          </a:blip>
                          <a:stretch>
                            <a:fillRect/>
                          </a:stretch>
                        </pic:blipFill>
                        <pic:spPr>
                          <a:xfrm>
                            <a:off x="0" y="0"/>
                            <a:ext cx="183346" cy="183346"/>
                          </a:xfrm>
                          <a:prstGeom prst="rect">
                            <a:avLst/>
                          </a:prstGeom>
                        </pic:spPr>
                      </pic:pic>
                    </a:graphicData>
                  </a:graphic>
                </wp:anchor>
              </w:drawing>
            </w:r>
            <w:r>
              <w:rPr>
                <w:rFonts w:ascii="Times New Roman" w:eastAsia="Times New Roman" w:hAnsi="Times New Roman" w:cs="Times New Roman"/>
                <w:lang w:eastAsia="ru-RU"/>
                <w:sz w:val="21"/>
                <w:szCs w:val="21"/>
              </w:rPr>
              <w:t/>
            </w:r>
          </w:p>
          <w:p>
            <w:pPr>
              <w:ind w:left="464"/>
              <w:spacing w:after="0"/>
              <w:jc w:val="left"/>
              <w:rPr>
                <w:rFonts w:ascii="Times New Roman" w:eastAsia="Times New Roman" w:hAnsi="Times New Roman" w:cs="Times New Roman"/>
                <w:lang w:eastAsia="ru-RU"/>
              </w:rPr>
            </w:pPr>
            <w:r>
              <w:rPr>
                <w:rFonts w:ascii="Times New Roman" w:eastAsia="Times New Roman" w:hAnsi="Times New Roman" w:cs="Times New Roman"/>
                <w:lang w:eastAsia="ru-RU"/>
                <w:sz w:val="21"/>
                <w:szCs w:val="21"/>
              </w:rPr>
              <w:t>Согласовано:  Бакиров Бауыржан Маратулы </w:t>
            </w:r>
          </w:p>
          <w:p>
            <w:pPr>
              <w:ind w:left="464"/>
              <w:spacing w:after="0"/>
              <w:jc w:val="left"/>
              <w:rPr>
                <w:rFonts w:ascii="Times New Roman" w:eastAsia="Times New Roman" w:hAnsi="Times New Roman" w:cs="Times New Roman"/>
                <w:lang w:eastAsia="ru-RU"/>
              </w:rPr>
            </w:pPr>
            <w:r>
              <w:rPr>
                <w:rFonts w:ascii="Times New Roman" w:eastAsia="Times New Roman" w:hAnsi="Times New Roman" w:cs="Times New Roman"/>
                <w:lang w:eastAsia="ru-RU"/>
                <w:sz w:val="21"/>
                <w:szCs w:val="21"/>
              </w:rPr>
              <w:t>без ЭЦП</w:t>
            </w:r>
          </w:p>
          <w:p>
            <w:pPr>
              <w:ind w:left="464"/>
              <w:spacing w:after="0"/>
              <w:jc w:val="left"/>
              <w:rPr>
                <w:rFonts w:ascii="Times New Roman" w:eastAsia="Times New Roman" w:hAnsi="Times New Roman" w:cs="Times New Roman"/>
                <w:lang w:eastAsia="ru-RU"/>
              </w:rPr>
            </w:pPr>
            <w:r>
              <w:rPr>
                <w:rFonts w:ascii="Times New Roman" w:eastAsia="Times New Roman" w:hAnsi="Times New Roman" w:cs="Times New Roman"/>
                <w:lang w:eastAsia="ru-RU"/>
                <w:sz w:val="21"/>
                <w:szCs w:val="21"/>
              </w:rPr>
              <w:t>Время подписи: 31.08.2023 17:29</w:t>
            </w:r>
          </w:p>
        </w:tc>
      </w:tr>
      <w:tr>
        <w:tc>
          <w:tcPr>
            <w:vMerge w:val=""/>
            <w:tcBorders>
              <w:top w:val="single" w:sz="6" w:space="0" w:color="000000"/>
              <w:bottom w:val="single" w:sz="6" w:space="0" w:color="000000"/>
              <w:start w:val="single" w:sz="6" w:space="0" w:color="000000"/>
              <w:end w:val="single" w:sz="6" w:space="0" w:color="000000"/>
            </w:tcBorders>
            <w:shd w:val="clear" w:color="auto" w:fill="EEF9FF"/>
            <w:vAlign w:val="center"/>
            <w:tcMar>
              <w:top w:w="70" w:type="dxa"/>
              <w:start w:w="70" w:type="dxa"/>
              <w:bottom w:w="70" w:type="dxa"/>
              <w:end w:w="70" w:type="dxa"/>
            </w:tcMar>
          </w:tcPr>
          <w:p>
            <w:pPr>
              <w:spacing w:after="0"/>
              <w:b/>
              <w:jc w:val="left"/>
              <w:rPr>
                <w:rFonts w:ascii="Times New Roman" w:eastAsia="Times New Roman" w:hAnsi="Times New Roman" w:cs="Times New Roman"/>
                <w:lang w:eastAsia="ru-RU"/>
              </w:rPr>
            </w:pPr>
            <w:r>
              <w:rPr>
                <w:rFonts w:ascii="Times New Roman" w:eastAsia="Times New Roman" w:hAnsi="Times New Roman" w:cs="Times New Roman"/>
                <w:lang w:eastAsia="ru-RU"/>
                <w:b/>
                <w:sz w:val="21"/>
                <w:szCs w:val="21"/>
              </w:rPr>
              <w:t/>
            </w:r>
          </w:p>
        </w:tc>
        <w:tc>
          <w:tcPr>
            <w:tcBorders>
              <w:top w:val="single" w:sz="6" w:space="0" w:color="000000"/>
              <w:bottom w:val="single" w:sz="6" w:space="0" w:color="000000"/>
              <w:start w:val="single" w:sz="6" w:space="0" w:color="000000"/>
              <w:end w:val="single" w:sz="6" w:space="0" w:color="000000"/>
            </w:tcBorders>
            <w:shd w:val="clear" w:color="auto" w:fill="EEF9FF"/>
            <w:vAlign w:val="center"/>
            <w:tcMar>
              <w:top w:w="70" w:type="dxa"/>
              <w:start w:w="70" w:type="dxa"/>
              <w:bottom w:w="70" w:type="dxa"/>
              <w:end w:w="70" w:type="dxa"/>
            </w:tcMar>
          </w:tcPr>
          <w:p>
            <w:pPr>
              <w:ind w:left="464"/>
              <w:spacing w:after="0"/>
              <w:jc w:val="left"/>
              <w:rPr>
                <w:rFonts w:ascii="Times New Roman" w:eastAsia="Times New Roman" w:hAnsi="Times New Roman" w:cs="Times New Roman"/>
                <w:lang w:eastAsia="ru-RU"/>
              </w:rPr>
            </w:pPr>
            <w:r>
              <w:rPr>
                <w:noProof/>
                <w:sz w:val="21"/>
                <w:szCs w:val="21"/>
              </w:rPr>
              <w:drawing>
                <wp:anchor distT="0" distB="0" distL="114300" distR="114300" simplePos="0" relativeHeight="251672576" behindDoc="0" locked="0" layoutInCell="1" allowOverlap="1">
                  <wp:simplePos x="0" y="0"/>
                  <wp:positionH relativeFrom="column">
                    <wp:posOffset>5080</wp:posOffset>
                  </wp:positionH>
                  <wp:positionV relativeFrom="paragraph">
                    <wp:posOffset>30981</wp:posOffset>
                  </wp:positionV>
                  <wp:extent cx="183346" cy="183346"/>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
                          <pic:cNvPicPr/>
                        </pic:nvPicPr>
                        <pic:blipFill>
                          <a:blip r:embed="rId903" cstate="print">
                            <a:extLst>
                              <a:ext uri="{28A0092B-C50C-407E-A947-70E740481C1C}">
                                <a14:useLocalDpi xmlns:a14="http://schemas.microsoft.com/office/drawing/2010/main" val="0"/>
                              </a:ext>
                            </a:extLst>
                          </a:blip>
                          <a:stretch>
                            <a:fillRect/>
                          </a:stretch>
                        </pic:blipFill>
                        <pic:spPr>
                          <a:xfrm>
                            <a:off x="0" y="0"/>
                            <a:ext cx="183346" cy="183346"/>
                          </a:xfrm>
                          <a:prstGeom prst="rect">
                            <a:avLst/>
                          </a:prstGeom>
                        </pic:spPr>
                      </pic:pic>
                    </a:graphicData>
                  </a:graphic>
                </wp:anchor>
              </w:drawing>
            </w:r>
            <w:r>
              <w:rPr>
                <w:rFonts w:ascii="Times New Roman" w:eastAsia="Times New Roman" w:hAnsi="Times New Roman" w:cs="Times New Roman"/>
                <w:lang w:eastAsia="ru-RU"/>
                <w:sz w:val="21"/>
                <w:szCs w:val="21"/>
              </w:rPr>
              <w:t/>
            </w:r>
          </w:p>
          <w:p>
            <w:pPr>
              <w:ind w:left="464"/>
              <w:spacing w:after="0"/>
              <w:jc w:val="left"/>
              <w:rPr>
                <w:rFonts w:ascii="Times New Roman" w:eastAsia="Times New Roman" w:hAnsi="Times New Roman" w:cs="Times New Roman"/>
                <w:lang w:eastAsia="ru-RU"/>
              </w:rPr>
            </w:pPr>
            <w:r>
              <w:rPr>
                <w:rFonts w:ascii="Times New Roman" w:eastAsia="Times New Roman" w:hAnsi="Times New Roman" w:cs="Times New Roman"/>
                <w:lang w:eastAsia="ru-RU"/>
                <w:sz w:val="21"/>
                <w:szCs w:val="21"/>
              </w:rPr>
              <w:t>Согласовано:  Абдугалимов Жанат Дулатович</w:t>
            </w:r>
          </w:p>
          <w:p>
            <w:pPr>
              <w:ind w:left="464"/>
              <w:spacing w:after="0"/>
              <w:jc w:val="left"/>
              <w:rPr>
                <w:rFonts w:ascii="Times New Roman" w:eastAsia="Times New Roman" w:hAnsi="Times New Roman" w:cs="Times New Roman"/>
                <w:lang w:eastAsia="ru-RU"/>
              </w:rPr>
            </w:pPr>
            <w:r>
              <w:rPr>
                <w:rFonts w:ascii="Times New Roman" w:eastAsia="Times New Roman" w:hAnsi="Times New Roman" w:cs="Times New Roman"/>
                <w:lang w:eastAsia="ru-RU"/>
                <w:sz w:val="21"/>
                <w:szCs w:val="21"/>
              </w:rPr>
              <w:t>без ЭЦП</w:t>
            </w:r>
          </w:p>
          <w:p>
            <w:pPr>
              <w:ind w:left="464"/>
              <w:spacing w:after="0"/>
              <w:jc w:val="left"/>
              <w:rPr>
                <w:rFonts w:ascii="Times New Roman" w:eastAsia="Times New Roman" w:hAnsi="Times New Roman" w:cs="Times New Roman"/>
                <w:lang w:eastAsia="ru-RU"/>
              </w:rPr>
            </w:pPr>
            <w:r>
              <w:rPr>
                <w:rFonts w:ascii="Times New Roman" w:eastAsia="Times New Roman" w:hAnsi="Times New Roman" w:cs="Times New Roman"/>
                <w:lang w:eastAsia="ru-RU"/>
                <w:sz w:val="21"/>
                <w:szCs w:val="21"/>
              </w:rPr>
              <w:t>Время подписи: 01.09.2023 10:58</w:t>
            </w:r>
          </w:p>
        </w:tc>
      </w:tr>
      <w:tr>
        <w:tc>
          <w:tcPr>
            <w:vMerge w:val=""/>
            <w:tcBorders>
              <w:top w:val="single" w:sz="6" w:space="0" w:color="000000"/>
              <w:bottom w:val="single" w:sz="6" w:space="0" w:color="000000"/>
              <w:start w:val="single" w:sz="6" w:space="0" w:color="000000"/>
              <w:end w:val="single" w:sz="6" w:space="0" w:color="000000"/>
            </w:tcBorders>
            <w:shd w:val="clear" w:color="auto" w:fill="EEF9FF"/>
            <w:vAlign w:val="center"/>
            <w:tcMar>
              <w:top w:w="70" w:type="dxa"/>
              <w:start w:w="70" w:type="dxa"/>
              <w:bottom w:w="70" w:type="dxa"/>
              <w:end w:w="70" w:type="dxa"/>
            </w:tcMar>
          </w:tcPr>
          <w:p>
            <w:pPr>
              <w:spacing w:after="0"/>
              <w:b/>
              <w:jc w:val="left"/>
              <w:rPr>
                <w:rFonts w:ascii="Times New Roman" w:eastAsia="Times New Roman" w:hAnsi="Times New Roman" w:cs="Times New Roman"/>
                <w:lang w:eastAsia="ru-RU"/>
              </w:rPr>
            </w:pPr>
            <w:r>
              <w:rPr>
                <w:rFonts w:ascii="Times New Roman" w:eastAsia="Times New Roman" w:hAnsi="Times New Roman" w:cs="Times New Roman"/>
                <w:lang w:eastAsia="ru-RU"/>
                <w:b/>
                <w:sz w:val="21"/>
                <w:szCs w:val="21"/>
              </w:rPr>
              <w:t/>
            </w:r>
          </w:p>
        </w:tc>
        <w:tc>
          <w:tcPr>
            <w:tcBorders>
              <w:top w:val="single" w:sz="6" w:space="0" w:color="000000"/>
              <w:bottom w:val="single" w:sz="6" w:space="0" w:color="000000"/>
              <w:start w:val="single" w:sz="6" w:space="0" w:color="000000"/>
              <w:end w:val="single" w:sz="6" w:space="0" w:color="000000"/>
            </w:tcBorders>
            <w:shd w:val="clear" w:color="auto" w:fill="EEF9FF"/>
            <w:vAlign w:val="center"/>
            <w:tcMar>
              <w:top w:w="70" w:type="dxa"/>
              <w:start w:w="70" w:type="dxa"/>
              <w:bottom w:w="70" w:type="dxa"/>
              <w:end w:w="70" w:type="dxa"/>
            </w:tcMar>
          </w:tcPr>
          <w:p>
            <w:pPr>
              <w:ind w:left="464"/>
              <w:spacing w:after="0"/>
              <w:jc w:val="left"/>
              <w:rPr>
                <w:rFonts w:ascii="Times New Roman" w:eastAsia="Times New Roman" w:hAnsi="Times New Roman" w:cs="Times New Roman"/>
                <w:lang w:eastAsia="ru-RU"/>
              </w:rPr>
            </w:pPr>
            <w:r>
              <w:rPr>
                <w:noProof/>
                <w:sz w:val="21"/>
                <w:szCs w:val="21"/>
              </w:rPr>
              <w:drawing>
                <wp:anchor distT="0" distB="0" distL="114300" distR="114300" simplePos="0" relativeHeight="251672576" behindDoc="0" locked="0" layoutInCell="1" allowOverlap="1">
                  <wp:simplePos x="0" y="0"/>
                  <wp:positionH relativeFrom="column">
                    <wp:posOffset>5080</wp:posOffset>
                  </wp:positionH>
                  <wp:positionV relativeFrom="paragraph">
                    <wp:posOffset>30981</wp:posOffset>
                  </wp:positionV>
                  <wp:extent cx="183346" cy="183346"/>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
                          <pic:cNvPicPr/>
                        </pic:nvPicPr>
                        <pic:blipFill>
                          <a:blip r:embed="rId904" cstate="print">
                            <a:extLst>
                              <a:ext uri="{28A0092B-C50C-407E-A947-70E740481C1C}">
                                <a14:useLocalDpi xmlns:a14="http://schemas.microsoft.com/office/drawing/2010/main" val="0"/>
                              </a:ext>
                            </a:extLst>
                          </a:blip>
                          <a:stretch>
                            <a:fillRect/>
                          </a:stretch>
                        </pic:blipFill>
                        <pic:spPr>
                          <a:xfrm>
                            <a:off x="0" y="0"/>
                            <a:ext cx="183346" cy="183346"/>
                          </a:xfrm>
                          <a:prstGeom prst="rect">
                            <a:avLst/>
                          </a:prstGeom>
                        </pic:spPr>
                      </pic:pic>
                    </a:graphicData>
                  </a:graphic>
                </wp:anchor>
              </w:drawing>
            </w:r>
            <w:r>
              <w:rPr>
                <w:rFonts w:ascii="Times New Roman" w:eastAsia="Times New Roman" w:hAnsi="Times New Roman" w:cs="Times New Roman"/>
                <w:lang w:eastAsia="ru-RU"/>
                <w:sz w:val="21"/>
                <w:szCs w:val="21"/>
              </w:rPr>
              <w:t/>
            </w:r>
          </w:p>
          <w:p>
            <w:pPr>
              <w:ind w:left="464"/>
              <w:spacing w:after="0"/>
              <w:jc w:val="left"/>
              <w:rPr>
                <w:rFonts w:ascii="Times New Roman" w:eastAsia="Times New Roman" w:hAnsi="Times New Roman" w:cs="Times New Roman"/>
                <w:lang w:eastAsia="ru-RU"/>
              </w:rPr>
            </w:pPr>
            <w:r>
              <w:rPr>
                <w:rFonts w:ascii="Times New Roman" w:eastAsia="Times New Roman" w:hAnsi="Times New Roman" w:cs="Times New Roman"/>
                <w:lang w:eastAsia="ru-RU"/>
                <w:sz w:val="21"/>
                <w:szCs w:val="21"/>
              </w:rPr>
              <w:t>Согласовано:  Абдулкасимова Ширинай Муратовна</w:t>
            </w:r>
          </w:p>
          <w:p>
            <w:pPr>
              <w:ind w:left="464"/>
              <w:spacing w:after="0"/>
              <w:jc w:val="left"/>
              <w:rPr>
                <w:rFonts w:ascii="Times New Roman" w:eastAsia="Times New Roman" w:hAnsi="Times New Roman" w:cs="Times New Roman"/>
                <w:lang w:eastAsia="ru-RU"/>
              </w:rPr>
            </w:pPr>
            <w:r>
              <w:rPr>
                <w:rFonts w:ascii="Times New Roman" w:eastAsia="Times New Roman" w:hAnsi="Times New Roman" w:cs="Times New Roman"/>
                <w:lang w:eastAsia="ru-RU"/>
                <w:sz w:val="21"/>
                <w:szCs w:val="21"/>
              </w:rPr>
              <w:t>без ЭЦП</w:t>
            </w:r>
          </w:p>
          <w:p>
            <w:pPr>
              <w:ind w:left="464"/>
              <w:spacing w:after="0"/>
              <w:jc w:val="left"/>
              <w:rPr>
                <w:rFonts w:ascii="Times New Roman" w:eastAsia="Times New Roman" w:hAnsi="Times New Roman" w:cs="Times New Roman"/>
                <w:lang w:eastAsia="ru-RU"/>
              </w:rPr>
            </w:pPr>
            <w:r>
              <w:rPr>
                <w:rFonts w:ascii="Times New Roman" w:eastAsia="Times New Roman" w:hAnsi="Times New Roman" w:cs="Times New Roman"/>
                <w:lang w:eastAsia="ru-RU"/>
                <w:sz w:val="21"/>
                <w:szCs w:val="21"/>
              </w:rPr>
              <w:t>Время подписи: 01.09.2023 11:42</w:t>
            </w:r>
          </w:p>
        </w:tc>
      </w:tr>
      <w:tr>
        <w:tc>
          <w:tcPr>
            <w:vMerge w:val=""/>
            <w:tcBorders>
              <w:top w:val="single" w:sz="6" w:space="0" w:color="000000"/>
              <w:bottom w:val="single" w:sz="6" w:space="0" w:color="000000"/>
              <w:start w:val="single" w:sz="6" w:space="0" w:color="000000"/>
              <w:end w:val="single" w:sz="6" w:space="0" w:color="000000"/>
            </w:tcBorders>
            <w:shd w:val="clear" w:color="auto" w:fill="EEF9FF"/>
            <w:vAlign w:val="center"/>
            <w:tcMar>
              <w:top w:w="70" w:type="dxa"/>
              <w:start w:w="70" w:type="dxa"/>
              <w:bottom w:w="70" w:type="dxa"/>
              <w:end w:w="70" w:type="dxa"/>
            </w:tcMar>
          </w:tcPr>
          <w:p>
            <w:pPr>
              <w:spacing w:after="0"/>
              <w:b/>
              <w:jc w:val="left"/>
              <w:rPr>
                <w:rFonts w:ascii="Times New Roman" w:eastAsia="Times New Roman" w:hAnsi="Times New Roman" w:cs="Times New Roman"/>
                <w:lang w:eastAsia="ru-RU"/>
              </w:rPr>
            </w:pPr>
            <w:r>
              <w:rPr>
                <w:rFonts w:ascii="Times New Roman" w:eastAsia="Times New Roman" w:hAnsi="Times New Roman" w:cs="Times New Roman"/>
                <w:lang w:eastAsia="ru-RU"/>
                <w:b/>
                <w:sz w:val="21"/>
                <w:szCs w:val="21"/>
              </w:rPr>
              <w:t/>
            </w:r>
          </w:p>
        </w:tc>
        <w:tc>
          <w:tcPr>
            <w:tcBorders>
              <w:top w:val="single" w:sz="6" w:space="0" w:color="000000"/>
              <w:bottom w:val="single" w:sz="6" w:space="0" w:color="000000"/>
              <w:start w:val="single" w:sz="6" w:space="0" w:color="000000"/>
              <w:end w:val="single" w:sz="6" w:space="0" w:color="000000"/>
            </w:tcBorders>
            <w:shd w:val="clear" w:color="auto" w:fill="EEF9FF"/>
            <w:vAlign w:val="center"/>
            <w:tcMar>
              <w:top w:w="70" w:type="dxa"/>
              <w:start w:w="70" w:type="dxa"/>
              <w:bottom w:w="70" w:type="dxa"/>
              <w:end w:w="70" w:type="dxa"/>
            </w:tcMar>
          </w:tcPr>
          <w:p>
            <w:pPr>
              <w:ind w:left="464"/>
              <w:spacing w:after="0"/>
              <w:jc w:val="left"/>
              <w:rPr>
                <w:rFonts w:ascii="Times New Roman" w:eastAsia="Times New Roman" w:hAnsi="Times New Roman" w:cs="Times New Roman"/>
                <w:lang w:eastAsia="ru-RU"/>
              </w:rPr>
            </w:pPr>
            <w:r>
              <w:rPr>
                <w:noProof/>
                <w:sz w:val="21"/>
                <w:szCs w:val="21"/>
              </w:rPr>
              <w:drawing>
                <wp:anchor distT="0" distB="0" distL="114300" distR="114300" simplePos="0" relativeHeight="251672576" behindDoc="0" locked="0" layoutInCell="1" allowOverlap="1">
                  <wp:simplePos x="0" y="0"/>
                  <wp:positionH relativeFrom="column">
                    <wp:posOffset>5080</wp:posOffset>
                  </wp:positionH>
                  <wp:positionV relativeFrom="paragraph">
                    <wp:posOffset>30981</wp:posOffset>
                  </wp:positionV>
                  <wp:extent cx="183346" cy="183346"/>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
                          <pic:cNvPicPr/>
                        </pic:nvPicPr>
                        <pic:blipFill>
                          <a:blip r:embed="rId905" cstate="print">
                            <a:extLst>
                              <a:ext uri="{28A0092B-C50C-407E-A947-70E740481C1C}">
                                <a14:useLocalDpi xmlns:a14="http://schemas.microsoft.com/office/drawing/2010/main" val="0"/>
                              </a:ext>
                            </a:extLst>
                          </a:blip>
                          <a:stretch>
                            <a:fillRect/>
                          </a:stretch>
                        </pic:blipFill>
                        <pic:spPr>
                          <a:xfrm>
                            <a:off x="0" y="0"/>
                            <a:ext cx="183346" cy="183346"/>
                          </a:xfrm>
                          <a:prstGeom prst="rect">
                            <a:avLst/>
                          </a:prstGeom>
                        </pic:spPr>
                      </pic:pic>
                    </a:graphicData>
                  </a:graphic>
                </wp:anchor>
              </w:drawing>
            </w:r>
            <w:r>
              <w:rPr>
                <w:rFonts w:ascii="Times New Roman" w:eastAsia="Times New Roman" w:hAnsi="Times New Roman" w:cs="Times New Roman"/>
                <w:lang w:eastAsia="ru-RU"/>
                <w:sz w:val="21"/>
                <w:szCs w:val="21"/>
              </w:rPr>
              <w:t/>
            </w:r>
          </w:p>
          <w:p>
            <w:pPr>
              <w:ind w:left="464"/>
              <w:spacing w:after="0"/>
              <w:jc w:val="left"/>
              <w:rPr>
                <w:rFonts w:ascii="Times New Roman" w:eastAsia="Times New Roman" w:hAnsi="Times New Roman" w:cs="Times New Roman"/>
                <w:lang w:eastAsia="ru-RU"/>
              </w:rPr>
            </w:pPr>
            <w:r>
              <w:rPr>
                <w:rFonts w:ascii="Times New Roman" w:eastAsia="Times New Roman" w:hAnsi="Times New Roman" w:cs="Times New Roman"/>
                <w:lang w:eastAsia="ru-RU"/>
                <w:sz w:val="21"/>
                <w:szCs w:val="21"/>
              </w:rPr>
              <w:t>Согласовано:  Кесикбаев Асхат Булатович</w:t>
            </w:r>
          </w:p>
          <w:p>
            <w:pPr>
              <w:ind w:left="464"/>
              <w:spacing w:after="0"/>
              <w:jc w:val="left"/>
              <w:rPr>
                <w:rFonts w:ascii="Times New Roman" w:eastAsia="Times New Roman" w:hAnsi="Times New Roman" w:cs="Times New Roman"/>
                <w:lang w:eastAsia="ru-RU"/>
              </w:rPr>
            </w:pPr>
            <w:r>
              <w:rPr>
                <w:rFonts w:ascii="Times New Roman" w:eastAsia="Times New Roman" w:hAnsi="Times New Roman" w:cs="Times New Roman"/>
                <w:lang w:eastAsia="ru-RU"/>
                <w:sz w:val="21"/>
                <w:szCs w:val="21"/>
              </w:rPr>
              <w:t>без ЭЦП</w:t>
            </w:r>
          </w:p>
          <w:p>
            <w:pPr>
              <w:ind w:left="464"/>
              <w:spacing w:after="0"/>
              <w:jc w:val="left"/>
              <w:rPr>
                <w:rFonts w:ascii="Times New Roman" w:eastAsia="Times New Roman" w:hAnsi="Times New Roman" w:cs="Times New Roman"/>
                <w:lang w:eastAsia="ru-RU"/>
              </w:rPr>
            </w:pPr>
            <w:r>
              <w:rPr>
                <w:rFonts w:ascii="Times New Roman" w:eastAsia="Times New Roman" w:hAnsi="Times New Roman" w:cs="Times New Roman"/>
                <w:lang w:eastAsia="ru-RU"/>
                <w:sz w:val="21"/>
                <w:szCs w:val="21"/>
              </w:rPr>
              <w:t>Время подписи: 04.09.2023 17:16</w:t>
            </w:r>
          </w:p>
        </w:tc>
      </w:tr>
      <w:tr>
        <w:tc>
          <w:tcPr>
            <w:vMerge w:val=""/>
            <w:tcBorders>
              <w:top w:val="single" w:sz="6" w:space="0" w:color="000000"/>
              <w:bottom w:val="single" w:sz="6" w:space="0" w:color="000000"/>
              <w:start w:val="single" w:sz="6" w:space="0" w:color="000000"/>
              <w:end w:val="single" w:sz="6" w:space="0" w:color="000000"/>
            </w:tcBorders>
            <w:shd w:val="clear" w:color="auto" w:fill="EEF9FF"/>
            <w:vAlign w:val="center"/>
            <w:tcMar>
              <w:top w:w="70" w:type="dxa"/>
              <w:start w:w="70" w:type="dxa"/>
              <w:bottom w:w="70" w:type="dxa"/>
              <w:end w:w="70" w:type="dxa"/>
            </w:tcMar>
          </w:tcPr>
          <w:p>
            <w:pPr>
              <w:spacing w:after="0"/>
              <w:b/>
              <w:jc w:val="left"/>
              <w:rPr>
                <w:rFonts w:ascii="Times New Roman" w:eastAsia="Times New Roman" w:hAnsi="Times New Roman" w:cs="Times New Roman"/>
                <w:lang w:eastAsia="ru-RU"/>
              </w:rPr>
            </w:pPr>
            <w:r>
              <w:rPr>
                <w:rFonts w:ascii="Times New Roman" w:eastAsia="Times New Roman" w:hAnsi="Times New Roman" w:cs="Times New Roman"/>
                <w:lang w:eastAsia="ru-RU"/>
                <w:b/>
                <w:sz w:val="21"/>
                <w:szCs w:val="21"/>
              </w:rPr>
              <w:t/>
            </w:r>
          </w:p>
        </w:tc>
        <w:tc>
          <w:tcPr>
            <w:tcBorders>
              <w:top w:val="single" w:sz="6" w:space="0" w:color="000000"/>
              <w:bottom w:val="single" w:sz="6" w:space="0" w:color="000000"/>
              <w:start w:val="single" w:sz="6" w:space="0" w:color="000000"/>
              <w:end w:val="single" w:sz="6" w:space="0" w:color="000000"/>
            </w:tcBorders>
            <w:shd w:val="clear" w:color="auto" w:fill="EEF9FF"/>
            <w:vAlign w:val="center"/>
            <w:tcMar>
              <w:top w:w="70" w:type="dxa"/>
              <w:start w:w="70" w:type="dxa"/>
              <w:bottom w:w="70" w:type="dxa"/>
              <w:end w:w="70" w:type="dxa"/>
            </w:tcMar>
          </w:tcPr>
          <w:p>
            <w:pPr>
              <w:ind w:left="464"/>
              <w:spacing w:after="0"/>
              <w:jc w:val="left"/>
              <w:rPr>
                <w:rFonts w:ascii="Times New Roman" w:eastAsia="Times New Roman" w:hAnsi="Times New Roman" w:cs="Times New Roman"/>
                <w:lang w:eastAsia="ru-RU"/>
              </w:rPr>
            </w:pPr>
            <w:r>
              <w:rPr>
                <w:noProof/>
                <w:sz w:val="21"/>
                <w:szCs w:val="21"/>
              </w:rPr>
              <w:drawing>
                <wp:anchor distT="0" distB="0" distL="114300" distR="114300" simplePos="0" relativeHeight="251672576" behindDoc="0" locked="0" layoutInCell="1" allowOverlap="1">
                  <wp:simplePos x="0" y="0"/>
                  <wp:positionH relativeFrom="column">
                    <wp:posOffset>5080</wp:posOffset>
                  </wp:positionH>
                  <wp:positionV relativeFrom="paragraph">
                    <wp:posOffset>30981</wp:posOffset>
                  </wp:positionV>
                  <wp:extent cx="183346" cy="183346"/>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
                          <pic:cNvPicPr/>
                        </pic:nvPicPr>
                        <pic:blipFill>
                          <a:blip r:embed="rId906" cstate="print">
                            <a:extLst>
                              <a:ext uri="{28A0092B-C50C-407E-A947-70E740481C1C}">
                                <a14:useLocalDpi xmlns:a14="http://schemas.microsoft.com/office/drawing/2010/main" val="0"/>
                              </a:ext>
                            </a:extLst>
                          </a:blip>
                          <a:stretch>
                            <a:fillRect/>
                          </a:stretch>
                        </pic:blipFill>
                        <pic:spPr>
                          <a:xfrm>
                            <a:off x="0" y="0"/>
                            <a:ext cx="183346" cy="183346"/>
                          </a:xfrm>
                          <a:prstGeom prst="rect">
                            <a:avLst/>
                          </a:prstGeom>
                        </pic:spPr>
                      </pic:pic>
                    </a:graphicData>
                  </a:graphic>
                </wp:anchor>
              </w:drawing>
            </w:r>
            <w:r>
              <w:rPr>
                <w:rFonts w:ascii="Times New Roman" w:eastAsia="Times New Roman" w:hAnsi="Times New Roman" w:cs="Times New Roman"/>
                <w:lang w:eastAsia="ru-RU"/>
                <w:sz w:val="21"/>
                <w:szCs w:val="21"/>
              </w:rPr>
              <w:t/>
            </w:r>
          </w:p>
          <w:p>
            <w:pPr>
              <w:ind w:left="464"/>
              <w:spacing w:after="0"/>
              <w:jc w:val="left"/>
              <w:rPr>
                <w:rFonts w:ascii="Times New Roman" w:eastAsia="Times New Roman" w:hAnsi="Times New Roman" w:cs="Times New Roman"/>
                <w:lang w:eastAsia="ru-RU"/>
              </w:rPr>
            </w:pPr>
            <w:r>
              <w:rPr>
                <w:rFonts w:ascii="Times New Roman" w:eastAsia="Times New Roman" w:hAnsi="Times New Roman" w:cs="Times New Roman"/>
                <w:lang w:eastAsia="ru-RU"/>
                <w:sz w:val="21"/>
                <w:szCs w:val="21"/>
              </w:rPr>
              <w:t>Согласовано:  Сулейманов Олжас Тлепбергенович</w:t>
            </w:r>
          </w:p>
          <w:p>
            <w:pPr>
              <w:ind w:left="464"/>
              <w:spacing w:after="0"/>
              <w:jc w:val="left"/>
              <w:rPr>
                <w:rFonts w:ascii="Times New Roman" w:eastAsia="Times New Roman" w:hAnsi="Times New Roman" w:cs="Times New Roman"/>
                <w:lang w:eastAsia="ru-RU"/>
              </w:rPr>
            </w:pPr>
            <w:r>
              <w:rPr>
                <w:rFonts w:ascii="Times New Roman" w:eastAsia="Times New Roman" w:hAnsi="Times New Roman" w:cs="Times New Roman"/>
                <w:lang w:eastAsia="ru-RU"/>
                <w:sz w:val="21"/>
                <w:szCs w:val="21"/>
              </w:rPr>
              <w:t>без ЭЦП</w:t>
            </w:r>
          </w:p>
          <w:p>
            <w:pPr>
              <w:ind w:left="464"/>
              <w:spacing w:after="0"/>
              <w:jc w:val="left"/>
              <w:rPr>
                <w:rFonts w:ascii="Times New Roman" w:eastAsia="Times New Roman" w:hAnsi="Times New Roman" w:cs="Times New Roman"/>
                <w:lang w:eastAsia="ru-RU"/>
              </w:rPr>
            </w:pPr>
            <w:r>
              <w:rPr>
                <w:rFonts w:ascii="Times New Roman" w:eastAsia="Times New Roman" w:hAnsi="Times New Roman" w:cs="Times New Roman"/>
                <w:lang w:eastAsia="ru-RU"/>
                <w:sz w:val="21"/>
                <w:szCs w:val="21"/>
              </w:rPr>
              <w:t>Время подписи: 04.09.2023 17:22</w:t>
            </w:r>
          </w:p>
        </w:tc>
      </w:tr>
      <w:tr>
        <w:tc>
          <w:tcPr>
            <w:vMerge w:val=""/>
            <w:tcBorders>
              <w:top w:val="single" w:sz="6" w:space="0" w:color="000000"/>
              <w:bottom w:val="single" w:sz="6" w:space="0" w:color="000000"/>
              <w:start w:val="single" w:sz="6" w:space="0" w:color="000000"/>
              <w:end w:val="single" w:sz="6" w:space="0" w:color="000000"/>
            </w:tcBorders>
            <w:shd w:val="clear" w:color="auto" w:fill="EEF9FF"/>
            <w:vAlign w:val="center"/>
            <w:tcMar>
              <w:top w:w="70" w:type="dxa"/>
              <w:start w:w="70" w:type="dxa"/>
              <w:bottom w:w="70" w:type="dxa"/>
              <w:end w:w="70" w:type="dxa"/>
            </w:tcMar>
          </w:tcPr>
          <w:p>
            <w:pPr>
              <w:spacing w:after="0"/>
              <w:b/>
              <w:jc w:val="left"/>
              <w:rPr>
                <w:rFonts w:ascii="Times New Roman" w:eastAsia="Times New Roman" w:hAnsi="Times New Roman" w:cs="Times New Roman"/>
                <w:lang w:eastAsia="ru-RU"/>
              </w:rPr>
            </w:pPr>
            <w:r>
              <w:rPr>
                <w:rFonts w:ascii="Times New Roman" w:eastAsia="Times New Roman" w:hAnsi="Times New Roman" w:cs="Times New Roman"/>
                <w:lang w:eastAsia="ru-RU"/>
                <w:b/>
                <w:sz w:val="21"/>
                <w:szCs w:val="21"/>
              </w:rPr>
              <w:t/>
            </w:r>
          </w:p>
        </w:tc>
        <w:tc>
          <w:tcPr>
            <w:tcBorders>
              <w:top w:val="single" w:sz="6" w:space="0" w:color="000000"/>
              <w:bottom w:val="single" w:sz="6" w:space="0" w:color="000000"/>
              <w:start w:val="single" w:sz="6" w:space="0" w:color="000000"/>
              <w:end w:val="single" w:sz="6" w:space="0" w:color="000000"/>
            </w:tcBorders>
            <w:shd w:val="clear" w:color="auto" w:fill="EEF9FF"/>
            <w:vAlign w:val="center"/>
            <w:tcMar>
              <w:top w:w="70" w:type="dxa"/>
              <w:start w:w="70" w:type="dxa"/>
              <w:bottom w:w="70" w:type="dxa"/>
              <w:end w:w="70" w:type="dxa"/>
            </w:tcMar>
          </w:tcPr>
          <w:p>
            <w:pPr>
              <w:ind w:left="464"/>
              <w:spacing w:after="0"/>
              <w:jc w:val="left"/>
              <w:rPr>
                <w:rFonts w:ascii="Times New Roman" w:eastAsia="Times New Roman" w:hAnsi="Times New Roman" w:cs="Times New Roman"/>
                <w:lang w:eastAsia="ru-RU"/>
              </w:rPr>
            </w:pPr>
            <w:r>
              <w:rPr>
                <w:noProof/>
                <w:sz w:val="21"/>
                <w:szCs w:val="21"/>
              </w:rPr>
              <w:drawing>
                <wp:anchor distT="0" distB="0" distL="114300" distR="114300" simplePos="0" relativeHeight="251672576" behindDoc="0" locked="0" layoutInCell="1" allowOverlap="1">
                  <wp:simplePos x="0" y="0"/>
                  <wp:positionH relativeFrom="column">
                    <wp:posOffset>5080</wp:posOffset>
                  </wp:positionH>
                  <wp:positionV relativeFrom="paragraph">
                    <wp:posOffset>30981</wp:posOffset>
                  </wp:positionV>
                  <wp:extent cx="183346" cy="183346"/>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
                          <pic:cNvPicPr/>
                        </pic:nvPicPr>
                        <pic:blipFill>
                          <a:blip r:embed="rId907" cstate="print">
                            <a:extLst>
                              <a:ext uri="{28A0092B-C50C-407E-A947-70E740481C1C}">
                                <a14:useLocalDpi xmlns:a14="http://schemas.microsoft.com/office/drawing/2010/main" val="0"/>
                              </a:ext>
                            </a:extLst>
                          </a:blip>
                          <a:stretch>
                            <a:fillRect/>
                          </a:stretch>
                        </pic:blipFill>
                        <pic:spPr>
                          <a:xfrm>
                            <a:off x="0" y="0"/>
                            <a:ext cx="183346" cy="183346"/>
                          </a:xfrm>
                          <a:prstGeom prst="rect">
                            <a:avLst/>
                          </a:prstGeom>
                        </pic:spPr>
                      </pic:pic>
                    </a:graphicData>
                  </a:graphic>
                </wp:anchor>
              </w:drawing>
            </w:r>
            <w:r>
              <w:rPr>
                <w:rFonts w:ascii="Times New Roman" w:eastAsia="Times New Roman" w:hAnsi="Times New Roman" w:cs="Times New Roman"/>
                <w:lang w:eastAsia="ru-RU"/>
                <w:sz w:val="21"/>
                <w:szCs w:val="21"/>
              </w:rPr>
              <w:t>Акционерное общество "Авиационная администрация Казахстана"</w:t>
            </w:r>
          </w:p>
          <w:p>
            <w:pPr>
              <w:ind w:left="464"/>
              <w:spacing w:after="0"/>
              <w:jc w:val="left"/>
              <w:rPr>
                <w:rFonts w:ascii="Times New Roman" w:eastAsia="Times New Roman" w:hAnsi="Times New Roman" w:cs="Times New Roman"/>
                <w:lang w:eastAsia="ru-RU"/>
              </w:rPr>
            </w:pPr>
            <w:r>
              <w:rPr>
                <w:rFonts w:ascii="Times New Roman" w:eastAsia="Times New Roman" w:hAnsi="Times New Roman" w:cs="Times New Roman"/>
                <w:lang w:eastAsia="ru-RU"/>
                <w:sz w:val="21"/>
                <w:szCs w:val="21"/>
              </w:rPr>
              <w:t>Подписано:  ЕСПОТАНОВ ДАРХАН</w:t>
            </w:r>
          </w:p>
          <w:p>
            <w:pPr>
              <w:ind w:left="464"/>
              <w:spacing w:after="0"/>
              <w:jc w:val="left"/>
              <w:rPr>
                <w:rFonts w:ascii="Times New Roman" w:eastAsia="Times New Roman" w:hAnsi="Times New Roman" w:cs="Times New Roman"/>
                <w:lang w:eastAsia="ru-RU"/>
              </w:rPr>
            </w:pPr>
            <w:r>
              <w:rPr>
                <w:rFonts w:ascii="Times New Roman" w:eastAsia="Times New Roman" w:hAnsi="Times New Roman" w:cs="Times New Roman"/>
                <w:lang w:eastAsia="ru-RU"/>
                <w:sz w:val="21"/>
                <w:szCs w:val="21"/>
              </w:rPr>
              <w:t>MIIULwYJ...F/dwPbFU=</w:t>
            </w:r>
          </w:p>
          <w:p>
            <w:pPr>
              <w:ind w:left="464"/>
              <w:spacing w:after="0"/>
              <w:jc w:val="left"/>
              <w:rPr>
                <w:rFonts w:ascii="Times New Roman" w:eastAsia="Times New Roman" w:hAnsi="Times New Roman" w:cs="Times New Roman"/>
                <w:lang w:eastAsia="ru-RU"/>
              </w:rPr>
            </w:pPr>
            <w:r>
              <w:rPr>
                <w:rFonts w:ascii="Times New Roman" w:eastAsia="Times New Roman" w:hAnsi="Times New Roman" w:cs="Times New Roman"/>
                <w:lang w:eastAsia="ru-RU"/>
                <w:sz w:val="21"/>
                <w:szCs w:val="21"/>
              </w:rPr>
              <w:t>Время подписи: 04.09.2023 17:51</w:t>
            </w:r>
          </w:p>
        </w:tc>
      </w:tr>
    </w:tbl>
    <w:p>
      <w:pPr>
        <w:jc w:val="both"/>
        <w:rPr>
          <w:rFonts w:ascii="Times New Roman" w:eastAsia="Times New Roman" w:hAnsi="Times New Roman" w:cs="Times New Roman"/>
          <w:lang w:eastAsia="ru-RU"/>
        </w:rPr>
      </w:pPr>
      <w:r>
        <w:rPr>
          <w:rFonts w:ascii="Times New Roman" w:eastAsia="Times New Roman" w:hAnsi="Times New Roman" w:cs="Times New Roman"/>
          <w:lang w:eastAsia="ru-RU"/>
          <w:sz w:val="24"/>
          <w:szCs w:val="24"/>
        </w:rPr>
        <w:t/>
      </w:r>
    </w:p>
    <w:tbl>
      <w:tblPr>
        <w:tblW w:w="8885.66" w:type="dxa"/>
        <w:shd w:val="auto" w:color="auto" w:fill="auto"/>
        <w:tblLook w:val="04A0" w:firstRow="1" w:lastRow="0" w:firstColumn="1" w:lastColumn="0" w:noHBand="0" w:noVBand="1"/>
      </w:tblPr>
      <w:tblGrid>
        <w:gridCol w:w="2047"/>
        <w:gridCol w:w="6520"/>
      </w:tblGrid>
      <w:tr>
        <w:tc>
          <w:tcPr>
            <w:shd w:val="auto" w:color="auto" w:fill="auto"/>
            <w:vAlign w:val="top"/>
            <w:tcMar>
              <w:top w:w="70" w:type="dxa"/>
              <w:start w:w="70" w:type="dxa"/>
              <w:bottom w:w="70" w:type="dxa"/>
              <w:end w:w="70" w:type="dxa"/>
            </w:tcMar>
          </w:tcPr>
          <w:p>
            <w:pPr>
              <w:spacing w:after="0"/>
              <w:jc w:val="left"/>
              <w:rPr>
                <w:rFonts w:ascii="Times New Roman" w:eastAsia="Times New Roman" w:hAnsi="Times New Roman" w:cs="Times New Roman"/>
                <w:lang w:eastAsia="ru-RU"/>
              </w:rPr>
            </w:pPr>
            <w:r>
              <w:rPr>
                <w:rFonts w:ascii="Times New Roman" w:eastAsia="Times New Roman" w:hAnsi="Times New Roman" w:cs="Times New Roman"/>
                <w:lang w:eastAsia="ru-RU"/>
                <w:sz w:val="21"/>
                <w:szCs w:val="21"/>
              </w:rPr>
              <w:drawing>
                <wp:inline distT="0" distB="0" distL="0" distR="0">
                  <wp:extent cx="1399539" cy="1399539"/>
                  <wp:effectExtent l="0" t="0" r="3175" b="8255"/>
                  <wp:docPr id="1" name="Рисунок 1"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
                          <pic:cNvPicPr>
                            <a:picLocks noChangeAspect="1" noChangeArrowheads="1"/>
                          </pic:cNvPicPr>
                        </pic:nvPicPr>
                        <pic:blipFill>
                          <a:blip r:embed="rId918">
                            <a:extLst>
                              <a:ext uri="{28A0092B-C50C-407E-A947-70E740481C1C}">
                                <a14:useLocalDpi xmlns:a14="http://schemas.microsoft.com/office/drawing/2010/main" val="0"/>
                              </a:ext>
                            </a:extLst>
                          </a:blip>
                          <a:srcRect/>
                          <a:stretch>
                            <a:fillRect/>
                          </a:stretch>
                        </pic:blipFill>
                        <pic:spPr bwMode="auto">
                          <a:xfrm>
                            <a:off x="0" y="0"/>
                            <a:ext cx="1399539" cy="1399539"/>
                          </a:xfrm>
                          <a:prstGeom prst="rect">
                            <a:avLst/>
                          </a:prstGeom>
                          <a:noFill/>
                          <a:ln>
                            <a:noFill/>
                          </a:ln>
                        </pic:spPr>
                      </pic:pic>
                    </a:graphicData>
                  </a:graphic>
                </wp:inline>
              </w:drawing>
            </w:r>
          </w:p>
        </w:tc>
        <w:tc>
          <w:tcPr>
            <w:shd w:val="auto" w:color="auto" w:fill="auto"/>
            <w:vAlign w:val="top"/>
            <w:tcMar>
              <w:top w:w="70" w:type="dxa"/>
              <w:start w:w="70" w:type="dxa"/>
              <w:bottom w:w="70" w:type="dxa"/>
              <w:end w:w="70" w:type="dxa"/>
            </w:tcMar>
          </w:tcPr>
          <w:p>
            <w:pPr>
              <w:spacing w:after="0"/>
              <w:jc w:val="left"/>
              <w:rPr>
                <w:rFonts w:ascii="Times New Roman" w:eastAsia="Times New Roman" w:hAnsi="Times New Roman" w:cs="Times New Roman"/>
                <w:lang w:eastAsia="ru-RU"/>
              </w:rPr>
            </w:pPr>
            <w:r>
              <w:rPr>
                <w:rFonts w:ascii="Times New Roman" w:eastAsia="Times New Roman" w:hAnsi="Times New Roman" w:cs="Times New Roman"/>
                <w:lang w:eastAsia="ru-RU"/>
                <w:sz w:val="21"/>
                <w:szCs w:val="21"/>
              </w:rPr>
              <w:t/>
            </w:r>
          </w:p>
          <w:p>
            <w:pPr>
              <w:spacing w:after="0"/>
              <w:jc w:val="left"/>
              <w:rPr>
                <w:rFonts w:ascii="Times New Roman" w:eastAsia="Times New Roman" w:hAnsi="Times New Roman" w:cs="Times New Roman"/>
                <w:lang w:eastAsia="ru-RU"/>
              </w:rPr>
            </w:pPr>
            <w:r>
              <w:rPr>
                <w:rFonts w:ascii="Times New Roman" w:eastAsia="Times New Roman" w:hAnsi="Times New Roman" w:cs="Times New Roman"/>
                <w:lang w:eastAsia="ru-RU"/>
                <w:sz w:val="21"/>
                <w:szCs w:val="21"/>
              </w:rPr>
              <w:t>Данный документ согласно пункту 1 статьи 7 ЗРК от 7 января 2003 года N370-II «Об электронном документе и электронной цифровой подписи», удостоверенный посредством электронной цифровой подписи лица, имеющего полномочия на его подписание, равнозначен подписанному документу на бумажном носителе.</w:t>
            </w:r>
          </w:p>
        </w:tc>
      </w:tr>
    </w:tbl>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31DC7" w14:textId="77777777" w:rsidR="00A756C9" w:rsidRDefault="00A756C9" w:rsidP="009A48AD">
      <w:pPr>
        <w:spacing w:after="0" w:line="240" w:lineRule="auto"/>
      </w:pPr>
      <w:r>
        <w:separator/>
      </w:r>
    </w:p>
  </w:endnote>
  <w:endnote w:type="continuationSeparator" w:id="0">
    <w:p w14:paraId="36AFC79E" w14:textId="77777777" w:rsidR="00A756C9" w:rsidRDefault="00A756C9" w:rsidP="009A4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3C9E8" w14:textId="77777777" w:rsidR="009A48AD" w:rsidRDefault="009A48AD">
    <w:pPr>
      <w:pStyle w:val="a5"/>
    </w:pPr>
    <w:r>
      <w:rPr>
        <w:noProof/>
      </w:rPr>
      <mc:AlternateContent>
        <mc:Choice Requires="wps">
          <w:drawing>
            <wp:anchor distT="0" distB="0" distL="0" distR="0" simplePos="0" relativeHeight="251662336" behindDoc="0" locked="0" layoutInCell="1" allowOverlap="1" wp14:anchorId="7D7CC681" wp14:editId="36D83581">
              <wp:simplePos x="635" y="635"/>
              <wp:positionH relativeFrom="column">
                <wp:align>center</wp:align>
              </wp:positionH>
              <wp:positionV relativeFrom="paragraph">
                <wp:posOffset>635</wp:posOffset>
              </wp:positionV>
              <wp:extent cx="443865" cy="443865"/>
              <wp:effectExtent l="0" t="0" r="13335" b="17145"/>
              <wp:wrapSquare wrapText="bothSides"/>
              <wp:docPr id="5" name="Надпись 5" descr="COMPANY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544C7C" w14:textId="77777777" w:rsidR="009A48AD" w:rsidRPr="009A48AD" w:rsidRDefault="009A48AD">
                          <w:pPr>
                            <w:rPr>
                              <w:rFonts w:ascii="Calibri" w:eastAsia="Calibri" w:hAnsi="Calibri" w:cs="Calibri"/>
                              <w:color w:val="FFFF00"/>
                              <w:sz w:val="20"/>
                              <w:szCs w:val="20"/>
                            </w:rPr>
                          </w:pPr>
                          <w:r w:rsidRPr="009A48AD">
                            <w:rPr>
                              <w:rFonts w:ascii="Calibri" w:eastAsia="Calibri" w:hAnsi="Calibri" w:cs="Calibri"/>
                              <w:color w:val="FFFF00"/>
                              <w:sz w:val="20"/>
                              <w:szCs w:val="20"/>
                            </w:rPr>
                            <w:t>COMPANY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D7CC681" id="_x0000_t202" coordsize="21600,21600" o:spt="202" path="m,l,21600r21600,l21600,xe">
              <v:stroke joinstyle="miter"/>
              <v:path gradientshapeok="t" o:connecttype="rect"/>
            </v:shapetype>
            <v:shape id="Надпись 5" o:spid="_x0000_s1028" type="#_x0000_t202" alt="COMPANY CONFIDENTIAL"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19544C7C" w14:textId="77777777" w:rsidR="009A48AD" w:rsidRPr="009A48AD" w:rsidRDefault="009A48AD">
                    <w:pPr>
                      <w:rPr>
                        <w:rFonts w:ascii="Calibri" w:eastAsia="Calibri" w:hAnsi="Calibri" w:cs="Calibri"/>
                        <w:color w:val="FFFF00"/>
                        <w:sz w:val="20"/>
                        <w:szCs w:val="20"/>
                      </w:rPr>
                    </w:pPr>
                    <w:r w:rsidRPr="009A48AD">
                      <w:rPr>
                        <w:rFonts w:ascii="Calibri" w:eastAsia="Calibri" w:hAnsi="Calibri" w:cs="Calibri"/>
                        <w:color w:val="FFFF00"/>
                        <w:sz w:val="20"/>
                        <w:szCs w:val="20"/>
                      </w:rPr>
                      <w:t>COMPANY CONFIDENTIAL</w:t>
                    </w:r>
                  </w:p>
                </w:txbxContent>
              </v:textbox>
              <w10:wrap type="square"/>
            </v:shape>
          </w:pict>
        </mc:Fallback>
      </mc:AlternateContent>
    </w:r>
  </w:p>
  <w:p w14:paraId="69638543" w14:textId="77777777" w:rsidR="003A60EC" w:rsidRDefault="003A60EC"/>
  <w:p w14:paraId="098D644E" w14:textId="77777777" w:rsidR="003A60EC" w:rsidRDefault="003A60EC"/>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AC16FB" w:rsidRPr="00AC16FB" w:rsidTr="00AC16FB">
      <w:trPr>
        <w:trHeight w:hRule="exact" w:val="13608"/>
      </w:trPr>
      <w:tc>
        <w:tcPr>
          <w:tcW w:w="538" w:type="dxa"/>
          <w:textDirection w:val="btLr"/>
        </w:tcPr>
        <w:p w:rsidR="00452F81" w:rsidRPr="00AC16FB" w:rsidRDefault="00452F81" w:rsidP="00AC16FB">
          <w:pPr>
            <w:pStyle w:val="a3"/>
            <w:ind w:left="113" w:right="113"/>
            <w:jc w:val="center"/>
            <w:rPr>
              <w:rFonts w:ascii="Times New Roman" w:hAnsi="Times New Roman" w:cs="Times New Roman"/>
              <w:sz w:val="14"/>
              <w:szCs w:val="14"/>
              <w:spacing w:val="0"/>
            </w:rPr>
          </w:pPr>
          <w:r w:rsidRPr="00AC16FB">
            <w:rPr>
              <w:rFonts w:ascii="Times New Roman" w:hAnsi="Times New Roman" w:cs="Times New Roman"/>
              <w:sz w:val="14"/>
              <w:szCs w:val="14"/>
              <w:spacing w:val="0"/>
            </w:rPr>
            <w:t>Дата: 05.09.2023 09:27. Копия электронного документа. Версия СЭД: Documentolog 7.20.1.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AC16FB" w:rsidRPr="00AC16FB" w:rsidTr="00AC16FB">
          <w:trPr>
            <w:trHeight w:hRule="exact" w:val="13608"/>
          </w:trPr>
          <w:tc>
            <w:tcPr>
              <w:tcW w:w="538" w:type="dxa"/>
              <w:textDirection w:val="btLr"/>
            </w:tcPr>
            <w:p w:rsidR="00452F81" w:rsidRPr="00AC16FB" w:rsidRDefault="00452F81" w:rsidP="00AC16FB">
              <w:pPr>
                <w:pStyle w:val="a3"/>
                <w:ind w:left="113" w:right="113"/>
                <w:jc w:val="center"/>
                <w:rPr>
                  <w:rFonts w:ascii="Times New Roman" w:hAnsi="Times New Roman" w:cs="Times New Roman"/>
                  <w:sz w:val="14"/>
                  <w:szCs w:val="14"/>
                  <w:spacing w:val="0"/>
                </w:rPr>
              </w:pPr>
              <w:r w:rsidRPr="00AC16FB">
                <w:rPr>
                  <w:rFonts w:ascii="Times New Roman" w:hAnsi="Times New Roman" w:cs="Times New Roman"/>
                  <w:sz w:val="14"/>
                  <w:szCs w:val="14"/>
                  <w:spacing w:val="0"/>
                </w:rPr>
                <w:t>Дата: 05.09.2023 09:27. Копия электронного документа. Версия СЭД: Documentolog 7.20.1.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tbl>
  </w:tbl>
  <w:p w14:paraId="32E79CCA" w14:textId="77777777" w:rsidR="003A60EC" w:rsidRDefault="003A60EC" w:rsidP="006D0C8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6DAAA" w14:textId="77777777" w:rsidR="009A48AD" w:rsidRDefault="009A48AD">
    <w:pPr>
      <w:pStyle w:val="a5"/>
    </w:pPr>
    <w:r>
      <w:rPr>
        <w:noProof/>
      </w:rPr>
      <mc:AlternateContent>
        <mc:Choice Requires="wps">
          <w:drawing>
            <wp:anchor distT="0" distB="0" distL="0" distR="0" simplePos="0" relativeHeight="251661312" behindDoc="0" locked="0" layoutInCell="1" allowOverlap="1" wp14:anchorId="3857C85D" wp14:editId="1AAE5887">
              <wp:simplePos x="635" y="635"/>
              <wp:positionH relativeFrom="column">
                <wp:align>center</wp:align>
              </wp:positionH>
              <wp:positionV relativeFrom="paragraph">
                <wp:posOffset>635</wp:posOffset>
              </wp:positionV>
              <wp:extent cx="443865" cy="443865"/>
              <wp:effectExtent l="0" t="0" r="13335" b="17145"/>
              <wp:wrapSquare wrapText="bothSides"/>
              <wp:docPr id="4" name="Надпись 4" descr="COMPANY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CF762A" w14:textId="77777777" w:rsidR="009A48AD" w:rsidRPr="009A48AD" w:rsidRDefault="009A48AD">
                          <w:pPr>
                            <w:rPr>
                              <w:rFonts w:ascii="Calibri" w:eastAsia="Calibri" w:hAnsi="Calibri" w:cs="Calibri"/>
                              <w:color w:val="FFFF00"/>
                              <w:sz w:val="20"/>
                              <w:szCs w:val="20"/>
                            </w:rPr>
                          </w:pPr>
                          <w:r w:rsidRPr="009A48AD">
                            <w:rPr>
                              <w:rFonts w:ascii="Calibri" w:eastAsia="Calibri" w:hAnsi="Calibri" w:cs="Calibri"/>
                              <w:color w:val="FFFF00"/>
                              <w:sz w:val="20"/>
                              <w:szCs w:val="20"/>
                            </w:rPr>
                            <w:t>COMPANY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857C85D" id="_x0000_t202" coordsize="21600,21600" o:spt="202" path="m,l,21600r21600,l21600,xe">
              <v:stroke joinstyle="miter"/>
              <v:path gradientshapeok="t" o:connecttype="rect"/>
            </v:shapetype>
            <v:shape id="Надпись 4" o:spid="_x0000_s1030" type="#_x0000_t202" alt="COMPANY CONFIDENTIAL"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15CF762A" w14:textId="77777777" w:rsidR="009A48AD" w:rsidRPr="009A48AD" w:rsidRDefault="009A48AD">
                    <w:pPr>
                      <w:rPr>
                        <w:rFonts w:ascii="Calibri" w:eastAsia="Calibri" w:hAnsi="Calibri" w:cs="Calibri"/>
                        <w:color w:val="FFFF00"/>
                        <w:sz w:val="20"/>
                        <w:szCs w:val="20"/>
                      </w:rPr>
                    </w:pPr>
                    <w:r w:rsidRPr="009A48AD">
                      <w:rPr>
                        <w:rFonts w:ascii="Calibri" w:eastAsia="Calibri" w:hAnsi="Calibri" w:cs="Calibri"/>
                        <w:color w:val="FFFF00"/>
                        <w:sz w:val="20"/>
                        <w:szCs w:val="20"/>
                      </w:rPr>
                      <w:t>COMPANY CONFIDENTIAL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0C784" w14:textId="77777777" w:rsidR="00A756C9" w:rsidRDefault="00A756C9" w:rsidP="009A48AD">
      <w:pPr>
        <w:spacing w:after="0" w:line="240" w:lineRule="auto"/>
      </w:pPr>
      <w:r>
        <w:separator/>
      </w:r>
    </w:p>
  </w:footnote>
  <w:footnote w:type="continuationSeparator" w:id="0">
    <w:p w14:paraId="7552B2F3" w14:textId="77777777" w:rsidR="00A756C9" w:rsidRDefault="00A756C9" w:rsidP="009A4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81EBA" w14:textId="77777777" w:rsidR="009A48AD" w:rsidRDefault="009A48AD">
    <w:pPr>
      <w:pStyle w:val="a3"/>
    </w:pPr>
    <w:r>
      <w:rPr>
        <w:noProof/>
      </w:rPr>
      <mc:AlternateContent>
        <mc:Choice Requires="wps">
          <w:drawing>
            <wp:anchor distT="0" distB="0" distL="0" distR="0" simplePos="0" relativeHeight="251659264" behindDoc="0" locked="0" layoutInCell="1" allowOverlap="1" wp14:anchorId="0D285360" wp14:editId="5F133482">
              <wp:simplePos x="635" y="635"/>
              <wp:positionH relativeFrom="column">
                <wp:align>center</wp:align>
              </wp:positionH>
              <wp:positionV relativeFrom="paragraph">
                <wp:posOffset>635</wp:posOffset>
              </wp:positionV>
              <wp:extent cx="443865" cy="443865"/>
              <wp:effectExtent l="0" t="0" r="12065" b="2540"/>
              <wp:wrapSquare wrapText="bothSides"/>
              <wp:docPr id="2" name="Надпись 2" descr="COMPANY 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5D7FCC" w14:textId="77777777" w:rsidR="009A48AD" w:rsidRPr="009A48AD" w:rsidRDefault="009A48AD">
                          <w:pPr>
                            <w:rPr>
                              <w:rFonts w:ascii="Calibri" w:eastAsia="Calibri" w:hAnsi="Calibri" w:cs="Calibri"/>
                              <w:color w:val="FFFF00"/>
                              <w:sz w:val="24"/>
                              <w:szCs w:val="24"/>
                            </w:rPr>
                          </w:pPr>
                          <w:r w:rsidRPr="009A48AD">
                            <w:rPr>
                              <w:rFonts w:ascii="Calibri" w:eastAsia="Calibri" w:hAnsi="Calibri" w:cs="Calibri"/>
                              <w:color w:val="FFFF00"/>
                              <w:sz w:val="24"/>
                              <w:szCs w:val="24"/>
                            </w:rPr>
                            <w:t>COMPANY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D285360" id="_x0000_t202" coordsize="21600,21600" o:spt="202" path="m,l,21600r21600,l21600,xe">
              <v:stroke joinstyle="miter"/>
              <v:path gradientshapeok="t" o:connecttype="rect"/>
            </v:shapetype>
            <v:shape id="Надпись 2" o:spid="_x0000_s1027" type="#_x0000_t202" alt="COMPANY CONFIDENT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7A5D7FCC" w14:textId="77777777" w:rsidR="009A48AD" w:rsidRPr="009A48AD" w:rsidRDefault="009A48AD">
                    <w:pPr>
                      <w:rPr>
                        <w:rFonts w:ascii="Calibri" w:eastAsia="Calibri" w:hAnsi="Calibri" w:cs="Calibri"/>
                        <w:color w:val="FFFF00"/>
                        <w:sz w:val="24"/>
                        <w:szCs w:val="24"/>
                      </w:rPr>
                    </w:pPr>
                    <w:r w:rsidRPr="009A48AD">
                      <w:rPr>
                        <w:rFonts w:ascii="Calibri" w:eastAsia="Calibri" w:hAnsi="Calibri" w:cs="Calibri"/>
                        <w:color w:val="FFFF00"/>
                        <w:sz w:val="24"/>
                        <w:szCs w:val="24"/>
                      </w:rPr>
                      <w:t>COMPANY CONFIDENTIAL</w:t>
                    </w:r>
                  </w:p>
                </w:txbxContent>
              </v:textbox>
              <w10:wrap type="square"/>
            </v:shape>
          </w:pict>
        </mc:Fallback>
      </mc:AlternateContent>
    </w:r>
  </w:p>
  <w:p w14:paraId="6441B042" w14:textId="77777777" w:rsidR="003A60EC" w:rsidRDefault="003A60EC"/>
  <w:p w14:paraId="72F055ED" w14:textId="77777777" w:rsidR="003A60EC" w:rsidRDefault="003A60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7" w:type="dxa"/>
      <w:tblInd w:w="-714" w:type="dxa"/>
      <w:tblLook w:val="04A0" w:firstRow="1" w:lastRow="0" w:firstColumn="1" w:lastColumn="0" w:noHBand="0" w:noVBand="1"/>
    </w:tblPr>
    <w:tblGrid>
      <w:gridCol w:w="3128"/>
      <w:gridCol w:w="5241"/>
      <w:gridCol w:w="2268"/>
    </w:tblGrid>
    <w:tr w:rsidR="009A48AD" w:rsidRPr="00E70C19" w14:paraId="642F06C7" w14:textId="77777777" w:rsidTr="00B83000">
      <w:trPr>
        <w:trHeight w:val="869"/>
      </w:trPr>
      <w:tc>
        <w:tcPr>
          <w:tcW w:w="3128" w:type="dxa"/>
          <w:vAlign w:val="center"/>
        </w:tcPr>
        <w:p w14:paraId="78E4EB0A" w14:textId="61B736FB" w:rsidR="009A48AD" w:rsidRPr="00CC4323" w:rsidRDefault="009A48AD" w:rsidP="009A48AD">
          <w:pPr>
            <w:pStyle w:val="a3"/>
            <w:jc w:val="center"/>
            <w:rPr>
              <w:sz w:val="20"/>
              <w:szCs w:val="20"/>
              <w:lang w:val="en-US"/>
            </w:rPr>
          </w:pPr>
          <w:r>
            <w:rPr>
              <w:noProof/>
              <w:sz w:val="20"/>
              <w:szCs w:val="20"/>
              <w:lang w:val="en-US"/>
            </w:rPr>
            <w:drawing>
              <wp:inline distT="0" distB="0" distL="0" distR="0" wp14:anchorId="4CC52F19" wp14:editId="18E8DA12">
                <wp:extent cx="1849583" cy="485775"/>
                <wp:effectExtent l="0" t="0" r="0" b="0"/>
                <wp:docPr id="1894332055" name="Рисунок 1894332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pic:nvPicPr>
                      <pic:blipFill>
                        <a:blip r:embed="rId1">
                          <a:extLst>
                            <a:ext uri="{28A0092B-C50C-407E-A947-70E740481C1C}">
                              <a14:useLocalDpi xmlns:a14="http://schemas.microsoft.com/office/drawing/2010/main" val="0"/>
                            </a:ext>
                          </a:extLst>
                        </a:blip>
                        <a:stretch>
                          <a:fillRect/>
                        </a:stretch>
                      </pic:blipFill>
                      <pic:spPr>
                        <a:xfrm>
                          <a:off x="0" y="0"/>
                          <a:ext cx="1861162" cy="488816"/>
                        </a:xfrm>
                        <a:prstGeom prst="rect">
                          <a:avLst/>
                        </a:prstGeom>
                      </pic:spPr>
                    </pic:pic>
                  </a:graphicData>
                </a:graphic>
              </wp:inline>
            </w:drawing>
          </w:r>
        </w:p>
      </w:tc>
      <w:tc>
        <w:tcPr>
          <w:tcW w:w="5241" w:type="dxa"/>
          <w:vAlign w:val="center"/>
        </w:tcPr>
        <w:p w14:paraId="517C9E48" w14:textId="2539B256" w:rsidR="00202955" w:rsidRPr="005A5E7B" w:rsidRDefault="00202955" w:rsidP="009A48AD">
          <w:pPr>
            <w:pStyle w:val="a3"/>
            <w:jc w:val="center"/>
            <w:rPr>
              <w:rFonts w:ascii="Times New Roman" w:hAnsi="Times New Roman" w:cs="Times New Roman"/>
              <w:lang w:val="en-US"/>
            </w:rPr>
          </w:pPr>
          <w:bookmarkStart w:id="49" w:name="_Hlk144387282"/>
          <w:r w:rsidRPr="005A5E7B">
            <w:rPr>
              <w:rFonts w:ascii="Times New Roman" w:hAnsi="Times New Roman" w:cs="Times New Roman"/>
              <w:lang w:val="kk-KZ"/>
            </w:rPr>
            <w:t>Е</w:t>
          </w:r>
          <w:r w:rsidRPr="00D02A39">
            <w:rPr>
              <w:rFonts w:ascii="Times New Roman" w:hAnsi="Times New Roman" w:cs="Times New Roman"/>
              <w:lang w:val="kk-KZ"/>
            </w:rPr>
            <w:t>мтихан алушыларды (бағалаушыларды) тағайындау</w:t>
          </w:r>
          <w:r w:rsidR="00334222" w:rsidRPr="00D02A39">
            <w:rPr>
              <w:rFonts w:ascii="Times New Roman" w:hAnsi="Times New Roman" w:cs="Times New Roman"/>
              <w:lang w:val="kk-KZ"/>
            </w:rPr>
            <w:t xml:space="preserve"> және олардың өкілеттіктерін</w:t>
          </w:r>
          <w:r w:rsidR="005A5E7B" w:rsidRPr="00D02A39">
            <w:rPr>
              <w:rFonts w:ascii="Times New Roman" w:hAnsi="Times New Roman" w:cs="Times New Roman"/>
              <w:lang w:val="kk-KZ"/>
            </w:rPr>
            <w:t xml:space="preserve"> ұзарту</w:t>
          </w:r>
          <w:r w:rsidR="00587868">
            <w:rPr>
              <w:rFonts w:ascii="Times New Roman" w:hAnsi="Times New Roman" w:cs="Times New Roman"/>
              <w:lang w:val="kk-KZ"/>
            </w:rPr>
            <w:t xml:space="preserve"> </w:t>
          </w:r>
          <w:bookmarkEnd w:id="49"/>
          <w:r w:rsidR="008C24AE" w:rsidRPr="005A5E7B">
            <w:rPr>
              <w:rFonts w:ascii="Times New Roman" w:hAnsi="Times New Roman" w:cs="Times New Roman"/>
              <w:lang w:val="en-US"/>
            </w:rPr>
            <w:t>/</w:t>
          </w:r>
        </w:p>
        <w:p w14:paraId="1B52A7EC" w14:textId="55A2A8F2" w:rsidR="00196BAB" w:rsidRPr="00D02A39" w:rsidRDefault="00196BAB" w:rsidP="00196BAB">
          <w:pPr>
            <w:pStyle w:val="a3"/>
            <w:jc w:val="center"/>
            <w:rPr>
              <w:rFonts w:ascii="Times New Roman" w:hAnsi="Times New Roman" w:cs="Times New Roman"/>
            </w:rPr>
          </w:pPr>
          <w:r w:rsidRPr="00D02A39">
            <w:rPr>
              <w:rFonts w:ascii="Times New Roman" w:hAnsi="Times New Roman" w:cs="Times New Roman"/>
            </w:rPr>
            <w:t>Н</w:t>
          </w:r>
          <w:r w:rsidR="00202955" w:rsidRPr="00D02A39">
            <w:rPr>
              <w:rFonts w:ascii="Times New Roman" w:hAnsi="Times New Roman" w:cs="Times New Roman"/>
            </w:rPr>
            <w:t>азначени</w:t>
          </w:r>
          <w:r w:rsidR="005C1AB9" w:rsidRPr="00D02A39">
            <w:rPr>
              <w:rFonts w:ascii="Times New Roman" w:hAnsi="Times New Roman" w:cs="Times New Roman"/>
            </w:rPr>
            <w:t>е</w:t>
          </w:r>
          <w:r w:rsidR="00202955" w:rsidRPr="00D02A39">
            <w:rPr>
              <w:rFonts w:ascii="Times New Roman" w:hAnsi="Times New Roman" w:cs="Times New Roman"/>
            </w:rPr>
            <w:t xml:space="preserve"> </w:t>
          </w:r>
          <w:r w:rsidR="00A27A15" w:rsidRPr="00D02A39">
            <w:rPr>
              <w:rFonts w:ascii="Times New Roman" w:hAnsi="Times New Roman" w:cs="Times New Roman"/>
            </w:rPr>
            <w:t xml:space="preserve">и продление полномочий </w:t>
          </w:r>
          <w:r w:rsidR="00202955" w:rsidRPr="00D02A39">
            <w:rPr>
              <w:rFonts w:ascii="Times New Roman" w:hAnsi="Times New Roman" w:cs="Times New Roman"/>
            </w:rPr>
            <w:t xml:space="preserve">экзаменаторов (оценщиков) </w:t>
          </w:r>
          <w:r w:rsidRPr="00D02A39">
            <w:rPr>
              <w:rFonts w:ascii="Times New Roman" w:hAnsi="Times New Roman" w:cs="Times New Roman"/>
            </w:rPr>
            <w:t>/</w:t>
          </w:r>
        </w:p>
        <w:p w14:paraId="0119CBBC" w14:textId="0D96ED0E" w:rsidR="0022077A" w:rsidRPr="00B41E88" w:rsidRDefault="009245C9" w:rsidP="00196BAB">
          <w:pPr>
            <w:pStyle w:val="a3"/>
            <w:jc w:val="center"/>
            <w:rPr>
              <w:rFonts w:ascii="Times New Roman" w:hAnsi="Times New Roman" w:cs="Times New Roman"/>
              <w:lang w:val="en-US"/>
            </w:rPr>
          </w:pPr>
          <w:r w:rsidRPr="009245C9">
            <w:rPr>
              <w:rFonts w:ascii="Times New Roman" w:hAnsi="Times New Roman" w:cs="Times New Roman"/>
              <w:lang w:val="en-US"/>
            </w:rPr>
            <w:t>Examiners (assessors) designation and extension</w:t>
          </w:r>
          <w:r w:rsidR="00FA204B" w:rsidRPr="00FA204B">
            <w:rPr>
              <w:rFonts w:ascii="Times New Roman" w:hAnsi="Times New Roman" w:cs="Times New Roman"/>
              <w:lang w:val="en-US"/>
            </w:rPr>
            <w:t xml:space="preserve"> </w:t>
          </w:r>
          <w:r w:rsidR="008F11CA">
            <w:rPr>
              <w:rFonts w:ascii="Times New Roman" w:hAnsi="Times New Roman" w:cs="Times New Roman"/>
              <w:lang w:val="en-US"/>
            </w:rPr>
            <w:t>of e</w:t>
          </w:r>
          <w:r w:rsidR="008F11CA" w:rsidRPr="008F11CA">
            <w:rPr>
              <w:rFonts w:ascii="Times New Roman" w:hAnsi="Times New Roman" w:cs="Times New Roman"/>
              <w:lang w:val="en-US"/>
            </w:rPr>
            <w:t>xaminers (assessors)</w:t>
          </w:r>
          <w:r w:rsidR="008F11CA">
            <w:rPr>
              <w:rFonts w:ascii="Times New Roman" w:hAnsi="Times New Roman" w:cs="Times New Roman"/>
              <w:lang w:val="en-US"/>
            </w:rPr>
            <w:t xml:space="preserve"> </w:t>
          </w:r>
          <w:r w:rsidRPr="009245C9">
            <w:rPr>
              <w:rFonts w:ascii="Times New Roman" w:hAnsi="Times New Roman" w:cs="Times New Roman"/>
              <w:lang w:val="en-US"/>
            </w:rPr>
            <w:t>authorization</w:t>
          </w:r>
        </w:p>
      </w:tc>
      <w:tc>
        <w:tcPr>
          <w:tcW w:w="2268" w:type="dxa"/>
        </w:tcPr>
        <w:p w14:paraId="55A98A64" w14:textId="62FB6A29" w:rsidR="009A48AD" w:rsidRPr="0069231B" w:rsidRDefault="009F67D8" w:rsidP="008C24AE">
          <w:pPr>
            <w:pStyle w:val="a3"/>
            <w:jc w:val="right"/>
            <w:rPr>
              <w:rFonts w:ascii="Times New Roman" w:hAnsi="Times New Roman" w:cs="Times New Roman"/>
              <w:b/>
              <w:bCs/>
            </w:rPr>
          </w:pPr>
          <w:r>
            <w:rPr>
              <w:rFonts w:ascii="Times New Roman" w:hAnsi="Times New Roman" w:cs="Times New Roman"/>
              <w:b/>
              <w:bCs/>
              <w:lang w:val="en-US"/>
            </w:rPr>
            <w:t>AAK-</w:t>
          </w:r>
          <w:r w:rsidR="002136C1">
            <w:rPr>
              <w:rFonts w:ascii="Times New Roman" w:hAnsi="Times New Roman" w:cs="Times New Roman"/>
              <w:b/>
              <w:bCs/>
              <w:lang w:val="en-US"/>
            </w:rPr>
            <w:t>PEL</w:t>
          </w:r>
          <w:r>
            <w:rPr>
              <w:rFonts w:ascii="Times New Roman" w:hAnsi="Times New Roman" w:cs="Times New Roman"/>
              <w:b/>
              <w:bCs/>
              <w:lang w:val="en-US"/>
            </w:rPr>
            <w:t>-</w:t>
          </w:r>
          <w:r w:rsidR="002136C1">
            <w:rPr>
              <w:rFonts w:ascii="Times New Roman" w:hAnsi="Times New Roman" w:cs="Times New Roman"/>
              <w:b/>
              <w:bCs/>
              <w:lang w:val="en-US"/>
            </w:rPr>
            <w:t>P</w:t>
          </w:r>
          <w:r>
            <w:rPr>
              <w:rFonts w:ascii="Times New Roman" w:hAnsi="Times New Roman" w:cs="Times New Roman"/>
              <w:b/>
              <w:bCs/>
              <w:lang w:val="en-US"/>
            </w:rPr>
            <w:t>.</w:t>
          </w:r>
          <w:r w:rsidR="002136C1">
            <w:rPr>
              <w:rFonts w:ascii="Times New Roman" w:hAnsi="Times New Roman" w:cs="Times New Roman"/>
              <w:b/>
              <w:bCs/>
              <w:lang w:val="en-US"/>
            </w:rPr>
            <w:t>103</w:t>
          </w:r>
          <w:r w:rsidR="0069231B">
            <w:rPr>
              <w:rFonts w:ascii="Times New Roman" w:hAnsi="Times New Roman" w:cs="Times New Roman"/>
              <w:b/>
              <w:bCs/>
            </w:rPr>
            <w:t>0</w:t>
          </w:r>
        </w:p>
      </w:tc>
    </w:tr>
  </w:tbl>
  <w:p w14:paraId="16EC9936" w14:textId="77777777" w:rsidR="003A60EC" w:rsidRDefault="003A60EC" w:rsidP="008C24A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46C7" w14:textId="77777777" w:rsidR="009A48AD" w:rsidRDefault="009A48AD">
    <w:pPr>
      <w:pStyle w:val="a3"/>
    </w:pPr>
    <w:r>
      <w:rPr>
        <w:noProof/>
      </w:rPr>
      <mc:AlternateContent>
        <mc:Choice Requires="wps">
          <w:drawing>
            <wp:anchor distT="0" distB="0" distL="0" distR="0" simplePos="0" relativeHeight="251658240" behindDoc="0" locked="0" layoutInCell="1" allowOverlap="1" wp14:anchorId="7766F202" wp14:editId="435F4145">
              <wp:simplePos x="635" y="635"/>
              <wp:positionH relativeFrom="column">
                <wp:align>center</wp:align>
              </wp:positionH>
              <wp:positionV relativeFrom="paragraph">
                <wp:posOffset>635</wp:posOffset>
              </wp:positionV>
              <wp:extent cx="443865" cy="443865"/>
              <wp:effectExtent l="0" t="0" r="12065" b="2540"/>
              <wp:wrapSquare wrapText="bothSides"/>
              <wp:docPr id="1" name="Надпись 1" descr="COMPANY 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86E41F" w14:textId="77777777" w:rsidR="009A48AD" w:rsidRPr="009A48AD" w:rsidRDefault="009A48AD">
                          <w:pPr>
                            <w:rPr>
                              <w:rFonts w:ascii="Calibri" w:eastAsia="Calibri" w:hAnsi="Calibri" w:cs="Calibri"/>
                              <w:color w:val="FFFF00"/>
                              <w:sz w:val="24"/>
                              <w:szCs w:val="24"/>
                            </w:rPr>
                          </w:pPr>
                          <w:r w:rsidRPr="009A48AD">
                            <w:rPr>
                              <w:rFonts w:ascii="Calibri" w:eastAsia="Calibri" w:hAnsi="Calibri" w:cs="Calibri"/>
                              <w:color w:val="FFFF00"/>
                              <w:sz w:val="24"/>
                              <w:szCs w:val="24"/>
                            </w:rPr>
                            <w:t>COMPANY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766F202" id="_x0000_t202" coordsize="21600,21600" o:spt="202" path="m,l,21600r21600,l21600,xe">
              <v:stroke joinstyle="miter"/>
              <v:path gradientshapeok="t" o:connecttype="rect"/>
            </v:shapetype>
            <v:shape id="Надпись 1" o:spid="_x0000_s1029" type="#_x0000_t202" alt="COMPANY CONFIDENT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2D86E41F" w14:textId="77777777" w:rsidR="009A48AD" w:rsidRPr="009A48AD" w:rsidRDefault="009A48AD">
                    <w:pPr>
                      <w:rPr>
                        <w:rFonts w:ascii="Calibri" w:eastAsia="Calibri" w:hAnsi="Calibri" w:cs="Calibri"/>
                        <w:color w:val="FFFF00"/>
                        <w:sz w:val="24"/>
                        <w:szCs w:val="24"/>
                      </w:rPr>
                    </w:pPr>
                    <w:r w:rsidRPr="009A48AD">
                      <w:rPr>
                        <w:rFonts w:ascii="Calibri" w:eastAsia="Calibri" w:hAnsi="Calibri" w:cs="Calibri"/>
                        <w:color w:val="FFFF00"/>
                        <w:sz w:val="24"/>
                        <w:szCs w:val="24"/>
                      </w:rPr>
                      <w:t>COMPANY CONFIDENTIAL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421A"/>
    <w:multiLevelType w:val="hybridMultilevel"/>
    <w:tmpl w:val="DE8C1BAA"/>
    <w:lvl w:ilvl="0" w:tplc="C8365CD0">
      <w:start w:val="1"/>
      <w:numFmt w:val="decimal"/>
      <w:lvlText w:val="%1)"/>
      <w:lvlJc w:val="left"/>
      <w:pPr>
        <w:ind w:left="1428" w:hanging="360"/>
      </w:pPr>
      <w:rPr>
        <w:rFonts w:hint="default"/>
      </w:rPr>
    </w:lvl>
    <w:lvl w:ilvl="1" w:tplc="20000019" w:tentative="1">
      <w:start w:val="1"/>
      <w:numFmt w:val="lowerLetter"/>
      <w:lvlText w:val="%2."/>
      <w:lvlJc w:val="left"/>
      <w:pPr>
        <w:ind w:left="2148" w:hanging="360"/>
      </w:pPr>
    </w:lvl>
    <w:lvl w:ilvl="2" w:tplc="2000001B" w:tentative="1">
      <w:start w:val="1"/>
      <w:numFmt w:val="lowerRoman"/>
      <w:lvlText w:val="%3."/>
      <w:lvlJc w:val="right"/>
      <w:pPr>
        <w:ind w:left="2868" w:hanging="180"/>
      </w:pPr>
    </w:lvl>
    <w:lvl w:ilvl="3" w:tplc="2000000F" w:tentative="1">
      <w:start w:val="1"/>
      <w:numFmt w:val="decimal"/>
      <w:lvlText w:val="%4."/>
      <w:lvlJc w:val="left"/>
      <w:pPr>
        <w:ind w:left="3588" w:hanging="360"/>
      </w:pPr>
    </w:lvl>
    <w:lvl w:ilvl="4" w:tplc="20000019" w:tentative="1">
      <w:start w:val="1"/>
      <w:numFmt w:val="lowerLetter"/>
      <w:lvlText w:val="%5."/>
      <w:lvlJc w:val="left"/>
      <w:pPr>
        <w:ind w:left="4308" w:hanging="360"/>
      </w:pPr>
    </w:lvl>
    <w:lvl w:ilvl="5" w:tplc="2000001B" w:tentative="1">
      <w:start w:val="1"/>
      <w:numFmt w:val="lowerRoman"/>
      <w:lvlText w:val="%6."/>
      <w:lvlJc w:val="right"/>
      <w:pPr>
        <w:ind w:left="5028" w:hanging="180"/>
      </w:pPr>
    </w:lvl>
    <w:lvl w:ilvl="6" w:tplc="2000000F" w:tentative="1">
      <w:start w:val="1"/>
      <w:numFmt w:val="decimal"/>
      <w:lvlText w:val="%7."/>
      <w:lvlJc w:val="left"/>
      <w:pPr>
        <w:ind w:left="5748" w:hanging="360"/>
      </w:pPr>
    </w:lvl>
    <w:lvl w:ilvl="7" w:tplc="20000019" w:tentative="1">
      <w:start w:val="1"/>
      <w:numFmt w:val="lowerLetter"/>
      <w:lvlText w:val="%8."/>
      <w:lvlJc w:val="left"/>
      <w:pPr>
        <w:ind w:left="6468" w:hanging="360"/>
      </w:pPr>
    </w:lvl>
    <w:lvl w:ilvl="8" w:tplc="2000001B" w:tentative="1">
      <w:start w:val="1"/>
      <w:numFmt w:val="lowerRoman"/>
      <w:lvlText w:val="%9."/>
      <w:lvlJc w:val="right"/>
      <w:pPr>
        <w:ind w:left="7188" w:hanging="180"/>
      </w:pPr>
    </w:lvl>
  </w:abstractNum>
  <w:abstractNum w:abstractNumId="1" w15:restartNumberingAfterBreak="0">
    <w:nsid w:val="01AF46A0"/>
    <w:multiLevelType w:val="hybridMultilevel"/>
    <w:tmpl w:val="699E62AA"/>
    <w:lvl w:ilvl="0" w:tplc="76CCF85C">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 w15:restartNumberingAfterBreak="0">
    <w:nsid w:val="06D55771"/>
    <w:multiLevelType w:val="hybridMultilevel"/>
    <w:tmpl w:val="6DFAAC5A"/>
    <w:lvl w:ilvl="0" w:tplc="20B2C754">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3" w15:restartNumberingAfterBreak="0">
    <w:nsid w:val="11BF0262"/>
    <w:multiLevelType w:val="hybridMultilevel"/>
    <w:tmpl w:val="84762442"/>
    <w:lvl w:ilvl="0" w:tplc="78F83298">
      <w:start w:val="1"/>
      <w:numFmt w:val="decimal"/>
      <w:lvlText w:val="%1)"/>
      <w:lvlJc w:val="left"/>
      <w:pPr>
        <w:ind w:left="1228" w:hanging="304"/>
      </w:pPr>
      <w:rPr>
        <w:rFonts w:ascii="Times New Roman" w:eastAsia="Times New Roman" w:hAnsi="Times New Roman" w:cs="Times New Roman" w:hint="default"/>
        <w:w w:val="99"/>
        <w:sz w:val="22"/>
        <w:szCs w:val="22"/>
        <w:lang w:val="ru-RU" w:eastAsia="en-US" w:bidi="ar-SA"/>
      </w:rPr>
    </w:lvl>
    <w:lvl w:ilvl="1" w:tplc="C39A778E">
      <w:numFmt w:val="bullet"/>
      <w:lvlText w:val="•"/>
      <w:lvlJc w:val="left"/>
      <w:pPr>
        <w:ind w:left="2130" w:hanging="304"/>
      </w:pPr>
      <w:rPr>
        <w:rFonts w:hint="default"/>
        <w:lang w:val="ru-RU" w:eastAsia="en-US" w:bidi="ar-SA"/>
      </w:rPr>
    </w:lvl>
    <w:lvl w:ilvl="2" w:tplc="100E3370">
      <w:numFmt w:val="bullet"/>
      <w:lvlText w:val="•"/>
      <w:lvlJc w:val="left"/>
      <w:pPr>
        <w:ind w:left="3040" w:hanging="304"/>
      </w:pPr>
      <w:rPr>
        <w:rFonts w:hint="default"/>
        <w:lang w:val="ru-RU" w:eastAsia="en-US" w:bidi="ar-SA"/>
      </w:rPr>
    </w:lvl>
    <w:lvl w:ilvl="3" w:tplc="BD889348">
      <w:numFmt w:val="bullet"/>
      <w:lvlText w:val="•"/>
      <w:lvlJc w:val="left"/>
      <w:pPr>
        <w:ind w:left="3950" w:hanging="304"/>
      </w:pPr>
      <w:rPr>
        <w:rFonts w:hint="default"/>
        <w:lang w:val="ru-RU" w:eastAsia="en-US" w:bidi="ar-SA"/>
      </w:rPr>
    </w:lvl>
    <w:lvl w:ilvl="4" w:tplc="AC3C1A98">
      <w:numFmt w:val="bullet"/>
      <w:lvlText w:val="•"/>
      <w:lvlJc w:val="left"/>
      <w:pPr>
        <w:ind w:left="4860" w:hanging="304"/>
      </w:pPr>
      <w:rPr>
        <w:rFonts w:hint="default"/>
        <w:lang w:val="ru-RU" w:eastAsia="en-US" w:bidi="ar-SA"/>
      </w:rPr>
    </w:lvl>
    <w:lvl w:ilvl="5" w:tplc="846A6A38">
      <w:numFmt w:val="bullet"/>
      <w:lvlText w:val="•"/>
      <w:lvlJc w:val="left"/>
      <w:pPr>
        <w:ind w:left="5770" w:hanging="304"/>
      </w:pPr>
      <w:rPr>
        <w:rFonts w:hint="default"/>
        <w:lang w:val="ru-RU" w:eastAsia="en-US" w:bidi="ar-SA"/>
      </w:rPr>
    </w:lvl>
    <w:lvl w:ilvl="6" w:tplc="64EADCD4">
      <w:numFmt w:val="bullet"/>
      <w:lvlText w:val="•"/>
      <w:lvlJc w:val="left"/>
      <w:pPr>
        <w:ind w:left="6680" w:hanging="304"/>
      </w:pPr>
      <w:rPr>
        <w:rFonts w:hint="default"/>
        <w:lang w:val="ru-RU" w:eastAsia="en-US" w:bidi="ar-SA"/>
      </w:rPr>
    </w:lvl>
    <w:lvl w:ilvl="7" w:tplc="41666994">
      <w:numFmt w:val="bullet"/>
      <w:lvlText w:val="•"/>
      <w:lvlJc w:val="left"/>
      <w:pPr>
        <w:ind w:left="7590" w:hanging="304"/>
      </w:pPr>
      <w:rPr>
        <w:rFonts w:hint="default"/>
        <w:lang w:val="ru-RU" w:eastAsia="en-US" w:bidi="ar-SA"/>
      </w:rPr>
    </w:lvl>
    <w:lvl w:ilvl="8" w:tplc="F3DE3BE6">
      <w:numFmt w:val="bullet"/>
      <w:lvlText w:val="•"/>
      <w:lvlJc w:val="left"/>
      <w:pPr>
        <w:ind w:left="8500" w:hanging="304"/>
      </w:pPr>
      <w:rPr>
        <w:rFonts w:hint="default"/>
        <w:lang w:val="ru-RU" w:eastAsia="en-US" w:bidi="ar-SA"/>
      </w:rPr>
    </w:lvl>
  </w:abstractNum>
  <w:abstractNum w:abstractNumId="4" w15:restartNumberingAfterBreak="0">
    <w:nsid w:val="15CE45E2"/>
    <w:multiLevelType w:val="hybridMultilevel"/>
    <w:tmpl w:val="7520BE82"/>
    <w:lvl w:ilvl="0" w:tplc="2000000F">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5" w15:restartNumberingAfterBreak="0">
    <w:nsid w:val="1AC24C65"/>
    <w:multiLevelType w:val="hybridMultilevel"/>
    <w:tmpl w:val="F1FCF64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D310BBB"/>
    <w:multiLevelType w:val="hybridMultilevel"/>
    <w:tmpl w:val="83B8AFF0"/>
    <w:lvl w:ilvl="0" w:tplc="76CCF85C">
      <w:start w:val="1"/>
      <w:numFmt w:val="decimal"/>
      <w:lvlText w:val="%1)"/>
      <w:lvlJc w:val="left"/>
      <w:pPr>
        <w:ind w:left="927"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D4047F0"/>
    <w:multiLevelType w:val="hybridMultilevel"/>
    <w:tmpl w:val="30940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281DCB"/>
    <w:multiLevelType w:val="hybridMultilevel"/>
    <w:tmpl w:val="6486C362"/>
    <w:lvl w:ilvl="0" w:tplc="2CB6AB90">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9" w15:restartNumberingAfterBreak="0">
    <w:nsid w:val="28870877"/>
    <w:multiLevelType w:val="hybridMultilevel"/>
    <w:tmpl w:val="C1A8CBB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A704E4A"/>
    <w:multiLevelType w:val="hybridMultilevel"/>
    <w:tmpl w:val="68E44B0C"/>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2FE6D80"/>
    <w:multiLevelType w:val="hybridMultilevel"/>
    <w:tmpl w:val="00C84FA0"/>
    <w:lvl w:ilvl="0" w:tplc="10E0D6A8">
      <w:start w:val="1"/>
      <w:numFmt w:val="decimal"/>
      <w:lvlText w:val="%1)"/>
      <w:lvlJc w:val="left"/>
      <w:pPr>
        <w:ind w:left="1229" w:hanging="304"/>
      </w:pPr>
      <w:rPr>
        <w:rFonts w:ascii="Times New Roman" w:eastAsia="Times New Roman" w:hAnsi="Times New Roman" w:cs="Times New Roman" w:hint="default"/>
        <w:w w:val="99"/>
        <w:sz w:val="22"/>
        <w:szCs w:val="22"/>
        <w:lang w:val="ru-RU" w:eastAsia="en-US" w:bidi="ar-SA"/>
      </w:rPr>
    </w:lvl>
    <w:lvl w:ilvl="1" w:tplc="1A1889C4">
      <w:numFmt w:val="bullet"/>
      <w:lvlText w:val="•"/>
      <w:lvlJc w:val="left"/>
      <w:pPr>
        <w:ind w:left="2130" w:hanging="304"/>
      </w:pPr>
      <w:rPr>
        <w:rFonts w:hint="default"/>
        <w:lang w:val="ru-RU" w:eastAsia="en-US" w:bidi="ar-SA"/>
      </w:rPr>
    </w:lvl>
    <w:lvl w:ilvl="2" w:tplc="AD3C6382">
      <w:numFmt w:val="bullet"/>
      <w:lvlText w:val="•"/>
      <w:lvlJc w:val="left"/>
      <w:pPr>
        <w:ind w:left="3040" w:hanging="304"/>
      </w:pPr>
      <w:rPr>
        <w:rFonts w:hint="default"/>
        <w:lang w:val="ru-RU" w:eastAsia="en-US" w:bidi="ar-SA"/>
      </w:rPr>
    </w:lvl>
    <w:lvl w:ilvl="3" w:tplc="E9784ACA">
      <w:numFmt w:val="bullet"/>
      <w:lvlText w:val="•"/>
      <w:lvlJc w:val="left"/>
      <w:pPr>
        <w:ind w:left="3950" w:hanging="304"/>
      </w:pPr>
      <w:rPr>
        <w:rFonts w:hint="default"/>
        <w:lang w:val="ru-RU" w:eastAsia="en-US" w:bidi="ar-SA"/>
      </w:rPr>
    </w:lvl>
    <w:lvl w:ilvl="4" w:tplc="AC4A1988">
      <w:numFmt w:val="bullet"/>
      <w:lvlText w:val="•"/>
      <w:lvlJc w:val="left"/>
      <w:pPr>
        <w:ind w:left="4860" w:hanging="304"/>
      </w:pPr>
      <w:rPr>
        <w:rFonts w:hint="default"/>
        <w:lang w:val="ru-RU" w:eastAsia="en-US" w:bidi="ar-SA"/>
      </w:rPr>
    </w:lvl>
    <w:lvl w:ilvl="5" w:tplc="E124A81E">
      <w:numFmt w:val="bullet"/>
      <w:lvlText w:val="•"/>
      <w:lvlJc w:val="left"/>
      <w:pPr>
        <w:ind w:left="5770" w:hanging="304"/>
      </w:pPr>
      <w:rPr>
        <w:rFonts w:hint="default"/>
        <w:lang w:val="ru-RU" w:eastAsia="en-US" w:bidi="ar-SA"/>
      </w:rPr>
    </w:lvl>
    <w:lvl w:ilvl="6" w:tplc="32B00968">
      <w:numFmt w:val="bullet"/>
      <w:lvlText w:val="•"/>
      <w:lvlJc w:val="left"/>
      <w:pPr>
        <w:ind w:left="6680" w:hanging="304"/>
      </w:pPr>
      <w:rPr>
        <w:rFonts w:hint="default"/>
        <w:lang w:val="ru-RU" w:eastAsia="en-US" w:bidi="ar-SA"/>
      </w:rPr>
    </w:lvl>
    <w:lvl w:ilvl="7" w:tplc="162C0936">
      <w:numFmt w:val="bullet"/>
      <w:lvlText w:val="•"/>
      <w:lvlJc w:val="left"/>
      <w:pPr>
        <w:ind w:left="7590" w:hanging="304"/>
      </w:pPr>
      <w:rPr>
        <w:rFonts w:hint="default"/>
        <w:lang w:val="ru-RU" w:eastAsia="en-US" w:bidi="ar-SA"/>
      </w:rPr>
    </w:lvl>
    <w:lvl w:ilvl="8" w:tplc="DE948424">
      <w:numFmt w:val="bullet"/>
      <w:lvlText w:val="•"/>
      <w:lvlJc w:val="left"/>
      <w:pPr>
        <w:ind w:left="8500" w:hanging="304"/>
      </w:pPr>
      <w:rPr>
        <w:rFonts w:hint="default"/>
        <w:lang w:val="ru-RU" w:eastAsia="en-US" w:bidi="ar-SA"/>
      </w:rPr>
    </w:lvl>
  </w:abstractNum>
  <w:abstractNum w:abstractNumId="12" w15:restartNumberingAfterBreak="0">
    <w:nsid w:val="37823FF8"/>
    <w:multiLevelType w:val="hybridMultilevel"/>
    <w:tmpl w:val="EEC48E9C"/>
    <w:lvl w:ilvl="0" w:tplc="2BE8AA1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6A7F64"/>
    <w:multiLevelType w:val="hybridMultilevel"/>
    <w:tmpl w:val="A3D484D4"/>
    <w:lvl w:ilvl="0" w:tplc="3372F60E">
      <w:start w:val="1"/>
      <w:numFmt w:val="decimal"/>
      <w:lvlText w:val="%1."/>
      <w:lvlJc w:val="left"/>
      <w:pPr>
        <w:ind w:left="1647" w:hanging="360"/>
      </w:pPr>
      <w:rPr>
        <w:rFonts w:hint="default"/>
        <w:b/>
        <w:bCs/>
      </w:rPr>
    </w:lvl>
    <w:lvl w:ilvl="1" w:tplc="20000019" w:tentative="1">
      <w:start w:val="1"/>
      <w:numFmt w:val="lowerLetter"/>
      <w:lvlText w:val="%2."/>
      <w:lvlJc w:val="left"/>
      <w:pPr>
        <w:ind w:left="2367" w:hanging="360"/>
      </w:pPr>
    </w:lvl>
    <w:lvl w:ilvl="2" w:tplc="2000001B" w:tentative="1">
      <w:start w:val="1"/>
      <w:numFmt w:val="lowerRoman"/>
      <w:lvlText w:val="%3."/>
      <w:lvlJc w:val="right"/>
      <w:pPr>
        <w:ind w:left="3087" w:hanging="180"/>
      </w:pPr>
    </w:lvl>
    <w:lvl w:ilvl="3" w:tplc="2000000F" w:tentative="1">
      <w:start w:val="1"/>
      <w:numFmt w:val="decimal"/>
      <w:lvlText w:val="%4."/>
      <w:lvlJc w:val="left"/>
      <w:pPr>
        <w:ind w:left="3807" w:hanging="360"/>
      </w:pPr>
    </w:lvl>
    <w:lvl w:ilvl="4" w:tplc="20000019" w:tentative="1">
      <w:start w:val="1"/>
      <w:numFmt w:val="lowerLetter"/>
      <w:lvlText w:val="%5."/>
      <w:lvlJc w:val="left"/>
      <w:pPr>
        <w:ind w:left="4527" w:hanging="360"/>
      </w:pPr>
    </w:lvl>
    <w:lvl w:ilvl="5" w:tplc="2000001B" w:tentative="1">
      <w:start w:val="1"/>
      <w:numFmt w:val="lowerRoman"/>
      <w:lvlText w:val="%6."/>
      <w:lvlJc w:val="right"/>
      <w:pPr>
        <w:ind w:left="5247" w:hanging="180"/>
      </w:pPr>
    </w:lvl>
    <w:lvl w:ilvl="6" w:tplc="2000000F" w:tentative="1">
      <w:start w:val="1"/>
      <w:numFmt w:val="decimal"/>
      <w:lvlText w:val="%7."/>
      <w:lvlJc w:val="left"/>
      <w:pPr>
        <w:ind w:left="5967" w:hanging="360"/>
      </w:pPr>
    </w:lvl>
    <w:lvl w:ilvl="7" w:tplc="20000019" w:tentative="1">
      <w:start w:val="1"/>
      <w:numFmt w:val="lowerLetter"/>
      <w:lvlText w:val="%8."/>
      <w:lvlJc w:val="left"/>
      <w:pPr>
        <w:ind w:left="6687" w:hanging="360"/>
      </w:pPr>
    </w:lvl>
    <w:lvl w:ilvl="8" w:tplc="2000001B" w:tentative="1">
      <w:start w:val="1"/>
      <w:numFmt w:val="lowerRoman"/>
      <w:lvlText w:val="%9."/>
      <w:lvlJc w:val="right"/>
      <w:pPr>
        <w:ind w:left="7407" w:hanging="180"/>
      </w:pPr>
    </w:lvl>
  </w:abstractNum>
  <w:abstractNum w:abstractNumId="14" w15:restartNumberingAfterBreak="0">
    <w:nsid w:val="39202E63"/>
    <w:multiLevelType w:val="hybridMultilevel"/>
    <w:tmpl w:val="5C0E10EA"/>
    <w:lvl w:ilvl="0" w:tplc="1122BC24">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5" w15:restartNumberingAfterBreak="0">
    <w:nsid w:val="3A883E83"/>
    <w:multiLevelType w:val="hybridMultilevel"/>
    <w:tmpl w:val="0B62095A"/>
    <w:lvl w:ilvl="0" w:tplc="76CCF85C">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6" w15:restartNumberingAfterBreak="0">
    <w:nsid w:val="3E0D39CD"/>
    <w:multiLevelType w:val="hybridMultilevel"/>
    <w:tmpl w:val="320C7710"/>
    <w:lvl w:ilvl="0" w:tplc="76CCF85C">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7" w15:restartNumberingAfterBreak="0">
    <w:nsid w:val="414A6ECB"/>
    <w:multiLevelType w:val="hybridMultilevel"/>
    <w:tmpl w:val="2C66BEF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26900D8"/>
    <w:multiLevelType w:val="hybridMultilevel"/>
    <w:tmpl w:val="7EC6E5C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E67721"/>
    <w:multiLevelType w:val="hybridMultilevel"/>
    <w:tmpl w:val="76204EE8"/>
    <w:lvl w:ilvl="0" w:tplc="8234779E">
      <w:numFmt w:val="bullet"/>
      <w:lvlText w:val="-"/>
      <w:lvlJc w:val="left"/>
      <w:pPr>
        <w:ind w:left="215" w:hanging="407"/>
      </w:pPr>
      <w:rPr>
        <w:rFonts w:ascii="Times New Roman" w:eastAsia="Times New Roman" w:hAnsi="Times New Roman" w:cs="Times New Roman" w:hint="default"/>
        <w:w w:val="99"/>
        <w:sz w:val="28"/>
        <w:szCs w:val="28"/>
        <w:lang w:val="ru-RU" w:eastAsia="en-US" w:bidi="ar-SA"/>
      </w:rPr>
    </w:lvl>
    <w:lvl w:ilvl="1" w:tplc="FFFFFFFF">
      <w:numFmt w:val="bullet"/>
      <w:lvlText w:val="•"/>
      <w:lvlJc w:val="left"/>
      <w:pPr>
        <w:ind w:left="1230" w:hanging="407"/>
      </w:pPr>
      <w:rPr>
        <w:rFonts w:hint="default"/>
        <w:lang w:val="ru-RU" w:eastAsia="en-US" w:bidi="ar-SA"/>
      </w:rPr>
    </w:lvl>
    <w:lvl w:ilvl="2" w:tplc="FFFFFFFF">
      <w:numFmt w:val="bullet"/>
      <w:lvlText w:val="•"/>
      <w:lvlJc w:val="left"/>
      <w:pPr>
        <w:ind w:left="2240" w:hanging="407"/>
      </w:pPr>
      <w:rPr>
        <w:rFonts w:hint="default"/>
        <w:lang w:val="ru-RU" w:eastAsia="en-US" w:bidi="ar-SA"/>
      </w:rPr>
    </w:lvl>
    <w:lvl w:ilvl="3" w:tplc="FFFFFFFF">
      <w:numFmt w:val="bullet"/>
      <w:lvlText w:val="•"/>
      <w:lvlJc w:val="left"/>
      <w:pPr>
        <w:ind w:left="3250" w:hanging="407"/>
      </w:pPr>
      <w:rPr>
        <w:rFonts w:hint="default"/>
        <w:lang w:val="ru-RU" w:eastAsia="en-US" w:bidi="ar-SA"/>
      </w:rPr>
    </w:lvl>
    <w:lvl w:ilvl="4" w:tplc="FFFFFFFF">
      <w:numFmt w:val="bullet"/>
      <w:lvlText w:val="•"/>
      <w:lvlJc w:val="left"/>
      <w:pPr>
        <w:ind w:left="4260" w:hanging="407"/>
      </w:pPr>
      <w:rPr>
        <w:rFonts w:hint="default"/>
        <w:lang w:val="ru-RU" w:eastAsia="en-US" w:bidi="ar-SA"/>
      </w:rPr>
    </w:lvl>
    <w:lvl w:ilvl="5" w:tplc="FFFFFFFF">
      <w:numFmt w:val="bullet"/>
      <w:lvlText w:val="•"/>
      <w:lvlJc w:val="left"/>
      <w:pPr>
        <w:ind w:left="5270" w:hanging="407"/>
      </w:pPr>
      <w:rPr>
        <w:rFonts w:hint="default"/>
        <w:lang w:val="ru-RU" w:eastAsia="en-US" w:bidi="ar-SA"/>
      </w:rPr>
    </w:lvl>
    <w:lvl w:ilvl="6" w:tplc="FFFFFFFF">
      <w:numFmt w:val="bullet"/>
      <w:lvlText w:val="•"/>
      <w:lvlJc w:val="left"/>
      <w:pPr>
        <w:ind w:left="6280" w:hanging="407"/>
      </w:pPr>
      <w:rPr>
        <w:rFonts w:hint="default"/>
        <w:lang w:val="ru-RU" w:eastAsia="en-US" w:bidi="ar-SA"/>
      </w:rPr>
    </w:lvl>
    <w:lvl w:ilvl="7" w:tplc="FFFFFFFF">
      <w:numFmt w:val="bullet"/>
      <w:lvlText w:val="•"/>
      <w:lvlJc w:val="left"/>
      <w:pPr>
        <w:ind w:left="7290" w:hanging="407"/>
      </w:pPr>
      <w:rPr>
        <w:rFonts w:hint="default"/>
        <w:lang w:val="ru-RU" w:eastAsia="en-US" w:bidi="ar-SA"/>
      </w:rPr>
    </w:lvl>
    <w:lvl w:ilvl="8" w:tplc="FFFFFFFF">
      <w:numFmt w:val="bullet"/>
      <w:lvlText w:val="•"/>
      <w:lvlJc w:val="left"/>
      <w:pPr>
        <w:ind w:left="8300" w:hanging="407"/>
      </w:pPr>
      <w:rPr>
        <w:rFonts w:hint="default"/>
        <w:lang w:val="ru-RU" w:eastAsia="en-US" w:bidi="ar-SA"/>
      </w:rPr>
    </w:lvl>
  </w:abstractNum>
  <w:abstractNum w:abstractNumId="20" w15:restartNumberingAfterBreak="0">
    <w:nsid w:val="502C7D39"/>
    <w:multiLevelType w:val="hybridMultilevel"/>
    <w:tmpl w:val="A6687380"/>
    <w:lvl w:ilvl="0" w:tplc="C8365CD0">
      <w:start w:val="1"/>
      <w:numFmt w:val="decimal"/>
      <w:lvlText w:val="%1)"/>
      <w:lvlJc w:val="left"/>
      <w:pPr>
        <w:ind w:left="1428" w:hanging="360"/>
      </w:pPr>
      <w:rPr>
        <w:rFonts w:hint="default"/>
      </w:rPr>
    </w:lvl>
    <w:lvl w:ilvl="1" w:tplc="20000019" w:tentative="1">
      <w:start w:val="1"/>
      <w:numFmt w:val="lowerLetter"/>
      <w:lvlText w:val="%2."/>
      <w:lvlJc w:val="left"/>
      <w:pPr>
        <w:ind w:left="2148" w:hanging="360"/>
      </w:pPr>
    </w:lvl>
    <w:lvl w:ilvl="2" w:tplc="2000001B" w:tentative="1">
      <w:start w:val="1"/>
      <w:numFmt w:val="lowerRoman"/>
      <w:lvlText w:val="%3."/>
      <w:lvlJc w:val="right"/>
      <w:pPr>
        <w:ind w:left="2868" w:hanging="180"/>
      </w:pPr>
    </w:lvl>
    <w:lvl w:ilvl="3" w:tplc="2000000F" w:tentative="1">
      <w:start w:val="1"/>
      <w:numFmt w:val="decimal"/>
      <w:lvlText w:val="%4."/>
      <w:lvlJc w:val="left"/>
      <w:pPr>
        <w:ind w:left="3588" w:hanging="360"/>
      </w:pPr>
    </w:lvl>
    <w:lvl w:ilvl="4" w:tplc="20000019" w:tentative="1">
      <w:start w:val="1"/>
      <w:numFmt w:val="lowerLetter"/>
      <w:lvlText w:val="%5."/>
      <w:lvlJc w:val="left"/>
      <w:pPr>
        <w:ind w:left="4308" w:hanging="360"/>
      </w:pPr>
    </w:lvl>
    <w:lvl w:ilvl="5" w:tplc="2000001B" w:tentative="1">
      <w:start w:val="1"/>
      <w:numFmt w:val="lowerRoman"/>
      <w:lvlText w:val="%6."/>
      <w:lvlJc w:val="right"/>
      <w:pPr>
        <w:ind w:left="5028" w:hanging="180"/>
      </w:pPr>
    </w:lvl>
    <w:lvl w:ilvl="6" w:tplc="2000000F" w:tentative="1">
      <w:start w:val="1"/>
      <w:numFmt w:val="decimal"/>
      <w:lvlText w:val="%7."/>
      <w:lvlJc w:val="left"/>
      <w:pPr>
        <w:ind w:left="5748" w:hanging="360"/>
      </w:pPr>
    </w:lvl>
    <w:lvl w:ilvl="7" w:tplc="20000019" w:tentative="1">
      <w:start w:val="1"/>
      <w:numFmt w:val="lowerLetter"/>
      <w:lvlText w:val="%8."/>
      <w:lvlJc w:val="left"/>
      <w:pPr>
        <w:ind w:left="6468" w:hanging="360"/>
      </w:pPr>
    </w:lvl>
    <w:lvl w:ilvl="8" w:tplc="2000001B" w:tentative="1">
      <w:start w:val="1"/>
      <w:numFmt w:val="lowerRoman"/>
      <w:lvlText w:val="%9."/>
      <w:lvlJc w:val="right"/>
      <w:pPr>
        <w:ind w:left="7188" w:hanging="180"/>
      </w:pPr>
    </w:lvl>
  </w:abstractNum>
  <w:abstractNum w:abstractNumId="21" w15:restartNumberingAfterBreak="0">
    <w:nsid w:val="53A36391"/>
    <w:multiLevelType w:val="hybridMultilevel"/>
    <w:tmpl w:val="E2267880"/>
    <w:lvl w:ilvl="0" w:tplc="C8365CD0">
      <w:start w:val="1"/>
      <w:numFmt w:val="decimal"/>
      <w:lvlText w:val="%1)"/>
      <w:lvlJc w:val="left"/>
      <w:pPr>
        <w:ind w:left="1428"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53BF208A"/>
    <w:multiLevelType w:val="multilevel"/>
    <w:tmpl w:val="2C288624"/>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61DA3109"/>
    <w:multiLevelType w:val="multilevel"/>
    <w:tmpl w:val="C576D4E0"/>
    <w:lvl w:ilvl="0">
      <w:start w:val="1"/>
      <w:numFmt w:val="decimal"/>
      <w:lvlText w:val="%1."/>
      <w:lvlJc w:val="left"/>
      <w:pPr>
        <w:ind w:left="2552" w:hanging="360"/>
      </w:pPr>
      <w:rPr>
        <w:b/>
        <w:bCs/>
        <w:i w:val="0"/>
        <w:iCs w:val="0"/>
      </w:rPr>
    </w:lvl>
    <w:lvl w:ilvl="1">
      <w:start w:val="1"/>
      <w:numFmt w:val="decimal"/>
      <w:lvlText w:val="%1.%2."/>
      <w:lvlJc w:val="left"/>
      <w:pPr>
        <w:ind w:left="1000" w:hanging="432"/>
      </w:pPr>
      <w:rPr>
        <w:sz w:val="28"/>
        <w:szCs w:val="28"/>
      </w:rPr>
    </w:lvl>
    <w:lvl w:ilvl="2">
      <w:start w:val="1"/>
      <w:numFmt w:val="decimal"/>
      <w:lvlText w:val="%1.%2.%3."/>
      <w:lvlJc w:val="left"/>
      <w:pPr>
        <w:ind w:left="3416" w:hanging="504"/>
      </w:pPr>
    </w:lvl>
    <w:lvl w:ilvl="3">
      <w:start w:val="1"/>
      <w:numFmt w:val="decimal"/>
      <w:lvlText w:val="%1.%2.%3.%4."/>
      <w:lvlJc w:val="left"/>
      <w:pPr>
        <w:ind w:left="3920" w:hanging="648"/>
      </w:pPr>
    </w:lvl>
    <w:lvl w:ilvl="4">
      <w:start w:val="1"/>
      <w:numFmt w:val="decimal"/>
      <w:lvlText w:val="%1.%2.%3.%4.%5."/>
      <w:lvlJc w:val="left"/>
      <w:pPr>
        <w:ind w:left="4424" w:hanging="792"/>
      </w:pPr>
    </w:lvl>
    <w:lvl w:ilvl="5">
      <w:start w:val="1"/>
      <w:numFmt w:val="decimal"/>
      <w:lvlText w:val="%1.%2.%3.%4.%5.%6."/>
      <w:lvlJc w:val="left"/>
      <w:pPr>
        <w:ind w:left="4928" w:hanging="936"/>
      </w:pPr>
    </w:lvl>
    <w:lvl w:ilvl="6">
      <w:start w:val="1"/>
      <w:numFmt w:val="decimal"/>
      <w:lvlText w:val="%1.%2.%3.%4.%5.%6.%7."/>
      <w:lvlJc w:val="left"/>
      <w:pPr>
        <w:ind w:left="5432" w:hanging="1080"/>
      </w:pPr>
    </w:lvl>
    <w:lvl w:ilvl="7">
      <w:start w:val="1"/>
      <w:numFmt w:val="decimal"/>
      <w:lvlText w:val="%1.%2.%3.%4.%5.%6.%7.%8."/>
      <w:lvlJc w:val="left"/>
      <w:pPr>
        <w:ind w:left="5936" w:hanging="1224"/>
      </w:pPr>
    </w:lvl>
    <w:lvl w:ilvl="8">
      <w:start w:val="1"/>
      <w:numFmt w:val="decimal"/>
      <w:lvlText w:val="%1.%2.%3.%4.%5.%6.%7.%8.%9."/>
      <w:lvlJc w:val="left"/>
      <w:pPr>
        <w:ind w:left="6512" w:hanging="1440"/>
      </w:pPr>
    </w:lvl>
  </w:abstractNum>
  <w:abstractNum w:abstractNumId="24" w15:restartNumberingAfterBreak="0">
    <w:nsid w:val="621E763F"/>
    <w:multiLevelType w:val="hybridMultilevel"/>
    <w:tmpl w:val="621417F8"/>
    <w:lvl w:ilvl="0" w:tplc="8234779E">
      <w:numFmt w:val="bullet"/>
      <w:lvlText w:val="-"/>
      <w:lvlJc w:val="left"/>
      <w:pPr>
        <w:ind w:left="1287" w:hanging="360"/>
      </w:pPr>
      <w:rPr>
        <w:rFonts w:ascii="Times New Roman" w:eastAsia="Times New Roman" w:hAnsi="Times New Roman" w:cs="Times New Roman" w:hint="default"/>
        <w:w w:val="99"/>
        <w:sz w:val="28"/>
        <w:szCs w:val="28"/>
        <w:lang w:val="ru-RU" w:eastAsia="en-US" w:bidi="ar-SA"/>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5" w15:restartNumberingAfterBreak="0">
    <w:nsid w:val="6357545B"/>
    <w:multiLevelType w:val="hybridMultilevel"/>
    <w:tmpl w:val="D004BC6E"/>
    <w:lvl w:ilvl="0" w:tplc="8234779E">
      <w:numFmt w:val="bullet"/>
      <w:lvlText w:val="-"/>
      <w:lvlJc w:val="left"/>
      <w:pPr>
        <w:ind w:left="1287" w:hanging="360"/>
      </w:pPr>
      <w:rPr>
        <w:rFonts w:ascii="Times New Roman" w:eastAsia="Times New Roman" w:hAnsi="Times New Roman" w:cs="Times New Roman" w:hint="default"/>
        <w:w w:val="99"/>
        <w:sz w:val="28"/>
        <w:szCs w:val="28"/>
        <w:lang w:val="ru-RU" w:eastAsia="en-US" w:bidi="ar-SA"/>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6" w15:restartNumberingAfterBreak="0">
    <w:nsid w:val="6CC645F9"/>
    <w:multiLevelType w:val="hybridMultilevel"/>
    <w:tmpl w:val="EB1E6A12"/>
    <w:lvl w:ilvl="0" w:tplc="DA2ECA72">
      <w:start w:val="1"/>
      <w:numFmt w:val="decimal"/>
      <w:lvlText w:val="%1."/>
      <w:lvlJc w:val="left"/>
      <w:pPr>
        <w:ind w:left="1065" w:hanging="360"/>
      </w:pPr>
      <w:rPr>
        <w:rFonts w:hint="default"/>
      </w:rPr>
    </w:lvl>
    <w:lvl w:ilvl="1" w:tplc="20000019" w:tentative="1">
      <w:start w:val="1"/>
      <w:numFmt w:val="lowerLetter"/>
      <w:lvlText w:val="%2."/>
      <w:lvlJc w:val="left"/>
      <w:pPr>
        <w:ind w:left="1785" w:hanging="360"/>
      </w:pPr>
    </w:lvl>
    <w:lvl w:ilvl="2" w:tplc="2000001B" w:tentative="1">
      <w:start w:val="1"/>
      <w:numFmt w:val="lowerRoman"/>
      <w:lvlText w:val="%3."/>
      <w:lvlJc w:val="right"/>
      <w:pPr>
        <w:ind w:left="2505" w:hanging="180"/>
      </w:pPr>
    </w:lvl>
    <w:lvl w:ilvl="3" w:tplc="2000000F" w:tentative="1">
      <w:start w:val="1"/>
      <w:numFmt w:val="decimal"/>
      <w:lvlText w:val="%4."/>
      <w:lvlJc w:val="left"/>
      <w:pPr>
        <w:ind w:left="3225" w:hanging="360"/>
      </w:pPr>
    </w:lvl>
    <w:lvl w:ilvl="4" w:tplc="20000019" w:tentative="1">
      <w:start w:val="1"/>
      <w:numFmt w:val="lowerLetter"/>
      <w:lvlText w:val="%5."/>
      <w:lvlJc w:val="left"/>
      <w:pPr>
        <w:ind w:left="3945" w:hanging="360"/>
      </w:pPr>
    </w:lvl>
    <w:lvl w:ilvl="5" w:tplc="2000001B" w:tentative="1">
      <w:start w:val="1"/>
      <w:numFmt w:val="lowerRoman"/>
      <w:lvlText w:val="%6."/>
      <w:lvlJc w:val="right"/>
      <w:pPr>
        <w:ind w:left="4665" w:hanging="180"/>
      </w:pPr>
    </w:lvl>
    <w:lvl w:ilvl="6" w:tplc="2000000F" w:tentative="1">
      <w:start w:val="1"/>
      <w:numFmt w:val="decimal"/>
      <w:lvlText w:val="%7."/>
      <w:lvlJc w:val="left"/>
      <w:pPr>
        <w:ind w:left="5385" w:hanging="360"/>
      </w:pPr>
    </w:lvl>
    <w:lvl w:ilvl="7" w:tplc="20000019" w:tentative="1">
      <w:start w:val="1"/>
      <w:numFmt w:val="lowerLetter"/>
      <w:lvlText w:val="%8."/>
      <w:lvlJc w:val="left"/>
      <w:pPr>
        <w:ind w:left="6105" w:hanging="360"/>
      </w:pPr>
    </w:lvl>
    <w:lvl w:ilvl="8" w:tplc="2000001B" w:tentative="1">
      <w:start w:val="1"/>
      <w:numFmt w:val="lowerRoman"/>
      <w:lvlText w:val="%9."/>
      <w:lvlJc w:val="right"/>
      <w:pPr>
        <w:ind w:left="6825" w:hanging="180"/>
      </w:pPr>
    </w:lvl>
  </w:abstractNum>
  <w:abstractNum w:abstractNumId="27" w15:restartNumberingAfterBreak="0">
    <w:nsid w:val="6FCC3FEC"/>
    <w:multiLevelType w:val="hybridMultilevel"/>
    <w:tmpl w:val="EEB2C81C"/>
    <w:lvl w:ilvl="0" w:tplc="8234779E">
      <w:numFmt w:val="bullet"/>
      <w:lvlText w:val="-"/>
      <w:lvlJc w:val="left"/>
      <w:pPr>
        <w:ind w:left="1654" w:hanging="426"/>
      </w:pPr>
      <w:rPr>
        <w:rFonts w:ascii="Times New Roman" w:eastAsia="Times New Roman" w:hAnsi="Times New Roman" w:cs="Times New Roman" w:hint="default"/>
        <w:w w:val="99"/>
        <w:sz w:val="28"/>
        <w:szCs w:val="28"/>
        <w:lang w:val="ru-RU" w:eastAsia="en-US" w:bidi="ar-SA"/>
      </w:rPr>
    </w:lvl>
    <w:lvl w:ilvl="1" w:tplc="4968A15A">
      <w:numFmt w:val="bullet"/>
      <w:lvlText w:val="•"/>
      <w:lvlJc w:val="left"/>
      <w:pPr>
        <w:ind w:left="2526" w:hanging="426"/>
      </w:pPr>
      <w:rPr>
        <w:rFonts w:hint="default"/>
        <w:lang w:val="ru-RU" w:eastAsia="en-US" w:bidi="ar-SA"/>
      </w:rPr>
    </w:lvl>
    <w:lvl w:ilvl="2" w:tplc="73CA9F0A">
      <w:numFmt w:val="bullet"/>
      <w:lvlText w:val="•"/>
      <w:lvlJc w:val="left"/>
      <w:pPr>
        <w:ind w:left="3392" w:hanging="426"/>
      </w:pPr>
      <w:rPr>
        <w:rFonts w:hint="default"/>
        <w:lang w:val="ru-RU" w:eastAsia="en-US" w:bidi="ar-SA"/>
      </w:rPr>
    </w:lvl>
    <w:lvl w:ilvl="3" w:tplc="D44AB59C">
      <w:numFmt w:val="bullet"/>
      <w:lvlText w:val="•"/>
      <w:lvlJc w:val="left"/>
      <w:pPr>
        <w:ind w:left="4258" w:hanging="426"/>
      </w:pPr>
      <w:rPr>
        <w:rFonts w:hint="default"/>
        <w:lang w:val="ru-RU" w:eastAsia="en-US" w:bidi="ar-SA"/>
      </w:rPr>
    </w:lvl>
    <w:lvl w:ilvl="4" w:tplc="B0C4DEC4">
      <w:numFmt w:val="bullet"/>
      <w:lvlText w:val="•"/>
      <w:lvlJc w:val="left"/>
      <w:pPr>
        <w:ind w:left="5124" w:hanging="426"/>
      </w:pPr>
      <w:rPr>
        <w:rFonts w:hint="default"/>
        <w:lang w:val="ru-RU" w:eastAsia="en-US" w:bidi="ar-SA"/>
      </w:rPr>
    </w:lvl>
    <w:lvl w:ilvl="5" w:tplc="9E163FCE">
      <w:numFmt w:val="bullet"/>
      <w:lvlText w:val="•"/>
      <w:lvlJc w:val="left"/>
      <w:pPr>
        <w:ind w:left="5990" w:hanging="426"/>
      </w:pPr>
      <w:rPr>
        <w:rFonts w:hint="default"/>
        <w:lang w:val="ru-RU" w:eastAsia="en-US" w:bidi="ar-SA"/>
      </w:rPr>
    </w:lvl>
    <w:lvl w:ilvl="6" w:tplc="1706BD66">
      <w:numFmt w:val="bullet"/>
      <w:lvlText w:val="•"/>
      <w:lvlJc w:val="left"/>
      <w:pPr>
        <w:ind w:left="6856" w:hanging="426"/>
      </w:pPr>
      <w:rPr>
        <w:rFonts w:hint="default"/>
        <w:lang w:val="ru-RU" w:eastAsia="en-US" w:bidi="ar-SA"/>
      </w:rPr>
    </w:lvl>
    <w:lvl w:ilvl="7" w:tplc="A8A8D79E">
      <w:numFmt w:val="bullet"/>
      <w:lvlText w:val="•"/>
      <w:lvlJc w:val="left"/>
      <w:pPr>
        <w:ind w:left="7722" w:hanging="426"/>
      </w:pPr>
      <w:rPr>
        <w:rFonts w:hint="default"/>
        <w:lang w:val="ru-RU" w:eastAsia="en-US" w:bidi="ar-SA"/>
      </w:rPr>
    </w:lvl>
    <w:lvl w:ilvl="8" w:tplc="54EA047C">
      <w:numFmt w:val="bullet"/>
      <w:lvlText w:val="•"/>
      <w:lvlJc w:val="left"/>
      <w:pPr>
        <w:ind w:left="8588" w:hanging="426"/>
      </w:pPr>
      <w:rPr>
        <w:rFonts w:hint="default"/>
        <w:lang w:val="ru-RU" w:eastAsia="en-US" w:bidi="ar-SA"/>
      </w:rPr>
    </w:lvl>
  </w:abstractNum>
  <w:abstractNum w:abstractNumId="28" w15:restartNumberingAfterBreak="0">
    <w:nsid w:val="7DB73726"/>
    <w:multiLevelType w:val="hybridMultilevel"/>
    <w:tmpl w:val="EC98347E"/>
    <w:lvl w:ilvl="0" w:tplc="20000011">
      <w:start w:val="1"/>
      <w:numFmt w:val="decimal"/>
      <w:lvlText w:val="%1)"/>
      <w:lvlJc w:val="left"/>
      <w:pPr>
        <w:ind w:left="1428" w:hanging="360"/>
      </w:pPr>
    </w:lvl>
    <w:lvl w:ilvl="1" w:tplc="20000019" w:tentative="1">
      <w:start w:val="1"/>
      <w:numFmt w:val="lowerLetter"/>
      <w:lvlText w:val="%2."/>
      <w:lvlJc w:val="left"/>
      <w:pPr>
        <w:ind w:left="2148" w:hanging="360"/>
      </w:pPr>
    </w:lvl>
    <w:lvl w:ilvl="2" w:tplc="2000001B" w:tentative="1">
      <w:start w:val="1"/>
      <w:numFmt w:val="lowerRoman"/>
      <w:lvlText w:val="%3."/>
      <w:lvlJc w:val="right"/>
      <w:pPr>
        <w:ind w:left="2868" w:hanging="180"/>
      </w:pPr>
    </w:lvl>
    <w:lvl w:ilvl="3" w:tplc="2000000F" w:tentative="1">
      <w:start w:val="1"/>
      <w:numFmt w:val="decimal"/>
      <w:lvlText w:val="%4."/>
      <w:lvlJc w:val="left"/>
      <w:pPr>
        <w:ind w:left="3588" w:hanging="360"/>
      </w:pPr>
    </w:lvl>
    <w:lvl w:ilvl="4" w:tplc="20000019" w:tentative="1">
      <w:start w:val="1"/>
      <w:numFmt w:val="lowerLetter"/>
      <w:lvlText w:val="%5."/>
      <w:lvlJc w:val="left"/>
      <w:pPr>
        <w:ind w:left="4308" w:hanging="360"/>
      </w:pPr>
    </w:lvl>
    <w:lvl w:ilvl="5" w:tplc="2000001B" w:tentative="1">
      <w:start w:val="1"/>
      <w:numFmt w:val="lowerRoman"/>
      <w:lvlText w:val="%6."/>
      <w:lvlJc w:val="right"/>
      <w:pPr>
        <w:ind w:left="5028" w:hanging="180"/>
      </w:pPr>
    </w:lvl>
    <w:lvl w:ilvl="6" w:tplc="2000000F" w:tentative="1">
      <w:start w:val="1"/>
      <w:numFmt w:val="decimal"/>
      <w:lvlText w:val="%7."/>
      <w:lvlJc w:val="left"/>
      <w:pPr>
        <w:ind w:left="5748" w:hanging="360"/>
      </w:pPr>
    </w:lvl>
    <w:lvl w:ilvl="7" w:tplc="20000019" w:tentative="1">
      <w:start w:val="1"/>
      <w:numFmt w:val="lowerLetter"/>
      <w:lvlText w:val="%8."/>
      <w:lvlJc w:val="left"/>
      <w:pPr>
        <w:ind w:left="6468" w:hanging="360"/>
      </w:pPr>
    </w:lvl>
    <w:lvl w:ilvl="8" w:tplc="2000001B" w:tentative="1">
      <w:start w:val="1"/>
      <w:numFmt w:val="lowerRoman"/>
      <w:lvlText w:val="%9."/>
      <w:lvlJc w:val="right"/>
      <w:pPr>
        <w:ind w:left="7188" w:hanging="180"/>
      </w:pPr>
    </w:lvl>
  </w:abstractNum>
  <w:abstractNum w:abstractNumId="29" w15:restartNumberingAfterBreak="0">
    <w:nsid w:val="7E066D7D"/>
    <w:multiLevelType w:val="hybridMultilevel"/>
    <w:tmpl w:val="EE4ED4C6"/>
    <w:lvl w:ilvl="0" w:tplc="C8365CD0">
      <w:start w:val="1"/>
      <w:numFmt w:val="decimal"/>
      <w:lvlText w:val="%1)"/>
      <w:lvlJc w:val="left"/>
      <w:pPr>
        <w:ind w:left="1428" w:hanging="360"/>
      </w:pPr>
      <w:rPr>
        <w:rFonts w:hint="default"/>
      </w:rPr>
    </w:lvl>
    <w:lvl w:ilvl="1" w:tplc="20000019" w:tentative="1">
      <w:start w:val="1"/>
      <w:numFmt w:val="lowerLetter"/>
      <w:lvlText w:val="%2."/>
      <w:lvlJc w:val="left"/>
      <w:pPr>
        <w:ind w:left="2148" w:hanging="360"/>
      </w:pPr>
    </w:lvl>
    <w:lvl w:ilvl="2" w:tplc="2000001B" w:tentative="1">
      <w:start w:val="1"/>
      <w:numFmt w:val="lowerRoman"/>
      <w:lvlText w:val="%3."/>
      <w:lvlJc w:val="right"/>
      <w:pPr>
        <w:ind w:left="2868" w:hanging="180"/>
      </w:pPr>
    </w:lvl>
    <w:lvl w:ilvl="3" w:tplc="2000000F" w:tentative="1">
      <w:start w:val="1"/>
      <w:numFmt w:val="decimal"/>
      <w:lvlText w:val="%4."/>
      <w:lvlJc w:val="left"/>
      <w:pPr>
        <w:ind w:left="3588" w:hanging="360"/>
      </w:pPr>
    </w:lvl>
    <w:lvl w:ilvl="4" w:tplc="20000019" w:tentative="1">
      <w:start w:val="1"/>
      <w:numFmt w:val="lowerLetter"/>
      <w:lvlText w:val="%5."/>
      <w:lvlJc w:val="left"/>
      <w:pPr>
        <w:ind w:left="4308" w:hanging="360"/>
      </w:pPr>
    </w:lvl>
    <w:lvl w:ilvl="5" w:tplc="2000001B" w:tentative="1">
      <w:start w:val="1"/>
      <w:numFmt w:val="lowerRoman"/>
      <w:lvlText w:val="%6."/>
      <w:lvlJc w:val="right"/>
      <w:pPr>
        <w:ind w:left="5028" w:hanging="180"/>
      </w:pPr>
    </w:lvl>
    <w:lvl w:ilvl="6" w:tplc="2000000F" w:tentative="1">
      <w:start w:val="1"/>
      <w:numFmt w:val="decimal"/>
      <w:lvlText w:val="%7."/>
      <w:lvlJc w:val="left"/>
      <w:pPr>
        <w:ind w:left="5748" w:hanging="360"/>
      </w:pPr>
    </w:lvl>
    <w:lvl w:ilvl="7" w:tplc="20000019" w:tentative="1">
      <w:start w:val="1"/>
      <w:numFmt w:val="lowerLetter"/>
      <w:lvlText w:val="%8."/>
      <w:lvlJc w:val="left"/>
      <w:pPr>
        <w:ind w:left="6468" w:hanging="360"/>
      </w:pPr>
    </w:lvl>
    <w:lvl w:ilvl="8" w:tplc="2000001B" w:tentative="1">
      <w:start w:val="1"/>
      <w:numFmt w:val="lowerRoman"/>
      <w:lvlText w:val="%9."/>
      <w:lvlJc w:val="right"/>
      <w:pPr>
        <w:ind w:left="7188" w:hanging="180"/>
      </w:pPr>
    </w:lvl>
  </w:abstractNum>
  <w:abstractNum w:abstractNumId="30" w15:restartNumberingAfterBreak="0">
    <w:nsid w:val="7F397E50"/>
    <w:multiLevelType w:val="hybridMultilevel"/>
    <w:tmpl w:val="49A49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07431906">
    <w:abstractNumId w:val="30"/>
  </w:num>
  <w:num w:numId="2" w16cid:durableId="1374575352">
    <w:abstractNumId w:val="12"/>
  </w:num>
  <w:num w:numId="3" w16cid:durableId="966857158">
    <w:abstractNumId w:val="23"/>
  </w:num>
  <w:num w:numId="4" w16cid:durableId="329912495">
    <w:abstractNumId w:val="18"/>
  </w:num>
  <w:num w:numId="5" w16cid:durableId="1865168506">
    <w:abstractNumId w:val="24"/>
  </w:num>
  <w:num w:numId="6" w16cid:durableId="388961640">
    <w:abstractNumId w:val="3"/>
  </w:num>
  <w:num w:numId="7" w16cid:durableId="1528981223">
    <w:abstractNumId w:val="25"/>
  </w:num>
  <w:num w:numId="8" w16cid:durableId="89401403">
    <w:abstractNumId w:val="19"/>
  </w:num>
  <w:num w:numId="9" w16cid:durableId="633995545">
    <w:abstractNumId w:val="27"/>
  </w:num>
  <w:num w:numId="10" w16cid:durableId="366879142">
    <w:abstractNumId w:val="11"/>
  </w:num>
  <w:num w:numId="11" w16cid:durableId="1182626037">
    <w:abstractNumId w:val="7"/>
  </w:num>
  <w:num w:numId="12" w16cid:durableId="735007551">
    <w:abstractNumId w:val="17"/>
  </w:num>
  <w:num w:numId="13" w16cid:durableId="1741902900">
    <w:abstractNumId w:val="5"/>
  </w:num>
  <w:num w:numId="14" w16cid:durableId="96603451">
    <w:abstractNumId w:val="10"/>
  </w:num>
  <w:num w:numId="15" w16cid:durableId="119763613">
    <w:abstractNumId w:val="26"/>
  </w:num>
  <w:num w:numId="16" w16cid:durableId="1243681503">
    <w:abstractNumId w:val="13"/>
  </w:num>
  <w:num w:numId="17" w16cid:durableId="1422604698">
    <w:abstractNumId w:val="4"/>
  </w:num>
  <w:num w:numId="18" w16cid:durableId="1921867738">
    <w:abstractNumId w:val="14"/>
  </w:num>
  <w:num w:numId="19" w16cid:durableId="413554277">
    <w:abstractNumId w:val="1"/>
  </w:num>
  <w:num w:numId="20" w16cid:durableId="542597146">
    <w:abstractNumId w:val="6"/>
  </w:num>
  <w:num w:numId="21" w16cid:durableId="1835561678">
    <w:abstractNumId w:val="16"/>
  </w:num>
  <w:num w:numId="22" w16cid:durableId="1250385782">
    <w:abstractNumId w:val="15"/>
  </w:num>
  <w:num w:numId="23" w16cid:durableId="1064378948">
    <w:abstractNumId w:val="22"/>
  </w:num>
  <w:num w:numId="24" w16cid:durableId="1096291778">
    <w:abstractNumId w:val="9"/>
  </w:num>
  <w:num w:numId="25" w16cid:durableId="991103466">
    <w:abstractNumId w:val="28"/>
  </w:num>
  <w:num w:numId="26" w16cid:durableId="1057779135">
    <w:abstractNumId w:val="2"/>
  </w:num>
  <w:num w:numId="27" w16cid:durableId="281497023">
    <w:abstractNumId w:val="0"/>
  </w:num>
  <w:num w:numId="28" w16cid:durableId="557518778">
    <w:abstractNumId w:val="29"/>
  </w:num>
  <w:num w:numId="29" w16cid:durableId="1575165411">
    <w:abstractNumId w:val="20"/>
  </w:num>
  <w:num w:numId="30" w16cid:durableId="959185217">
    <w:abstractNumId w:val="21"/>
  </w:num>
  <w:num w:numId="31" w16cid:durableId="4680191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8AD"/>
    <w:rsid w:val="000005DA"/>
    <w:rsid w:val="0000078B"/>
    <w:rsid w:val="00000AC8"/>
    <w:rsid w:val="00003320"/>
    <w:rsid w:val="00004713"/>
    <w:rsid w:val="00004957"/>
    <w:rsid w:val="00004CA2"/>
    <w:rsid w:val="0001071E"/>
    <w:rsid w:val="00010ECA"/>
    <w:rsid w:val="00012FC0"/>
    <w:rsid w:val="000132FE"/>
    <w:rsid w:val="00013500"/>
    <w:rsid w:val="000159A0"/>
    <w:rsid w:val="00017E66"/>
    <w:rsid w:val="00020E07"/>
    <w:rsid w:val="00021CF7"/>
    <w:rsid w:val="00021E37"/>
    <w:rsid w:val="00022B33"/>
    <w:rsid w:val="00022B6B"/>
    <w:rsid w:val="000251DF"/>
    <w:rsid w:val="00025A6C"/>
    <w:rsid w:val="00025BD1"/>
    <w:rsid w:val="00026CEA"/>
    <w:rsid w:val="00027D63"/>
    <w:rsid w:val="000327CC"/>
    <w:rsid w:val="00033241"/>
    <w:rsid w:val="00034628"/>
    <w:rsid w:val="000358E7"/>
    <w:rsid w:val="000360A4"/>
    <w:rsid w:val="00036178"/>
    <w:rsid w:val="00036294"/>
    <w:rsid w:val="00036FE7"/>
    <w:rsid w:val="0003787C"/>
    <w:rsid w:val="0004347E"/>
    <w:rsid w:val="000436B3"/>
    <w:rsid w:val="000472B4"/>
    <w:rsid w:val="00050619"/>
    <w:rsid w:val="000506D4"/>
    <w:rsid w:val="00050CB6"/>
    <w:rsid w:val="00050D29"/>
    <w:rsid w:val="00050F04"/>
    <w:rsid w:val="000534EA"/>
    <w:rsid w:val="000558FE"/>
    <w:rsid w:val="00056103"/>
    <w:rsid w:val="00056463"/>
    <w:rsid w:val="0005655A"/>
    <w:rsid w:val="00061B9A"/>
    <w:rsid w:val="0006219C"/>
    <w:rsid w:val="00063D2F"/>
    <w:rsid w:val="00063EEA"/>
    <w:rsid w:val="00064BF8"/>
    <w:rsid w:val="0006706D"/>
    <w:rsid w:val="00070E65"/>
    <w:rsid w:val="00071EF0"/>
    <w:rsid w:val="000722A9"/>
    <w:rsid w:val="000751F2"/>
    <w:rsid w:val="0007583F"/>
    <w:rsid w:val="00077579"/>
    <w:rsid w:val="000800CE"/>
    <w:rsid w:val="0008015A"/>
    <w:rsid w:val="00084BEC"/>
    <w:rsid w:val="000856EF"/>
    <w:rsid w:val="000900E1"/>
    <w:rsid w:val="000931BA"/>
    <w:rsid w:val="00094592"/>
    <w:rsid w:val="00096B4E"/>
    <w:rsid w:val="00097908"/>
    <w:rsid w:val="00097A81"/>
    <w:rsid w:val="00097FDA"/>
    <w:rsid w:val="000A0328"/>
    <w:rsid w:val="000A1D9A"/>
    <w:rsid w:val="000A2854"/>
    <w:rsid w:val="000A356B"/>
    <w:rsid w:val="000A5CEA"/>
    <w:rsid w:val="000A63DC"/>
    <w:rsid w:val="000B175E"/>
    <w:rsid w:val="000B204A"/>
    <w:rsid w:val="000B4735"/>
    <w:rsid w:val="000C1B05"/>
    <w:rsid w:val="000C2133"/>
    <w:rsid w:val="000C5DCA"/>
    <w:rsid w:val="000C69DD"/>
    <w:rsid w:val="000C7DCE"/>
    <w:rsid w:val="000D0008"/>
    <w:rsid w:val="000D40C7"/>
    <w:rsid w:val="000D60B5"/>
    <w:rsid w:val="000D76DA"/>
    <w:rsid w:val="000E05E1"/>
    <w:rsid w:val="000E0CF8"/>
    <w:rsid w:val="000E16C4"/>
    <w:rsid w:val="000E4324"/>
    <w:rsid w:val="000E5050"/>
    <w:rsid w:val="000E6AA2"/>
    <w:rsid w:val="000F0249"/>
    <w:rsid w:val="000F0A08"/>
    <w:rsid w:val="000F145F"/>
    <w:rsid w:val="000F1D36"/>
    <w:rsid w:val="000F2446"/>
    <w:rsid w:val="000F3CF6"/>
    <w:rsid w:val="000F3D12"/>
    <w:rsid w:val="000F77F0"/>
    <w:rsid w:val="00100F7A"/>
    <w:rsid w:val="00101344"/>
    <w:rsid w:val="00101942"/>
    <w:rsid w:val="001035DB"/>
    <w:rsid w:val="00103B6D"/>
    <w:rsid w:val="001041BC"/>
    <w:rsid w:val="00105616"/>
    <w:rsid w:val="00105620"/>
    <w:rsid w:val="0011068F"/>
    <w:rsid w:val="00111371"/>
    <w:rsid w:val="00113422"/>
    <w:rsid w:val="00113AD7"/>
    <w:rsid w:val="00115450"/>
    <w:rsid w:val="00121B0F"/>
    <w:rsid w:val="00121F80"/>
    <w:rsid w:val="00122FAE"/>
    <w:rsid w:val="00127BE2"/>
    <w:rsid w:val="00130944"/>
    <w:rsid w:val="00131DA3"/>
    <w:rsid w:val="00132388"/>
    <w:rsid w:val="00134F99"/>
    <w:rsid w:val="00135E6F"/>
    <w:rsid w:val="00136C10"/>
    <w:rsid w:val="00137C23"/>
    <w:rsid w:val="00137D6B"/>
    <w:rsid w:val="0014052B"/>
    <w:rsid w:val="00140747"/>
    <w:rsid w:val="001422BD"/>
    <w:rsid w:val="0014239C"/>
    <w:rsid w:val="001431CD"/>
    <w:rsid w:val="00145746"/>
    <w:rsid w:val="00146518"/>
    <w:rsid w:val="00150F0F"/>
    <w:rsid w:val="001524A0"/>
    <w:rsid w:val="001527B7"/>
    <w:rsid w:val="00152DD8"/>
    <w:rsid w:val="00154585"/>
    <w:rsid w:val="00155919"/>
    <w:rsid w:val="001559D2"/>
    <w:rsid w:val="00160D72"/>
    <w:rsid w:val="00161506"/>
    <w:rsid w:val="001640AF"/>
    <w:rsid w:val="00167595"/>
    <w:rsid w:val="0017001F"/>
    <w:rsid w:val="00171015"/>
    <w:rsid w:val="00172411"/>
    <w:rsid w:val="00174C20"/>
    <w:rsid w:val="00180D17"/>
    <w:rsid w:val="00182BEE"/>
    <w:rsid w:val="00182E55"/>
    <w:rsid w:val="00183A36"/>
    <w:rsid w:val="00183FCA"/>
    <w:rsid w:val="00184CF9"/>
    <w:rsid w:val="00185A01"/>
    <w:rsid w:val="00187A82"/>
    <w:rsid w:val="00187CE6"/>
    <w:rsid w:val="001909BC"/>
    <w:rsid w:val="00191074"/>
    <w:rsid w:val="0019245A"/>
    <w:rsid w:val="00195773"/>
    <w:rsid w:val="00195E08"/>
    <w:rsid w:val="00196BAB"/>
    <w:rsid w:val="001A2D56"/>
    <w:rsid w:val="001A4865"/>
    <w:rsid w:val="001A578B"/>
    <w:rsid w:val="001B1513"/>
    <w:rsid w:val="001B19CA"/>
    <w:rsid w:val="001B2ED8"/>
    <w:rsid w:val="001B41C0"/>
    <w:rsid w:val="001B469C"/>
    <w:rsid w:val="001B4C3C"/>
    <w:rsid w:val="001B559F"/>
    <w:rsid w:val="001B5F91"/>
    <w:rsid w:val="001B6344"/>
    <w:rsid w:val="001B64CF"/>
    <w:rsid w:val="001B735C"/>
    <w:rsid w:val="001C08B9"/>
    <w:rsid w:val="001C118C"/>
    <w:rsid w:val="001C1F30"/>
    <w:rsid w:val="001C30E2"/>
    <w:rsid w:val="001C60B1"/>
    <w:rsid w:val="001C6EE3"/>
    <w:rsid w:val="001C7541"/>
    <w:rsid w:val="001D0A38"/>
    <w:rsid w:val="001D0BCD"/>
    <w:rsid w:val="001D22C0"/>
    <w:rsid w:val="001D712E"/>
    <w:rsid w:val="001E24A0"/>
    <w:rsid w:val="001E2D99"/>
    <w:rsid w:val="001E34C1"/>
    <w:rsid w:val="001E44B3"/>
    <w:rsid w:val="001E7573"/>
    <w:rsid w:val="001F1432"/>
    <w:rsid w:val="001F525D"/>
    <w:rsid w:val="001F5F13"/>
    <w:rsid w:val="001F60C4"/>
    <w:rsid w:val="001F684B"/>
    <w:rsid w:val="002019CF"/>
    <w:rsid w:val="00202955"/>
    <w:rsid w:val="00204766"/>
    <w:rsid w:val="00206428"/>
    <w:rsid w:val="002106B0"/>
    <w:rsid w:val="0021163B"/>
    <w:rsid w:val="00211975"/>
    <w:rsid w:val="00211C4F"/>
    <w:rsid w:val="00211C6D"/>
    <w:rsid w:val="002122DD"/>
    <w:rsid w:val="002136C1"/>
    <w:rsid w:val="0021511B"/>
    <w:rsid w:val="00215A4A"/>
    <w:rsid w:val="00215C56"/>
    <w:rsid w:val="0022077A"/>
    <w:rsid w:val="00221B3A"/>
    <w:rsid w:val="00221B6A"/>
    <w:rsid w:val="00224CDE"/>
    <w:rsid w:val="002251F8"/>
    <w:rsid w:val="00230F6D"/>
    <w:rsid w:val="0023251D"/>
    <w:rsid w:val="00240B1B"/>
    <w:rsid w:val="002425E5"/>
    <w:rsid w:val="00242C19"/>
    <w:rsid w:val="002430D6"/>
    <w:rsid w:val="002438C5"/>
    <w:rsid w:val="00246743"/>
    <w:rsid w:val="002477A3"/>
    <w:rsid w:val="002502D9"/>
    <w:rsid w:val="00251BC1"/>
    <w:rsid w:val="0025204C"/>
    <w:rsid w:val="002525B6"/>
    <w:rsid w:val="002535D5"/>
    <w:rsid w:val="002543D4"/>
    <w:rsid w:val="0025701C"/>
    <w:rsid w:val="0025707D"/>
    <w:rsid w:val="00260004"/>
    <w:rsid w:val="00261363"/>
    <w:rsid w:val="0026315B"/>
    <w:rsid w:val="00263A67"/>
    <w:rsid w:val="00263CBA"/>
    <w:rsid w:val="00263DE6"/>
    <w:rsid w:val="00263FEB"/>
    <w:rsid w:val="00264119"/>
    <w:rsid w:val="00267393"/>
    <w:rsid w:val="00270210"/>
    <w:rsid w:val="00270221"/>
    <w:rsid w:val="002707F0"/>
    <w:rsid w:val="00270EF9"/>
    <w:rsid w:val="00273481"/>
    <w:rsid w:val="00273BF3"/>
    <w:rsid w:val="002761D1"/>
    <w:rsid w:val="002812B9"/>
    <w:rsid w:val="00282181"/>
    <w:rsid w:val="002825B5"/>
    <w:rsid w:val="00286869"/>
    <w:rsid w:val="00286C6F"/>
    <w:rsid w:val="00287692"/>
    <w:rsid w:val="002876A1"/>
    <w:rsid w:val="00287F77"/>
    <w:rsid w:val="00287F99"/>
    <w:rsid w:val="00290762"/>
    <w:rsid w:val="002909D8"/>
    <w:rsid w:val="00292313"/>
    <w:rsid w:val="002934CE"/>
    <w:rsid w:val="00293944"/>
    <w:rsid w:val="002A0550"/>
    <w:rsid w:val="002A0A7F"/>
    <w:rsid w:val="002A298F"/>
    <w:rsid w:val="002A52D3"/>
    <w:rsid w:val="002A539C"/>
    <w:rsid w:val="002A5BD5"/>
    <w:rsid w:val="002B0316"/>
    <w:rsid w:val="002B0AB9"/>
    <w:rsid w:val="002B2827"/>
    <w:rsid w:val="002B4F0C"/>
    <w:rsid w:val="002B6219"/>
    <w:rsid w:val="002B6846"/>
    <w:rsid w:val="002C3E20"/>
    <w:rsid w:val="002C3E7F"/>
    <w:rsid w:val="002C41B7"/>
    <w:rsid w:val="002C4ACB"/>
    <w:rsid w:val="002C6099"/>
    <w:rsid w:val="002C64A8"/>
    <w:rsid w:val="002C679B"/>
    <w:rsid w:val="002C7C97"/>
    <w:rsid w:val="002D13F5"/>
    <w:rsid w:val="002D2198"/>
    <w:rsid w:val="002D3C58"/>
    <w:rsid w:val="002D4A47"/>
    <w:rsid w:val="002D4B7D"/>
    <w:rsid w:val="002D618C"/>
    <w:rsid w:val="002E0647"/>
    <w:rsid w:val="002E30A8"/>
    <w:rsid w:val="002E32A2"/>
    <w:rsid w:val="002E66A3"/>
    <w:rsid w:val="002E7095"/>
    <w:rsid w:val="002F6090"/>
    <w:rsid w:val="002F70A2"/>
    <w:rsid w:val="00300708"/>
    <w:rsid w:val="0030123D"/>
    <w:rsid w:val="003012E5"/>
    <w:rsid w:val="003018C0"/>
    <w:rsid w:val="00302531"/>
    <w:rsid w:val="0030391C"/>
    <w:rsid w:val="00304BB2"/>
    <w:rsid w:val="0030514D"/>
    <w:rsid w:val="00305A6A"/>
    <w:rsid w:val="00307E01"/>
    <w:rsid w:val="0031137A"/>
    <w:rsid w:val="00313521"/>
    <w:rsid w:val="00313CAA"/>
    <w:rsid w:val="00315C5C"/>
    <w:rsid w:val="00316FFF"/>
    <w:rsid w:val="0032148C"/>
    <w:rsid w:val="00321BE2"/>
    <w:rsid w:val="00326044"/>
    <w:rsid w:val="00330F39"/>
    <w:rsid w:val="003318E7"/>
    <w:rsid w:val="003319A9"/>
    <w:rsid w:val="00332137"/>
    <w:rsid w:val="00332D58"/>
    <w:rsid w:val="0033328D"/>
    <w:rsid w:val="00334222"/>
    <w:rsid w:val="003344C9"/>
    <w:rsid w:val="003347EE"/>
    <w:rsid w:val="00336685"/>
    <w:rsid w:val="003367B6"/>
    <w:rsid w:val="003374AC"/>
    <w:rsid w:val="00337FA4"/>
    <w:rsid w:val="00337FC2"/>
    <w:rsid w:val="003406F9"/>
    <w:rsid w:val="0034085F"/>
    <w:rsid w:val="0034187B"/>
    <w:rsid w:val="00342F5D"/>
    <w:rsid w:val="003431BF"/>
    <w:rsid w:val="0034332E"/>
    <w:rsid w:val="0034360F"/>
    <w:rsid w:val="003474F7"/>
    <w:rsid w:val="003513BB"/>
    <w:rsid w:val="00352845"/>
    <w:rsid w:val="00352C38"/>
    <w:rsid w:val="003545C2"/>
    <w:rsid w:val="0035464F"/>
    <w:rsid w:val="003568C9"/>
    <w:rsid w:val="00360CCC"/>
    <w:rsid w:val="00360E71"/>
    <w:rsid w:val="00361F0E"/>
    <w:rsid w:val="0036285C"/>
    <w:rsid w:val="003659EE"/>
    <w:rsid w:val="00366E7A"/>
    <w:rsid w:val="003735F1"/>
    <w:rsid w:val="00373B31"/>
    <w:rsid w:val="003743D3"/>
    <w:rsid w:val="00375A87"/>
    <w:rsid w:val="00375CC2"/>
    <w:rsid w:val="0037724D"/>
    <w:rsid w:val="00377505"/>
    <w:rsid w:val="00377D95"/>
    <w:rsid w:val="00381982"/>
    <w:rsid w:val="00386ABF"/>
    <w:rsid w:val="00387C43"/>
    <w:rsid w:val="00387ED6"/>
    <w:rsid w:val="0039021E"/>
    <w:rsid w:val="00390473"/>
    <w:rsid w:val="003921D8"/>
    <w:rsid w:val="003921F1"/>
    <w:rsid w:val="003946B1"/>
    <w:rsid w:val="00394838"/>
    <w:rsid w:val="00394C6C"/>
    <w:rsid w:val="003972FD"/>
    <w:rsid w:val="003A275E"/>
    <w:rsid w:val="003A4E8F"/>
    <w:rsid w:val="003A60EC"/>
    <w:rsid w:val="003A6A7D"/>
    <w:rsid w:val="003A6EDE"/>
    <w:rsid w:val="003A74BE"/>
    <w:rsid w:val="003A79C5"/>
    <w:rsid w:val="003B1507"/>
    <w:rsid w:val="003B1552"/>
    <w:rsid w:val="003B1BFA"/>
    <w:rsid w:val="003B208B"/>
    <w:rsid w:val="003B2899"/>
    <w:rsid w:val="003B3A2B"/>
    <w:rsid w:val="003B49A2"/>
    <w:rsid w:val="003B513A"/>
    <w:rsid w:val="003B5C92"/>
    <w:rsid w:val="003C089A"/>
    <w:rsid w:val="003C144F"/>
    <w:rsid w:val="003C2923"/>
    <w:rsid w:val="003C2CC0"/>
    <w:rsid w:val="003C365E"/>
    <w:rsid w:val="003C39C7"/>
    <w:rsid w:val="003C4AF8"/>
    <w:rsid w:val="003C4B1F"/>
    <w:rsid w:val="003C4B53"/>
    <w:rsid w:val="003C574C"/>
    <w:rsid w:val="003C679F"/>
    <w:rsid w:val="003C6E66"/>
    <w:rsid w:val="003C77F5"/>
    <w:rsid w:val="003D15C8"/>
    <w:rsid w:val="003D2003"/>
    <w:rsid w:val="003E0139"/>
    <w:rsid w:val="003E033E"/>
    <w:rsid w:val="003E228E"/>
    <w:rsid w:val="003E4247"/>
    <w:rsid w:val="003E435F"/>
    <w:rsid w:val="003E4C53"/>
    <w:rsid w:val="003E5D67"/>
    <w:rsid w:val="003E7374"/>
    <w:rsid w:val="003E7930"/>
    <w:rsid w:val="003F0A78"/>
    <w:rsid w:val="003F0F56"/>
    <w:rsid w:val="003F11BE"/>
    <w:rsid w:val="003F16DF"/>
    <w:rsid w:val="003F3D4A"/>
    <w:rsid w:val="003F5833"/>
    <w:rsid w:val="003F677C"/>
    <w:rsid w:val="003F6F55"/>
    <w:rsid w:val="003F7561"/>
    <w:rsid w:val="0040026F"/>
    <w:rsid w:val="00400F2F"/>
    <w:rsid w:val="00400F5B"/>
    <w:rsid w:val="004014D0"/>
    <w:rsid w:val="004046F7"/>
    <w:rsid w:val="00405A0D"/>
    <w:rsid w:val="00406A68"/>
    <w:rsid w:val="00410108"/>
    <w:rsid w:val="00410A16"/>
    <w:rsid w:val="00413790"/>
    <w:rsid w:val="004145FA"/>
    <w:rsid w:val="00416966"/>
    <w:rsid w:val="004209EF"/>
    <w:rsid w:val="00422E3E"/>
    <w:rsid w:val="00426263"/>
    <w:rsid w:val="00430D55"/>
    <w:rsid w:val="0043204F"/>
    <w:rsid w:val="004323C3"/>
    <w:rsid w:val="00435159"/>
    <w:rsid w:val="00435845"/>
    <w:rsid w:val="0044178E"/>
    <w:rsid w:val="004419C2"/>
    <w:rsid w:val="0044381D"/>
    <w:rsid w:val="00445464"/>
    <w:rsid w:val="00445858"/>
    <w:rsid w:val="00445D4E"/>
    <w:rsid w:val="00446CC9"/>
    <w:rsid w:val="00447112"/>
    <w:rsid w:val="00447C54"/>
    <w:rsid w:val="0045015B"/>
    <w:rsid w:val="0045026E"/>
    <w:rsid w:val="00450856"/>
    <w:rsid w:val="00450D86"/>
    <w:rsid w:val="0045380A"/>
    <w:rsid w:val="00457289"/>
    <w:rsid w:val="00460BB9"/>
    <w:rsid w:val="00461DC8"/>
    <w:rsid w:val="00462A8A"/>
    <w:rsid w:val="00463152"/>
    <w:rsid w:val="00463B59"/>
    <w:rsid w:val="00471F64"/>
    <w:rsid w:val="00473397"/>
    <w:rsid w:val="00474B28"/>
    <w:rsid w:val="0047534C"/>
    <w:rsid w:val="00475532"/>
    <w:rsid w:val="00476B5B"/>
    <w:rsid w:val="00476D50"/>
    <w:rsid w:val="00477CAF"/>
    <w:rsid w:val="00481951"/>
    <w:rsid w:val="00483769"/>
    <w:rsid w:val="00486797"/>
    <w:rsid w:val="00486C60"/>
    <w:rsid w:val="0048759C"/>
    <w:rsid w:val="004876C9"/>
    <w:rsid w:val="00487CB6"/>
    <w:rsid w:val="0049288E"/>
    <w:rsid w:val="00493156"/>
    <w:rsid w:val="004937D6"/>
    <w:rsid w:val="00494118"/>
    <w:rsid w:val="00494B01"/>
    <w:rsid w:val="00495652"/>
    <w:rsid w:val="00496578"/>
    <w:rsid w:val="004A0676"/>
    <w:rsid w:val="004A112A"/>
    <w:rsid w:val="004A44B5"/>
    <w:rsid w:val="004A48E6"/>
    <w:rsid w:val="004A5D5B"/>
    <w:rsid w:val="004A7167"/>
    <w:rsid w:val="004A731B"/>
    <w:rsid w:val="004A7CE7"/>
    <w:rsid w:val="004B0549"/>
    <w:rsid w:val="004B0587"/>
    <w:rsid w:val="004B0D08"/>
    <w:rsid w:val="004B17C8"/>
    <w:rsid w:val="004B37E1"/>
    <w:rsid w:val="004B4512"/>
    <w:rsid w:val="004B5107"/>
    <w:rsid w:val="004B53A1"/>
    <w:rsid w:val="004B62B6"/>
    <w:rsid w:val="004B6476"/>
    <w:rsid w:val="004B672E"/>
    <w:rsid w:val="004B7225"/>
    <w:rsid w:val="004B73E7"/>
    <w:rsid w:val="004B77B3"/>
    <w:rsid w:val="004C1487"/>
    <w:rsid w:val="004C26D5"/>
    <w:rsid w:val="004C3B07"/>
    <w:rsid w:val="004D0B4F"/>
    <w:rsid w:val="004D1D62"/>
    <w:rsid w:val="004D20EC"/>
    <w:rsid w:val="004D4BA9"/>
    <w:rsid w:val="004D4F27"/>
    <w:rsid w:val="004D4FCF"/>
    <w:rsid w:val="004D5D95"/>
    <w:rsid w:val="004D6187"/>
    <w:rsid w:val="004D6C16"/>
    <w:rsid w:val="004E03DE"/>
    <w:rsid w:val="004E0A36"/>
    <w:rsid w:val="004E17EE"/>
    <w:rsid w:val="004E1D4A"/>
    <w:rsid w:val="004E1E81"/>
    <w:rsid w:val="004E29E3"/>
    <w:rsid w:val="004E374B"/>
    <w:rsid w:val="004E4759"/>
    <w:rsid w:val="004E5982"/>
    <w:rsid w:val="004F05C3"/>
    <w:rsid w:val="004F08DA"/>
    <w:rsid w:val="004F1147"/>
    <w:rsid w:val="004F13B1"/>
    <w:rsid w:val="004F197B"/>
    <w:rsid w:val="004F263A"/>
    <w:rsid w:val="004F3F91"/>
    <w:rsid w:val="004F46A8"/>
    <w:rsid w:val="004F71DF"/>
    <w:rsid w:val="0050241C"/>
    <w:rsid w:val="005037B0"/>
    <w:rsid w:val="005059DC"/>
    <w:rsid w:val="00507FCE"/>
    <w:rsid w:val="00510C35"/>
    <w:rsid w:val="00511FE9"/>
    <w:rsid w:val="00512298"/>
    <w:rsid w:val="005128FC"/>
    <w:rsid w:val="00512D65"/>
    <w:rsid w:val="00516902"/>
    <w:rsid w:val="00516936"/>
    <w:rsid w:val="005169E6"/>
    <w:rsid w:val="0051701C"/>
    <w:rsid w:val="00517D3E"/>
    <w:rsid w:val="00524943"/>
    <w:rsid w:val="00524AB0"/>
    <w:rsid w:val="005250F5"/>
    <w:rsid w:val="00525C67"/>
    <w:rsid w:val="00527B8B"/>
    <w:rsid w:val="0053037A"/>
    <w:rsid w:val="0053296D"/>
    <w:rsid w:val="00534D8B"/>
    <w:rsid w:val="00534EC3"/>
    <w:rsid w:val="00537DA3"/>
    <w:rsid w:val="00537FEC"/>
    <w:rsid w:val="00543F7A"/>
    <w:rsid w:val="00545500"/>
    <w:rsid w:val="00545687"/>
    <w:rsid w:val="005457B0"/>
    <w:rsid w:val="005457B5"/>
    <w:rsid w:val="0054713C"/>
    <w:rsid w:val="00552E35"/>
    <w:rsid w:val="00553D70"/>
    <w:rsid w:val="00555AAE"/>
    <w:rsid w:val="00555D69"/>
    <w:rsid w:val="00556AD4"/>
    <w:rsid w:val="00557578"/>
    <w:rsid w:val="00557F33"/>
    <w:rsid w:val="00560206"/>
    <w:rsid w:val="005639E7"/>
    <w:rsid w:val="00564858"/>
    <w:rsid w:val="00564C1D"/>
    <w:rsid w:val="00566036"/>
    <w:rsid w:val="00566840"/>
    <w:rsid w:val="005675EC"/>
    <w:rsid w:val="005738F1"/>
    <w:rsid w:val="005754D7"/>
    <w:rsid w:val="00575520"/>
    <w:rsid w:val="00575879"/>
    <w:rsid w:val="005766E7"/>
    <w:rsid w:val="0058009E"/>
    <w:rsid w:val="005805ED"/>
    <w:rsid w:val="00580864"/>
    <w:rsid w:val="005811B0"/>
    <w:rsid w:val="005814D7"/>
    <w:rsid w:val="005846DF"/>
    <w:rsid w:val="00586AE7"/>
    <w:rsid w:val="00587158"/>
    <w:rsid w:val="00587868"/>
    <w:rsid w:val="00591C91"/>
    <w:rsid w:val="00592272"/>
    <w:rsid w:val="0059264D"/>
    <w:rsid w:val="00592996"/>
    <w:rsid w:val="005952E2"/>
    <w:rsid w:val="00596420"/>
    <w:rsid w:val="005A1492"/>
    <w:rsid w:val="005A1DE6"/>
    <w:rsid w:val="005A2A52"/>
    <w:rsid w:val="005A3F49"/>
    <w:rsid w:val="005A4A5F"/>
    <w:rsid w:val="005A5A16"/>
    <w:rsid w:val="005A5E7B"/>
    <w:rsid w:val="005A6CF1"/>
    <w:rsid w:val="005A70AC"/>
    <w:rsid w:val="005B189B"/>
    <w:rsid w:val="005B1ADD"/>
    <w:rsid w:val="005B1BB4"/>
    <w:rsid w:val="005B20AF"/>
    <w:rsid w:val="005B2CC0"/>
    <w:rsid w:val="005B3E31"/>
    <w:rsid w:val="005B70E6"/>
    <w:rsid w:val="005B712C"/>
    <w:rsid w:val="005C1AB9"/>
    <w:rsid w:val="005C36C4"/>
    <w:rsid w:val="005C46A5"/>
    <w:rsid w:val="005C6D8C"/>
    <w:rsid w:val="005C7A6D"/>
    <w:rsid w:val="005D0EC1"/>
    <w:rsid w:val="005D1A8A"/>
    <w:rsid w:val="005D2B67"/>
    <w:rsid w:val="005D53E0"/>
    <w:rsid w:val="005D5C25"/>
    <w:rsid w:val="005D5ED5"/>
    <w:rsid w:val="005D6C1B"/>
    <w:rsid w:val="005D6FEF"/>
    <w:rsid w:val="005D7637"/>
    <w:rsid w:val="005E0916"/>
    <w:rsid w:val="005E2614"/>
    <w:rsid w:val="005E3642"/>
    <w:rsid w:val="005E3F2B"/>
    <w:rsid w:val="005E644B"/>
    <w:rsid w:val="005E7696"/>
    <w:rsid w:val="005F00D7"/>
    <w:rsid w:val="005F04D7"/>
    <w:rsid w:val="005F3712"/>
    <w:rsid w:val="005F4DEB"/>
    <w:rsid w:val="005F54AF"/>
    <w:rsid w:val="005F5804"/>
    <w:rsid w:val="005F69B9"/>
    <w:rsid w:val="00600DB7"/>
    <w:rsid w:val="00600ECF"/>
    <w:rsid w:val="00601144"/>
    <w:rsid w:val="006019B0"/>
    <w:rsid w:val="0060374B"/>
    <w:rsid w:val="00603A75"/>
    <w:rsid w:val="00604147"/>
    <w:rsid w:val="00606CEB"/>
    <w:rsid w:val="006070DB"/>
    <w:rsid w:val="00607F42"/>
    <w:rsid w:val="006126C6"/>
    <w:rsid w:val="00613C68"/>
    <w:rsid w:val="00613D2E"/>
    <w:rsid w:val="0061543D"/>
    <w:rsid w:val="00616CA9"/>
    <w:rsid w:val="00617A5C"/>
    <w:rsid w:val="00617D2A"/>
    <w:rsid w:val="00620CB8"/>
    <w:rsid w:val="00623410"/>
    <w:rsid w:val="0062472F"/>
    <w:rsid w:val="00625140"/>
    <w:rsid w:val="0062668E"/>
    <w:rsid w:val="00627DFE"/>
    <w:rsid w:val="006301B1"/>
    <w:rsid w:val="0063048F"/>
    <w:rsid w:val="00630DA8"/>
    <w:rsid w:val="00630E9E"/>
    <w:rsid w:val="006319B5"/>
    <w:rsid w:val="00631F32"/>
    <w:rsid w:val="00632A50"/>
    <w:rsid w:val="00633655"/>
    <w:rsid w:val="00634095"/>
    <w:rsid w:val="00640041"/>
    <w:rsid w:val="00640964"/>
    <w:rsid w:val="00640E4A"/>
    <w:rsid w:val="006421A1"/>
    <w:rsid w:val="00642B12"/>
    <w:rsid w:val="00642CEF"/>
    <w:rsid w:val="00642EAE"/>
    <w:rsid w:val="00645039"/>
    <w:rsid w:val="006505BF"/>
    <w:rsid w:val="00653304"/>
    <w:rsid w:val="00653C9E"/>
    <w:rsid w:val="006555DF"/>
    <w:rsid w:val="00655CAA"/>
    <w:rsid w:val="00656988"/>
    <w:rsid w:val="00657080"/>
    <w:rsid w:val="006606F2"/>
    <w:rsid w:val="00663B16"/>
    <w:rsid w:val="00664524"/>
    <w:rsid w:val="0066502E"/>
    <w:rsid w:val="00665195"/>
    <w:rsid w:val="006657BB"/>
    <w:rsid w:val="00665B1D"/>
    <w:rsid w:val="00665C0B"/>
    <w:rsid w:val="00665E05"/>
    <w:rsid w:val="00665F89"/>
    <w:rsid w:val="00667096"/>
    <w:rsid w:val="006673B9"/>
    <w:rsid w:val="006705F0"/>
    <w:rsid w:val="006708A6"/>
    <w:rsid w:val="00671837"/>
    <w:rsid w:val="00671A6E"/>
    <w:rsid w:val="0067285E"/>
    <w:rsid w:val="00674CC2"/>
    <w:rsid w:val="00676BF7"/>
    <w:rsid w:val="00676D0F"/>
    <w:rsid w:val="006776F3"/>
    <w:rsid w:val="00680F8D"/>
    <w:rsid w:val="00681D31"/>
    <w:rsid w:val="00682254"/>
    <w:rsid w:val="00682944"/>
    <w:rsid w:val="00682C28"/>
    <w:rsid w:val="00682F68"/>
    <w:rsid w:val="0069152A"/>
    <w:rsid w:val="006920FE"/>
    <w:rsid w:val="0069231B"/>
    <w:rsid w:val="006954B3"/>
    <w:rsid w:val="00695A2D"/>
    <w:rsid w:val="006A05CA"/>
    <w:rsid w:val="006A0AEF"/>
    <w:rsid w:val="006A12C1"/>
    <w:rsid w:val="006A18A0"/>
    <w:rsid w:val="006A6B99"/>
    <w:rsid w:val="006B0125"/>
    <w:rsid w:val="006B08E0"/>
    <w:rsid w:val="006B10C2"/>
    <w:rsid w:val="006B1B0D"/>
    <w:rsid w:val="006B3052"/>
    <w:rsid w:val="006B34F0"/>
    <w:rsid w:val="006B491D"/>
    <w:rsid w:val="006B5516"/>
    <w:rsid w:val="006B5BC2"/>
    <w:rsid w:val="006B65D3"/>
    <w:rsid w:val="006B797B"/>
    <w:rsid w:val="006C1731"/>
    <w:rsid w:val="006C1C16"/>
    <w:rsid w:val="006C2A79"/>
    <w:rsid w:val="006C304D"/>
    <w:rsid w:val="006C4CAF"/>
    <w:rsid w:val="006C4D22"/>
    <w:rsid w:val="006C52FF"/>
    <w:rsid w:val="006C55F1"/>
    <w:rsid w:val="006D0857"/>
    <w:rsid w:val="006D0C80"/>
    <w:rsid w:val="006D176E"/>
    <w:rsid w:val="006D28C4"/>
    <w:rsid w:val="006D2DDC"/>
    <w:rsid w:val="006D5772"/>
    <w:rsid w:val="006D58CF"/>
    <w:rsid w:val="006D7042"/>
    <w:rsid w:val="006D70BD"/>
    <w:rsid w:val="006D75A3"/>
    <w:rsid w:val="006D7C54"/>
    <w:rsid w:val="006E0E4F"/>
    <w:rsid w:val="006E1B9A"/>
    <w:rsid w:val="006E1D38"/>
    <w:rsid w:val="006E2CBA"/>
    <w:rsid w:val="006E43B5"/>
    <w:rsid w:val="006E49BB"/>
    <w:rsid w:val="006E72E3"/>
    <w:rsid w:val="006E7D21"/>
    <w:rsid w:val="006F01B3"/>
    <w:rsid w:val="006F0B78"/>
    <w:rsid w:val="006F1E88"/>
    <w:rsid w:val="006F224A"/>
    <w:rsid w:val="006F2C26"/>
    <w:rsid w:val="006F45D9"/>
    <w:rsid w:val="006F5386"/>
    <w:rsid w:val="006F6E82"/>
    <w:rsid w:val="006F7654"/>
    <w:rsid w:val="006F7F88"/>
    <w:rsid w:val="00700EB9"/>
    <w:rsid w:val="00702E91"/>
    <w:rsid w:val="00702EC9"/>
    <w:rsid w:val="0070465D"/>
    <w:rsid w:val="0070508C"/>
    <w:rsid w:val="0070752F"/>
    <w:rsid w:val="00710592"/>
    <w:rsid w:val="0071113F"/>
    <w:rsid w:val="00711831"/>
    <w:rsid w:val="00713335"/>
    <w:rsid w:val="00714F25"/>
    <w:rsid w:val="00717EE9"/>
    <w:rsid w:val="007212D4"/>
    <w:rsid w:val="00721458"/>
    <w:rsid w:val="007220DF"/>
    <w:rsid w:val="007250D2"/>
    <w:rsid w:val="00725D9A"/>
    <w:rsid w:val="0073082D"/>
    <w:rsid w:val="00730F22"/>
    <w:rsid w:val="0073139A"/>
    <w:rsid w:val="007334E1"/>
    <w:rsid w:val="00735860"/>
    <w:rsid w:val="0073642A"/>
    <w:rsid w:val="00740DA5"/>
    <w:rsid w:val="00741F08"/>
    <w:rsid w:val="00742AC3"/>
    <w:rsid w:val="00745255"/>
    <w:rsid w:val="00746B44"/>
    <w:rsid w:val="0074739E"/>
    <w:rsid w:val="007477D4"/>
    <w:rsid w:val="00751023"/>
    <w:rsid w:val="00754A97"/>
    <w:rsid w:val="00754BD8"/>
    <w:rsid w:val="00755089"/>
    <w:rsid w:val="00755BF0"/>
    <w:rsid w:val="00757585"/>
    <w:rsid w:val="00757BF9"/>
    <w:rsid w:val="00761842"/>
    <w:rsid w:val="00762D84"/>
    <w:rsid w:val="00764D6A"/>
    <w:rsid w:val="00767480"/>
    <w:rsid w:val="007675FF"/>
    <w:rsid w:val="0077012D"/>
    <w:rsid w:val="00771248"/>
    <w:rsid w:val="00771F0A"/>
    <w:rsid w:val="007727D9"/>
    <w:rsid w:val="00774353"/>
    <w:rsid w:val="0077476A"/>
    <w:rsid w:val="00775C1A"/>
    <w:rsid w:val="00777AED"/>
    <w:rsid w:val="007803C9"/>
    <w:rsid w:val="00780F1D"/>
    <w:rsid w:val="007828AF"/>
    <w:rsid w:val="007831BF"/>
    <w:rsid w:val="00784747"/>
    <w:rsid w:val="00784BF4"/>
    <w:rsid w:val="007854DB"/>
    <w:rsid w:val="00786377"/>
    <w:rsid w:val="00791C10"/>
    <w:rsid w:val="00793C4F"/>
    <w:rsid w:val="007944FE"/>
    <w:rsid w:val="00794EA6"/>
    <w:rsid w:val="00795FB1"/>
    <w:rsid w:val="00796FF4"/>
    <w:rsid w:val="00797823"/>
    <w:rsid w:val="007A00C9"/>
    <w:rsid w:val="007A0A41"/>
    <w:rsid w:val="007A1B1F"/>
    <w:rsid w:val="007A4C35"/>
    <w:rsid w:val="007A5875"/>
    <w:rsid w:val="007A60AC"/>
    <w:rsid w:val="007A72A0"/>
    <w:rsid w:val="007B2F56"/>
    <w:rsid w:val="007B4A4E"/>
    <w:rsid w:val="007B503E"/>
    <w:rsid w:val="007B78D9"/>
    <w:rsid w:val="007C0BB4"/>
    <w:rsid w:val="007C1031"/>
    <w:rsid w:val="007C1FAE"/>
    <w:rsid w:val="007C2364"/>
    <w:rsid w:val="007C3C46"/>
    <w:rsid w:val="007C5C84"/>
    <w:rsid w:val="007C60F0"/>
    <w:rsid w:val="007C6A92"/>
    <w:rsid w:val="007C6E8F"/>
    <w:rsid w:val="007D0054"/>
    <w:rsid w:val="007D06B4"/>
    <w:rsid w:val="007D0C12"/>
    <w:rsid w:val="007D3312"/>
    <w:rsid w:val="007D3CB6"/>
    <w:rsid w:val="007D7A59"/>
    <w:rsid w:val="007E3240"/>
    <w:rsid w:val="007E3E90"/>
    <w:rsid w:val="007E4CF1"/>
    <w:rsid w:val="007F0053"/>
    <w:rsid w:val="007F44D7"/>
    <w:rsid w:val="007F6A44"/>
    <w:rsid w:val="00802F3A"/>
    <w:rsid w:val="00803CAD"/>
    <w:rsid w:val="00803CB3"/>
    <w:rsid w:val="00804E94"/>
    <w:rsid w:val="00805235"/>
    <w:rsid w:val="00805C57"/>
    <w:rsid w:val="00806131"/>
    <w:rsid w:val="0080728B"/>
    <w:rsid w:val="00811146"/>
    <w:rsid w:val="00811998"/>
    <w:rsid w:val="0081346F"/>
    <w:rsid w:val="00815F9A"/>
    <w:rsid w:val="00816A77"/>
    <w:rsid w:val="00817B26"/>
    <w:rsid w:val="008201D9"/>
    <w:rsid w:val="008211EF"/>
    <w:rsid w:val="00823881"/>
    <w:rsid w:val="00823D38"/>
    <w:rsid w:val="00823DA7"/>
    <w:rsid w:val="0082495A"/>
    <w:rsid w:val="00826137"/>
    <w:rsid w:val="00827454"/>
    <w:rsid w:val="00830950"/>
    <w:rsid w:val="0083416C"/>
    <w:rsid w:val="00834D92"/>
    <w:rsid w:val="00835CCB"/>
    <w:rsid w:val="00836B3F"/>
    <w:rsid w:val="00841134"/>
    <w:rsid w:val="00841553"/>
    <w:rsid w:val="00841FA6"/>
    <w:rsid w:val="008424D5"/>
    <w:rsid w:val="0084425A"/>
    <w:rsid w:val="00844391"/>
    <w:rsid w:val="00845258"/>
    <w:rsid w:val="00845388"/>
    <w:rsid w:val="00847379"/>
    <w:rsid w:val="008535F2"/>
    <w:rsid w:val="00853A9B"/>
    <w:rsid w:val="0085716A"/>
    <w:rsid w:val="008571F5"/>
    <w:rsid w:val="00857449"/>
    <w:rsid w:val="008575A4"/>
    <w:rsid w:val="00857E8A"/>
    <w:rsid w:val="0086028B"/>
    <w:rsid w:val="008602E1"/>
    <w:rsid w:val="0086052E"/>
    <w:rsid w:val="00860755"/>
    <w:rsid w:val="00860B77"/>
    <w:rsid w:val="00863D21"/>
    <w:rsid w:val="008643A4"/>
    <w:rsid w:val="00866816"/>
    <w:rsid w:val="00870389"/>
    <w:rsid w:val="0087075F"/>
    <w:rsid w:val="00870A1F"/>
    <w:rsid w:val="008733A9"/>
    <w:rsid w:val="00874088"/>
    <w:rsid w:val="008754AD"/>
    <w:rsid w:val="008759A2"/>
    <w:rsid w:val="0087772D"/>
    <w:rsid w:val="00880BA2"/>
    <w:rsid w:val="00880F48"/>
    <w:rsid w:val="00880F63"/>
    <w:rsid w:val="00881E17"/>
    <w:rsid w:val="008822AB"/>
    <w:rsid w:val="0088350B"/>
    <w:rsid w:val="00883837"/>
    <w:rsid w:val="0088614D"/>
    <w:rsid w:val="00887804"/>
    <w:rsid w:val="00891A9E"/>
    <w:rsid w:val="00891CB6"/>
    <w:rsid w:val="008928BB"/>
    <w:rsid w:val="00892D8E"/>
    <w:rsid w:val="00893019"/>
    <w:rsid w:val="008961ED"/>
    <w:rsid w:val="0089763F"/>
    <w:rsid w:val="00897815"/>
    <w:rsid w:val="008A046D"/>
    <w:rsid w:val="008A0E68"/>
    <w:rsid w:val="008A0EB7"/>
    <w:rsid w:val="008A28AB"/>
    <w:rsid w:val="008A6908"/>
    <w:rsid w:val="008B06DC"/>
    <w:rsid w:val="008B488F"/>
    <w:rsid w:val="008B53E0"/>
    <w:rsid w:val="008B573A"/>
    <w:rsid w:val="008C24AE"/>
    <w:rsid w:val="008C2DFA"/>
    <w:rsid w:val="008C3BF0"/>
    <w:rsid w:val="008C45DC"/>
    <w:rsid w:val="008C49D9"/>
    <w:rsid w:val="008C5F77"/>
    <w:rsid w:val="008C6007"/>
    <w:rsid w:val="008C6E81"/>
    <w:rsid w:val="008D0686"/>
    <w:rsid w:val="008D122E"/>
    <w:rsid w:val="008D208B"/>
    <w:rsid w:val="008D2698"/>
    <w:rsid w:val="008D448A"/>
    <w:rsid w:val="008D57E0"/>
    <w:rsid w:val="008D6F10"/>
    <w:rsid w:val="008E002F"/>
    <w:rsid w:val="008E0D11"/>
    <w:rsid w:val="008E337F"/>
    <w:rsid w:val="008F11CA"/>
    <w:rsid w:val="008F11F8"/>
    <w:rsid w:val="008F5F2A"/>
    <w:rsid w:val="008F7781"/>
    <w:rsid w:val="00900503"/>
    <w:rsid w:val="00900DEB"/>
    <w:rsid w:val="009013BC"/>
    <w:rsid w:val="00902989"/>
    <w:rsid w:val="0090427B"/>
    <w:rsid w:val="009076A5"/>
    <w:rsid w:val="00907D6F"/>
    <w:rsid w:val="00910CA0"/>
    <w:rsid w:val="00912330"/>
    <w:rsid w:val="00912B04"/>
    <w:rsid w:val="0091401A"/>
    <w:rsid w:val="00916FD9"/>
    <w:rsid w:val="009205D2"/>
    <w:rsid w:val="009215E3"/>
    <w:rsid w:val="0092179E"/>
    <w:rsid w:val="0092320E"/>
    <w:rsid w:val="009245C9"/>
    <w:rsid w:val="009247AF"/>
    <w:rsid w:val="00925260"/>
    <w:rsid w:val="00925F20"/>
    <w:rsid w:val="00926DE5"/>
    <w:rsid w:val="009301A9"/>
    <w:rsid w:val="00930933"/>
    <w:rsid w:val="00930C15"/>
    <w:rsid w:val="00932145"/>
    <w:rsid w:val="00933274"/>
    <w:rsid w:val="00933D1B"/>
    <w:rsid w:val="00935835"/>
    <w:rsid w:val="00936094"/>
    <w:rsid w:val="00943A4F"/>
    <w:rsid w:val="0094444D"/>
    <w:rsid w:val="0094466D"/>
    <w:rsid w:val="0094618F"/>
    <w:rsid w:val="00951089"/>
    <w:rsid w:val="009511AA"/>
    <w:rsid w:val="00953461"/>
    <w:rsid w:val="009534A8"/>
    <w:rsid w:val="00953B06"/>
    <w:rsid w:val="0095442E"/>
    <w:rsid w:val="00955415"/>
    <w:rsid w:val="0095558A"/>
    <w:rsid w:val="009557BE"/>
    <w:rsid w:val="009558E9"/>
    <w:rsid w:val="00961696"/>
    <w:rsid w:val="00961840"/>
    <w:rsid w:val="00961A00"/>
    <w:rsid w:val="00962810"/>
    <w:rsid w:val="00963CC8"/>
    <w:rsid w:val="00964364"/>
    <w:rsid w:val="00964CD7"/>
    <w:rsid w:val="0096551D"/>
    <w:rsid w:val="0097000B"/>
    <w:rsid w:val="00970557"/>
    <w:rsid w:val="00970684"/>
    <w:rsid w:val="00970B9E"/>
    <w:rsid w:val="009729AA"/>
    <w:rsid w:val="00972ABF"/>
    <w:rsid w:val="009739BB"/>
    <w:rsid w:val="00973D9C"/>
    <w:rsid w:val="0097521B"/>
    <w:rsid w:val="00975C1D"/>
    <w:rsid w:val="00976196"/>
    <w:rsid w:val="00976E20"/>
    <w:rsid w:val="00977E23"/>
    <w:rsid w:val="009805A5"/>
    <w:rsid w:val="00980D29"/>
    <w:rsid w:val="009812BF"/>
    <w:rsid w:val="00981388"/>
    <w:rsid w:val="00981849"/>
    <w:rsid w:val="00982334"/>
    <w:rsid w:val="00982432"/>
    <w:rsid w:val="00983B5E"/>
    <w:rsid w:val="00984FCF"/>
    <w:rsid w:val="0098776D"/>
    <w:rsid w:val="00990CF5"/>
    <w:rsid w:val="009914F1"/>
    <w:rsid w:val="00991C4C"/>
    <w:rsid w:val="00992E08"/>
    <w:rsid w:val="0099482D"/>
    <w:rsid w:val="0099487E"/>
    <w:rsid w:val="00994EFA"/>
    <w:rsid w:val="0099637E"/>
    <w:rsid w:val="00996697"/>
    <w:rsid w:val="00996913"/>
    <w:rsid w:val="0099740F"/>
    <w:rsid w:val="009A0AAA"/>
    <w:rsid w:val="009A1AAD"/>
    <w:rsid w:val="009A2124"/>
    <w:rsid w:val="009A2E25"/>
    <w:rsid w:val="009A34BF"/>
    <w:rsid w:val="009A41C1"/>
    <w:rsid w:val="009A48AD"/>
    <w:rsid w:val="009A4E6C"/>
    <w:rsid w:val="009B34D9"/>
    <w:rsid w:val="009B36E1"/>
    <w:rsid w:val="009B4192"/>
    <w:rsid w:val="009B4C33"/>
    <w:rsid w:val="009B52A8"/>
    <w:rsid w:val="009B7880"/>
    <w:rsid w:val="009C1639"/>
    <w:rsid w:val="009C3F2E"/>
    <w:rsid w:val="009C5314"/>
    <w:rsid w:val="009C75A3"/>
    <w:rsid w:val="009C7C86"/>
    <w:rsid w:val="009D10CA"/>
    <w:rsid w:val="009D18F4"/>
    <w:rsid w:val="009D1ADC"/>
    <w:rsid w:val="009D2F24"/>
    <w:rsid w:val="009D3062"/>
    <w:rsid w:val="009D3102"/>
    <w:rsid w:val="009D5775"/>
    <w:rsid w:val="009E05A7"/>
    <w:rsid w:val="009E27E5"/>
    <w:rsid w:val="009E43F5"/>
    <w:rsid w:val="009E5493"/>
    <w:rsid w:val="009E5D71"/>
    <w:rsid w:val="009F1B31"/>
    <w:rsid w:val="009F25C0"/>
    <w:rsid w:val="009F2635"/>
    <w:rsid w:val="009F28A8"/>
    <w:rsid w:val="009F40DE"/>
    <w:rsid w:val="009F534A"/>
    <w:rsid w:val="009F67D8"/>
    <w:rsid w:val="00A0239F"/>
    <w:rsid w:val="00A02F73"/>
    <w:rsid w:val="00A03A7F"/>
    <w:rsid w:val="00A05B81"/>
    <w:rsid w:val="00A05DA5"/>
    <w:rsid w:val="00A1003C"/>
    <w:rsid w:val="00A11323"/>
    <w:rsid w:val="00A207CA"/>
    <w:rsid w:val="00A21BBD"/>
    <w:rsid w:val="00A21E69"/>
    <w:rsid w:val="00A22211"/>
    <w:rsid w:val="00A25B4C"/>
    <w:rsid w:val="00A27A15"/>
    <w:rsid w:val="00A30410"/>
    <w:rsid w:val="00A30F3D"/>
    <w:rsid w:val="00A31CA8"/>
    <w:rsid w:val="00A3431A"/>
    <w:rsid w:val="00A35B30"/>
    <w:rsid w:val="00A375EE"/>
    <w:rsid w:val="00A4038D"/>
    <w:rsid w:val="00A40CA9"/>
    <w:rsid w:val="00A40F62"/>
    <w:rsid w:val="00A421BB"/>
    <w:rsid w:val="00A42FDA"/>
    <w:rsid w:val="00A435B7"/>
    <w:rsid w:val="00A43E92"/>
    <w:rsid w:val="00A50751"/>
    <w:rsid w:val="00A50CCB"/>
    <w:rsid w:val="00A52AA5"/>
    <w:rsid w:val="00A550CA"/>
    <w:rsid w:val="00A55F11"/>
    <w:rsid w:val="00A5633A"/>
    <w:rsid w:val="00A569A2"/>
    <w:rsid w:val="00A606B9"/>
    <w:rsid w:val="00A6087F"/>
    <w:rsid w:val="00A60A6D"/>
    <w:rsid w:val="00A61132"/>
    <w:rsid w:val="00A636E9"/>
    <w:rsid w:val="00A654C3"/>
    <w:rsid w:val="00A67100"/>
    <w:rsid w:val="00A67CD8"/>
    <w:rsid w:val="00A70049"/>
    <w:rsid w:val="00A712DF"/>
    <w:rsid w:val="00A7137D"/>
    <w:rsid w:val="00A72F8C"/>
    <w:rsid w:val="00A73099"/>
    <w:rsid w:val="00A7433D"/>
    <w:rsid w:val="00A756C9"/>
    <w:rsid w:val="00A76AB6"/>
    <w:rsid w:val="00A80E12"/>
    <w:rsid w:val="00A81269"/>
    <w:rsid w:val="00A81796"/>
    <w:rsid w:val="00A8274A"/>
    <w:rsid w:val="00A846BB"/>
    <w:rsid w:val="00A951CE"/>
    <w:rsid w:val="00A975D9"/>
    <w:rsid w:val="00A97AD2"/>
    <w:rsid w:val="00AA0A49"/>
    <w:rsid w:val="00AA255E"/>
    <w:rsid w:val="00AA3E36"/>
    <w:rsid w:val="00AA4F0A"/>
    <w:rsid w:val="00AA6266"/>
    <w:rsid w:val="00AA6834"/>
    <w:rsid w:val="00AA7627"/>
    <w:rsid w:val="00AA78F4"/>
    <w:rsid w:val="00AA7F30"/>
    <w:rsid w:val="00AB069A"/>
    <w:rsid w:val="00AB3A2C"/>
    <w:rsid w:val="00AB4616"/>
    <w:rsid w:val="00AB4BEE"/>
    <w:rsid w:val="00AB4C7F"/>
    <w:rsid w:val="00AB506E"/>
    <w:rsid w:val="00AB533F"/>
    <w:rsid w:val="00AB5DAB"/>
    <w:rsid w:val="00AB6037"/>
    <w:rsid w:val="00AB61E7"/>
    <w:rsid w:val="00AB6B61"/>
    <w:rsid w:val="00AC30E1"/>
    <w:rsid w:val="00AC3B1F"/>
    <w:rsid w:val="00AC6898"/>
    <w:rsid w:val="00AC7113"/>
    <w:rsid w:val="00AC74FD"/>
    <w:rsid w:val="00AC7F5D"/>
    <w:rsid w:val="00AD10DC"/>
    <w:rsid w:val="00AD1C84"/>
    <w:rsid w:val="00AD2B35"/>
    <w:rsid w:val="00AD3784"/>
    <w:rsid w:val="00AD3F87"/>
    <w:rsid w:val="00AD480B"/>
    <w:rsid w:val="00AD4A2C"/>
    <w:rsid w:val="00AE04E6"/>
    <w:rsid w:val="00AE147A"/>
    <w:rsid w:val="00AE245E"/>
    <w:rsid w:val="00AE5334"/>
    <w:rsid w:val="00AE5A4C"/>
    <w:rsid w:val="00AE68DA"/>
    <w:rsid w:val="00AF0C79"/>
    <w:rsid w:val="00AF26D2"/>
    <w:rsid w:val="00AF2F9E"/>
    <w:rsid w:val="00AF4A61"/>
    <w:rsid w:val="00AF4DAE"/>
    <w:rsid w:val="00AF525B"/>
    <w:rsid w:val="00AF5A57"/>
    <w:rsid w:val="00AF74C6"/>
    <w:rsid w:val="00AF768C"/>
    <w:rsid w:val="00AF7C21"/>
    <w:rsid w:val="00AF7F97"/>
    <w:rsid w:val="00B01332"/>
    <w:rsid w:val="00B02EF2"/>
    <w:rsid w:val="00B0500D"/>
    <w:rsid w:val="00B064FF"/>
    <w:rsid w:val="00B06C7F"/>
    <w:rsid w:val="00B06FFE"/>
    <w:rsid w:val="00B07E5D"/>
    <w:rsid w:val="00B10274"/>
    <w:rsid w:val="00B11848"/>
    <w:rsid w:val="00B12307"/>
    <w:rsid w:val="00B12383"/>
    <w:rsid w:val="00B131EB"/>
    <w:rsid w:val="00B14EA9"/>
    <w:rsid w:val="00B15673"/>
    <w:rsid w:val="00B16C51"/>
    <w:rsid w:val="00B200E5"/>
    <w:rsid w:val="00B204A4"/>
    <w:rsid w:val="00B20EF4"/>
    <w:rsid w:val="00B23064"/>
    <w:rsid w:val="00B23F76"/>
    <w:rsid w:val="00B241CC"/>
    <w:rsid w:val="00B25D85"/>
    <w:rsid w:val="00B27BF4"/>
    <w:rsid w:val="00B3063B"/>
    <w:rsid w:val="00B337B6"/>
    <w:rsid w:val="00B34888"/>
    <w:rsid w:val="00B34959"/>
    <w:rsid w:val="00B36021"/>
    <w:rsid w:val="00B37F83"/>
    <w:rsid w:val="00B40FE0"/>
    <w:rsid w:val="00B41006"/>
    <w:rsid w:val="00B413B6"/>
    <w:rsid w:val="00B41E88"/>
    <w:rsid w:val="00B41FAB"/>
    <w:rsid w:val="00B42E9E"/>
    <w:rsid w:val="00B44F7E"/>
    <w:rsid w:val="00B452C4"/>
    <w:rsid w:val="00B4622C"/>
    <w:rsid w:val="00B5017B"/>
    <w:rsid w:val="00B505CF"/>
    <w:rsid w:val="00B5078E"/>
    <w:rsid w:val="00B515BD"/>
    <w:rsid w:val="00B5231F"/>
    <w:rsid w:val="00B52807"/>
    <w:rsid w:val="00B52B94"/>
    <w:rsid w:val="00B568E8"/>
    <w:rsid w:val="00B7194E"/>
    <w:rsid w:val="00B76CA1"/>
    <w:rsid w:val="00B77368"/>
    <w:rsid w:val="00B778FD"/>
    <w:rsid w:val="00B80287"/>
    <w:rsid w:val="00B83000"/>
    <w:rsid w:val="00B83450"/>
    <w:rsid w:val="00B83D27"/>
    <w:rsid w:val="00B85E9B"/>
    <w:rsid w:val="00B85FDD"/>
    <w:rsid w:val="00B861E2"/>
    <w:rsid w:val="00B8784D"/>
    <w:rsid w:val="00B91194"/>
    <w:rsid w:val="00B94D32"/>
    <w:rsid w:val="00B96724"/>
    <w:rsid w:val="00BA09E3"/>
    <w:rsid w:val="00BA3DFB"/>
    <w:rsid w:val="00BA463A"/>
    <w:rsid w:val="00BA4C05"/>
    <w:rsid w:val="00BA4C40"/>
    <w:rsid w:val="00BA62EC"/>
    <w:rsid w:val="00BA6449"/>
    <w:rsid w:val="00BA6BC9"/>
    <w:rsid w:val="00BB025C"/>
    <w:rsid w:val="00BB12DA"/>
    <w:rsid w:val="00BB2E74"/>
    <w:rsid w:val="00BB47D1"/>
    <w:rsid w:val="00BB5426"/>
    <w:rsid w:val="00BB6318"/>
    <w:rsid w:val="00BB6FB9"/>
    <w:rsid w:val="00BB7243"/>
    <w:rsid w:val="00BC072D"/>
    <w:rsid w:val="00BC0AAA"/>
    <w:rsid w:val="00BC2CCD"/>
    <w:rsid w:val="00BC4A7C"/>
    <w:rsid w:val="00BC697B"/>
    <w:rsid w:val="00BC6DAF"/>
    <w:rsid w:val="00BD0032"/>
    <w:rsid w:val="00BD01A3"/>
    <w:rsid w:val="00BD023D"/>
    <w:rsid w:val="00BD0FA6"/>
    <w:rsid w:val="00BD16BF"/>
    <w:rsid w:val="00BD2E0D"/>
    <w:rsid w:val="00BD3B33"/>
    <w:rsid w:val="00BD4765"/>
    <w:rsid w:val="00BD5270"/>
    <w:rsid w:val="00BD7BFF"/>
    <w:rsid w:val="00BE00FA"/>
    <w:rsid w:val="00BE0357"/>
    <w:rsid w:val="00BE16E3"/>
    <w:rsid w:val="00BE1C4B"/>
    <w:rsid w:val="00BE20F9"/>
    <w:rsid w:val="00BE23D5"/>
    <w:rsid w:val="00BE4300"/>
    <w:rsid w:val="00BE47D0"/>
    <w:rsid w:val="00BF0F06"/>
    <w:rsid w:val="00BF1281"/>
    <w:rsid w:val="00BF2BDD"/>
    <w:rsid w:val="00BF3DAB"/>
    <w:rsid w:val="00BF58C1"/>
    <w:rsid w:val="00BF6DD9"/>
    <w:rsid w:val="00BF73DB"/>
    <w:rsid w:val="00BF7CC8"/>
    <w:rsid w:val="00BF7E33"/>
    <w:rsid w:val="00C016E4"/>
    <w:rsid w:val="00C01B98"/>
    <w:rsid w:val="00C034A5"/>
    <w:rsid w:val="00C03741"/>
    <w:rsid w:val="00C04422"/>
    <w:rsid w:val="00C047C6"/>
    <w:rsid w:val="00C05490"/>
    <w:rsid w:val="00C07715"/>
    <w:rsid w:val="00C07C7E"/>
    <w:rsid w:val="00C10717"/>
    <w:rsid w:val="00C10D58"/>
    <w:rsid w:val="00C1190D"/>
    <w:rsid w:val="00C121AA"/>
    <w:rsid w:val="00C12514"/>
    <w:rsid w:val="00C13257"/>
    <w:rsid w:val="00C13598"/>
    <w:rsid w:val="00C13D09"/>
    <w:rsid w:val="00C156EB"/>
    <w:rsid w:val="00C173FC"/>
    <w:rsid w:val="00C20C2E"/>
    <w:rsid w:val="00C21384"/>
    <w:rsid w:val="00C2224B"/>
    <w:rsid w:val="00C25111"/>
    <w:rsid w:val="00C27D17"/>
    <w:rsid w:val="00C308B6"/>
    <w:rsid w:val="00C31BF4"/>
    <w:rsid w:val="00C35204"/>
    <w:rsid w:val="00C35445"/>
    <w:rsid w:val="00C364F5"/>
    <w:rsid w:val="00C37FA8"/>
    <w:rsid w:val="00C42D6F"/>
    <w:rsid w:val="00C44405"/>
    <w:rsid w:val="00C454C7"/>
    <w:rsid w:val="00C45503"/>
    <w:rsid w:val="00C458B5"/>
    <w:rsid w:val="00C46435"/>
    <w:rsid w:val="00C46B57"/>
    <w:rsid w:val="00C47BF2"/>
    <w:rsid w:val="00C47E8C"/>
    <w:rsid w:val="00C50DBE"/>
    <w:rsid w:val="00C51732"/>
    <w:rsid w:val="00C52C14"/>
    <w:rsid w:val="00C52C7B"/>
    <w:rsid w:val="00C6231F"/>
    <w:rsid w:val="00C639F8"/>
    <w:rsid w:val="00C65091"/>
    <w:rsid w:val="00C65194"/>
    <w:rsid w:val="00C65A21"/>
    <w:rsid w:val="00C6613C"/>
    <w:rsid w:val="00C66B08"/>
    <w:rsid w:val="00C66B44"/>
    <w:rsid w:val="00C67793"/>
    <w:rsid w:val="00C67CAD"/>
    <w:rsid w:val="00C70945"/>
    <w:rsid w:val="00C72FA7"/>
    <w:rsid w:val="00C73440"/>
    <w:rsid w:val="00C734B5"/>
    <w:rsid w:val="00C73BC9"/>
    <w:rsid w:val="00C74DBC"/>
    <w:rsid w:val="00C750E3"/>
    <w:rsid w:val="00C7565E"/>
    <w:rsid w:val="00C81BD0"/>
    <w:rsid w:val="00C81D48"/>
    <w:rsid w:val="00C824B0"/>
    <w:rsid w:val="00C82781"/>
    <w:rsid w:val="00C855CF"/>
    <w:rsid w:val="00C920B3"/>
    <w:rsid w:val="00C930FD"/>
    <w:rsid w:val="00C945E1"/>
    <w:rsid w:val="00C97D05"/>
    <w:rsid w:val="00CA0BCD"/>
    <w:rsid w:val="00CA128F"/>
    <w:rsid w:val="00CA13B8"/>
    <w:rsid w:val="00CA13E7"/>
    <w:rsid w:val="00CA1B62"/>
    <w:rsid w:val="00CA26D9"/>
    <w:rsid w:val="00CA33BE"/>
    <w:rsid w:val="00CA60A5"/>
    <w:rsid w:val="00CA6D84"/>
    <w:rsid w:val="00CA6FC8"/>
    <w:rsid w:val="00CA7D62"/>
    <w:rsid w:val="00CB0B8D"/>
    <w:rsid w:val="00CB192A"/>
    <w:rsid w:val="00CB570C"/>
    <w:rsid w:val="00CB6490"/>
    <w:rsid w:val="00CC0D57"/>
    <w:rsid w:val="00CC0F10"/>
    <w:rsid w:val="00CC0FAB"/>
    <w:rsid w:val="00CC58AA"/>
    <w:rsid w:val="00CC65DC"/>
    <w:rsid w:val="00CC701B"/>
    <w:rsid w:val="00CC758B"/>
    <w:rsid w:val="00CD1DFF"/>
    <w:rsid w:val="00CD38C1"/>
    <w:rsid w:val="00CD5DB4"/>
    <w:rsid w:val="00CE194B"/>
    <w:rsid w:val="00CE1DD9"/>
    <w:rsid w:val="00CE256A"/>
    <w:rsid w:val="00CE2FD2"/>
    <w:rsid w:val="00CE3BD4"/>
    <w:rsid w:val="00CE3F46"/>
    <w:rsid w:val="00CE48C2"/>
    <w:rsid w:val="00CE6724"/>
    <w:rsid w:val="00CF0E11"/>
    <w:rsid w:val="00CF45D7"/>
    <w:rsid w:val="00CF5C44"/>
    <w:rsid w:val="00CF6496"/>
    <w:rsid w:val="00CF705A"/>
    <w:rsid w:val="00CF7087"/>
    <w:rsid w:val="00D01BFB"/>
    <w:rsid w:val="00D02A39"/>
    <w:rsid w:val="00D02D87"/>
    <w:rsid w:val="00D0352E"/>
    <w:rsid w:val="00D04A9E"/>
    <w:rsid w:val="00D05644"/>
    <w:rsid w:val="00D05D5C"/>
    <w:rsid w:val="00D062C4"/>
    <w:rsid w:val="00D067C8"/>
    <w:rsid w:val="00D071F7"/>
    <w:rsid w:val="00D07A2C"/>
    <w:rsid w:val="00D10941"/>
    <w:rsid w:val="00D11433"/>
    <w:rsid w:val="00D137A6"/>
    <w:rsid w:val="00D15F1D"/>
    <w:rsid w:val="00D1603A"/>
    <w:rsid w:val="00D160BB"/>
    <w:rsid w:val="00D16E2F"/>
    <w:rsid w:val="00D17B26"/>
    <w:rsid w:val="00D2010A"/>
    <w:rsid w:val="00D21035"/>
    <w:rsid w:val="00D210F2"/>
    <w:rsid w:val="00D21C73"/>
    <w:rsid w:val="00D2239C"/>
    <w:rsid w:val="00D2262F"/>
    <w:rsid w:val="00D22FC9"/>
    <w:rsid w:val="00D2319D"/>
    <w:rsid w:val="00D26015"/>
    <w:rsid w:val="00D261A3"/>
    <w:rsid w:val="00D271B5"/>
    <w:rsid w:val="00D30F0E"/>
    <w:rsid w:val="00D3255D"/>
    <w:rsid w:val="00D33353"/>
    <w:rsid w:val="00D337C0"/>
    <w:rsid w:val="00D3461B"/>
    <w:rsid w:val="00D3513D"/>
    <w:rsid w:val="00D35812"/>
    <w:rsid w:val="00D3763D"/>
    <w:rsid w:val="00D40E6B"/>
    <w:rsid w:val="00D43221"/>
    <w:rsid w:val="00D43634"/>
    <w:rsid w:val="00D43D74"/>
    <w:rsid w:val="00D452C6"/>
    <w:rsid w:val="00D5374C"/>
    <w:rsid w:val="00D554D9"/>
    <w:rsid w:val="00D5565D"/>
    <w:rsid w:val="00D5685F"/>
    <w:rsid w:val="00D570CC"/>
    <w:rsid w:val="00D577A8"/>
    <w:rsid w:val="00D579B5"/>
    <w:rsid w:val="00D60086"/>
    <w:rsid w:val="00D618B9"/>
    <w:rsid w:val="00D63DE8"/>
    <w:rsid w:val="00D644B6"/>
    <w:rsid w:val="00D65481"/>
    <w:rsid w:val="00D67D98"/>
    <w:rsid w:val="00D70525"/>
    <w:rsid w:val="00D70F97"/>
    <w:rsid w:val="00D71364"/>
    <w:rsid w:val="00D7294D"/>
    <w:rsid w:val="00D734CA"/>
    <w:rsid w:val="00D7383D"/>
    <w:rsid w:val="00D81356"/>
    <w:rsid w:val="00D82012"/>
    <w:rsid w:val="00D83270"/>
    <w:rsid w:val="00D8767C"/>
    <w:rsid w:val="00D914AB"/>
    <w:rsid w:val="00D91F28"/>
    <w:rsid w:val="00D925D4"/>
    <w:rsid w:val="00D93824"/>
    <w:rsid w:val="00D93D32"/>
    <w:rsid w:val="00D944D8"/>
    <w:rsid w:val="00D94C0B"/>
    <w:rsid w:val="00D95FBE"/>
    <w:rsid w:val="00D971F2"/>
    <w:rsid w:val="00D97853"/>
    <w:rsid w:val="00DA35E1"/>
    <w:rsid w:val="00DA37DF"/>
    <w:rsid w:val="00DA48B2"/>
    <w:rsid w:val="00DA6587"/>
    <w:rsid w:val="00DA6ACB"/>
    <w:rsid w:val="00DA7FF2"/>
    <w:rsid w:val="00DB0D36"/>
    <w:rsid w:val="00DB2314"/>
    <w:rsid w:val="00DB23FC"/>
    <w:rsid w:val="00DB37FA"/>
    <w:rsid w:val="00DB6472"/>
    <w:rsid w:val="00DC018E"/>
    <w:rsid w:val="00DC046D"/>
    <w:rsid w:val="00DC1922"/>
    <w:rsid w:val="00DC516A"/>
    <w:rsid w:val="00DC610E"/>
    <w:rsid w:val="00DC7FDF"/>
    <w:rsid w:val="00DD00B1"/>
    <w:rsid w:val="00DD0968"/>
    <w:rsid w:val="00DD2466"/>
    <w:rsid w:val="00DD4F80"/>
    <w:rsid w:val="00DE0D92"/>
    <w:rsid w:val="00DE13A2"/>
    <w:rsid w:val="00DE15FD"/>
    <w:rsid w:val="00DE4ED2"/>
    <w:rsid w:val="00DE5016"/>
    <w:rsid w:val="00DE697A"/>
    <w:rsid w:val="00DF0F9F"/>
    <w:rsid w:val="00DF1E42"/>
    <w:rsid w:val="00DF259F"/>
    <w:rsid w:val="00DF362D"/>
    <w:rsid w:val="00DF3B56"/>
    <w:rsid w:val="00DF5450"/>
    <w:rsid w:val="00DF6079"/>
    <w:rsid w:val="00DF7716"/>
    <w:rsid w:val="00E0171A"/>
    <w:rsid w:val="00E01A57"/>
    <w:rsid w:val="00E01C3F"/>
    <w:rsid w:val="00E02886"/>
    <w:rsid w:val="00E05198"/>
    <w:rsid w:val="00E060EF"/>
    <w:rsid w:val="00E06B76"/>
    <w:rsid w:val="00E07607"/>
    <w:rsid w:val="00E1164F"/>
    <w:rsid w:val="00E12CEF"/>
    <w:rsid w:val="00E13267"/>
    <w:rsid w:val="00E13F89"/>
    <w:rsid w:val="00E269AF"/>
    <w:rsid w:val="00E27413"/>
    <w:rsid w:val="00E2761E"/>
    <w:rsid w:val="00E30F7C"/>
    <w:rsid w:val="00E31072"/>
    <w:rsid w:val="00E34293"/>
    <w:rsid w:val="00E37780"/>
    <w:rsid w:val="00E40646"/>
    <w:rsid w:val="00E406E1"/>
    <w:rsid w:val="00E43216"/>
    <w:rsid w:val="00E43C46"/>
    <w:rsid w:val="00E44EE6"/>
    <w:rsid w:val="00E45F83"/>
    <w:rsid w:val="00E46B01"/>
    <w:rsid w:val="00E500EB"/>
    <w:rsid w:val="00E50B5C"/>
    <w:rsid w:val="00E511CD"/>
    <w:rsid w:val="00E5699B"/>
    <w:rsid w:val="00E6344E"/>
    <w:rsid w:val="00E70C19"/>
    <w:rsid w:val="00E71306"/>
    <w:rsid w:val="00E71AC9"/>
    <w:rsid w:val="00E732F2"/>
    <w:rsid w:val="00E73D06"/>
    <w:rsid w:val="00E74503"/>
    <w:rsid w:val="00E751E5"/>
    <w:rsid w:val="00E762A5"/>
    <w:rsid w:val="00E76F01"/>
    <w:rsid w:val="00E8211B"/>
    <w:rsid w:val="00E8281B"/>
    <w:rsid w:val="00E834D4"/>
    <w:rsid w:val="00E838EE"/>
    <w:rsid w:val="00E84C28"/>
    <w:rsid w:val="00E85562"/>
    <w:rsid w:val="00E856C6"/>
    <w:rsid w:val="00E90EEB"/>
    <w:rsid w:val="00E91844"/>
    <w:rsid w:val="00E931B5"/>
    <w:rsid w:val="00E938A6"/>
    <w:rsid w:val="00E968BD"/>
    <w:rsid w:val="00E9767B"/>
    <w:rsid w:val="00E97AC5"/>
    <w:rsid w:val="00EA1E76"/>
    <w:rsid w:val="00EA2CD7"/>
    <w:rsid w:val="00EA526E"/>
    <w:rsid w:val="00EA678A"/>
    <w:rsid w:val="00EB05CA"/>
    <w:rsid w:val="00EB286D"/>
    <w:rsid w:val="00EB335C"/>
    <w:rsid w:val="00EB40C2"/>
    <w:rsid w:val="00EB5909"/>
    <w:rsid w:val="00EC067C"/>
    <w:rsid w:val="00EC1815"/>
    <w:rsid w:val="00EC2214"/>
    <w:rsid w:val="00EC31F8"/>
    <w:rsid w:val="00ED110F"/>
    <w:rsid w:val="00ED187E"/>
    <w:rsid w:val="00ED3E6A"/>
    <w:rsid w:val="00EE0CB7"/>
    <w:rsid w:val="00EE1EC9"/>
    <w:rsid w:val="00EE45B7"/>
    <w:rsid w:val="00EE71F6"/>
    <w:rsid w:val="00EF05D5"/>
    <w:rsid w:val="00EF0AB2"/>
    <w:rsid w:val="00EF4095"/>
    <w:rsid w:val="00EF4758"/>
    <w:rsid w:val="00EF6492"/>
    <w:rsid w:val="00EF787D"/>
    <w:rsid w:val="00F005A7"/>
    <w:rsid w:val="00F00D10"/>
    <w:rsid w:val="00F046D3"/>
    <w:rsid w:val="00F06DCF"/>
    <w:rsid w:val="00F07061"/>
    <w:rsid w:val="00F12328"/>
    <w:rsid w:val="00F1383F"/>
    <w:rsid w:val="00F13D55"/>
    <w:rsid w:val="00F14583"/>
    <w:rsid w:val="00F145C3"/>
    <w:rsid w:val="00F177DE"/>
    <w:rsid w:val="00F20847"/>
    <w:rsid w:val="00F209E7"/>
    <w:rsid w:val="00F22A17"/>
    <w:rsid w:val="00F23AEB"/>
    <w:rsid w:val="00F24131"/>
    <w:rsid w:val="00F26D41"/>
    <w:rsid w:val="00F311E0"/>
    <w:rsid w:val="00F31466"/>
    <w:rsid w:val="00F31B5A"/>
    <w:rsid w:val="00F32C8F"/>
    <w:rsid w:val="00F336E0"/>
    <w:rsid w:val="00F349E2"/>
    <w:rsid w:val="00F354D4"/>
    <w:rsid w:val="00F363AB"/>
    <w:rsid w:val="00F366EF"/>
    <w:rsid w:val="00F40C0A"/>
    <w:rsid w:val="00F423AB"/>
    <w:rsid w:val="00F430A6"/>
    <w:rsid w:val="00F4348A"/>
    <w:rsid w:val="00F44F93"/>
    <w:rsid w:val="00F4605E"/>
    <w:rsid w:val="00F469B6"/>
    <w:rsid w:val="00F471B8"/>
    <w:rsid w:val="00F50999"/>
    <w:rsid w:val="00F50BD5"/>
    <w:rsid w:val="00F51B49"/>
    <w:rsid w:val="00F51D29"/>
    <w:rsid w:val="00F5231D"/>
    <w:rsid w:val="00F54163"/>
    <w:rsid w:val="00F548B1"/>
    <w:rsid w:val="00F57081"/>
    <w:rsid w:val="00F5784C"/>
    <w:rsid w:val="00F612A2"/>
    <w:rsid w:val="00F61733"/>
    <w:rsid w:val="00F629C0"/>
    <w:rsid w:val="00F654F3"/>
    <w:rsid w:val="00F672B3"/>
    <w:rsid w:val="00F67552"/>
    <w:rsid w:val="00F73EDF"/>
    <w:rsid w:val="00F7429F"/>
    <w:rsid w:val="00F74ABB"/>
    <w:rsid w:val="00F77894"/>
    <w:rsid w:val="00F8231B"/>
    <w:rsid w:val="00F846A9"/>
    <w:rsid w:val="00F85A0E"/>
    <w:rsid w:val="00F85E60"/>
    <w:rsid w:val="00F860CB"/>
    <w:rsid w:val="00F90ACF"/>
    <w:rsid w:val="00F91F8F"/>
    <w:rsid w:val="00F9413E"/>
    <w:rsid w:val="00F953A8"/>
    <w:rsid w:val="00F969C5"/>
    <w:rsid w:val="00FA0812"/>
    <w:rsid w:val="00FA1690"/>
    <w:rsid w:val="00FA204B"/>
    <w:rsid w:val="00FA4245"/>
    <w:rsid w:val="00FA5C7D"/>
    <w:rsid w:val="00FA5C88"/>
    <w:rsid w:val="00FA721A"/>
    <w:rsid w:val="00FA7841"/>
    <w:rsid w:val="00FB3C85"/>
    <w:rsid w:val="00FB46F1"/>
    <w:rsid w:val="00FB5542"/>
    <w:rsid w:val="00FB59DF"/>
    <w:rsid w:val="00FC0C95"/>
    <w:rsid w:val="00FC3060"/>
    <w:rsid w:val="00FC4296"/>
    <w:rsid w:val="00FC52F0"/>
    <w:rsid w:val="00FD0A69"/>
    <w:rsid w:val="00FD2B52"/>
    <w:rsid w:val="00FD2D0C"/>
    <w:rsid w:val="00FD314A"/>
    <w:rsid w:val="00FD315C"/>
    <w:rsid w:val="00FD3229"/>
    <w:rsid w:val="00FD58E2"/>
    <w:rsid w:val="00FE0061"/>
    <w:rsid w:val="00FE0820"/>
    <w:rsid w:val="00FE143B"/>
    <w:rsid w:val="00FE17E4"/>
    <w:rsid w:val="00FE4F98"/>
    <w:rsid w:val="00FE644E"/>
    <w:rsid w:val="00FF0561"/>
    <w:rsid w:val="00FF0768"/>
    <w:rsid w:val="00FF2144"/>
    <w:rsid w:val="00FF3E63"/>
    <w:rsid w:val="00FF4B9B"/>
    <w:rsid w:val="00FF5AF0"/>
    <w:rsid w:val="00FF616A"/>
    <w:rsid w:val="00FF7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0B92F"/>
  <w15:chartTrackingRefBased/>
  <w15:docId w15:val="{2DA214E7-CB1B-431B-ADDA-945C48761A1C}"/>
  <w:documentProtection w:edit="readOnly" w:enforcement="1" w:cryptProviderType="rsaFull" w:cryptAlgorithmClass="hash" w:cryptAlgorithmType="typeAny" w:cryptAlgorithmSid="4" w:cryptSpinCount="100000" w:hash="GZGv+O0pgNAZ2Q0dNFMRG52OQ+w=" w:salt="7OzIXI8aQrSCM9PFSxYKDg=="/>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7815"/>
  </w:style>
  <w:style w:type="paragraph" w:styleId="1">
    <w:name w:val="heading 1"/>
    <w:basedOn w:val="a"/>
    <w:next w:val="a"/>
    <w:link w:val="10"/>
    <w:uiPriority w:val="9"/>
    <w:qFormat/>
    <w:rsid w:val="008F77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D160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4956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48A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A48AD"/>
  </w:style>
  <w:style w:type="paragraph" w:styleId="a5">
    <w:name w:val="footer"/>
    <w:basedOn w:val="a"/>
    <w:link w:val="a6"/>
    <w:uiPriority w:val="99"/>
    <w:unhideWhenUsed/>
    <w:rsid w:val="009A48A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A48AD"/>
  </w:style>
  <w:style w:type="table" w:styleId="a7">
    <w:name w:val="Table Grid"/>
    <w:basedOn w:val="a1"/>
    <w:uiPriority w:val="39"/>
    <w:rsid w:val="006B5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F7781"/>
    <w:rPr>
      <w:rFonts w:asciiTheme="majorHAnsi" w:eastAsiaTheme="majorEastAsia" w:hAnsiTheme="majorHAnsi" w:cstheme="majorBidi"/>
      <w:color w:val="2F5496" w:themeColor="accent1" w:themeShade="BF"/>
      <w:sz w:val="32"/>
      <w:szCs w:val="32"/>
    </w:rPr>
  </w:style>
  <w:style w:type="paragraph" w:styleId="a8">
    <w:name w:val="TOC Heading"/>
    <w:basedOn w:val="1"/>
    <w:next w:val="a"/>
    <w:uiPriority w:val="39"/>
    <w:unhideWhenUsed/>
    <w:qFormat/>
    <w:rsid w:val="008F7781"/>
    <w:pPr>
      <w:outlineLvl w:val="9"/>
    </w:pPr>
    <w:rPr>
      <w:lang w:eastAsia="ru-RU"/>
    </w:rPr>
  </w:style>
  <w:style w:type="paragraph" w:styleId="11">
    <w:name w:val="toc 1"/>
    <w:basedOn w:val="a"/>
    <w:next w:val="a"/>
    <w:autoRedefine/>
    <w:uiPriority w:val="39"/>
    <w:unhideWhenUsed/>
    <w:rsid w:val="00771F0A"/>
    <w:pPr>
      <w:spacing w:after="100"/>
    </w:pPr>
  </w:style>
  <w:style w:type="character" w:styleId="a9">
    <w:name w:val="Hyperlink"/>
    <w:basedOn w:val="a0"/>
    <w:uiPriority w:val="99"/>
    <w:unhideWhenUsed/>
    <w:rsid w:val="00771F0A"/>
    <w:rPr>
      <w:color w:val="0563C1" w:themeColor="hyperlink"/>
      <w:u w:val="single"/>
    </w:rPr>
  </w:style>
  <w:style w:type="paragraph" w:styleId="aa">
    <w:name w:val="List Paragraph"/>
    <w:basedOn w:val="a"/>
    <w:uiPriority w:val="34"/>
    <w:qFormat/>
    <w:rsid w:val="00E71AC9"/>
    <w:pPr>
      <w:ind w:left="720"/>
      <w:contextualSpacing/>
    </w:pPr>
  </w:style>
  <w:style w:type="table" w:customStyle="1" w:styleId="TableNormal">
    <w:name w:val="Table Normal"/>
    <w:uiPriority w:val="2"/>
    <w:semiHidden/>
    <w:unhideWhenUsed/>
    <w:qFormat/>
    <w:rsid w:val="00AD378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D3784"/>
    <w:pPr>
      <w:widowControl w:val="0"/>
      <w:autoSpaceDE w:val="0"/>
      <w:autoSpaceDN w:val="0"/>
      <w:spacing w:after="0" w:line="240" w:lineRule="auto"/>
    </w:pPr>
    <w:rPr>
      <w:rFonts w:ascii="Times New Roman" w:eastAsia="Times New Roman" w:hAnsi="Times New Roman" w:cs="Times New Roman"/>
    </w:rPr>
  </w:style>
  <w:style w:type="character" w:customStyle="1" w:styleId="30">
    <w:name w:val="Заголовок 3 Знак"/>
    <w:basedOn w:val="a0"/>
    <w:link w:val="3"/>
    <w:uiPriority w:val="9"/>
    <w:rsid w:val="00495652"/>
    <w:rPr>
      <w:rFonts w:asciiTheme="majorHAnsi" w:eastAsiaTheme="majorEastAsia" w:hAnsiTheme="majorHAnsi" w:cstheme="majorBidi"/>
      <w:color w:val="1F3763" w:themeColor="accent1" w:themeShade="7F"/>
      <w:sz w:val="24"/>
      <w:szCs w:val="24"/>
    </w:rPr>
  </w:style>
  <w:style w:type="paragraph" w:styleId="21">
    <w:name w:val="toc 2"/>
    <w:basedOn w:val="a"/>
    <w:next w:val="a"/>
    <w:autoRedefine/>
    <w:uiPriority w:val="39"/>
    <w:unhideWhenUsed/>
    <w:rsid w:val="00017E66"/>
    <w:pPr>
      <w:spacing w:after="100"/>
      <w:ind w:left="220"/>
    </w:pPr>
  </w:style>
  <w:style w:type="paragraph" w:styleId="31">
    <w:name w:val="toc 3"/>
    <w:basedOn w:val="a"/>
    <w:next w:val="a"/>
    <w:autoRedefine/>
    <w:uiPriority w:val="39"/>
    <w:unhideWhenUsed/>
    <w:rsid w:val="00017E66"/>
    <w:pPr>
      <w:spacing w:after="100"/>
      <w:ind w:left="440"/>
    </w:pPr>
  </w:style>
  <w:style w:type="character" w:customStyle="1" w:styleId="20">
    <w:name w:val="Заголовок 2 Знак"/>
    <w:basedOn w:val="a0"/>
    <w:link w:val="2"/>
    <w:uiPriority w:val="9"/>
    <w:rsid w:val="00D1603A"/>
    <w:rPr>
      <w:rFonts w:asciiTheme="majorHAnsi" w:eastAsiaTheme="majorEastAsia" w:hAnsiTheme="majorHAnsi" w:cstheme="majorBidi"/>
      <w:color w:val="2F5496" w:themeColor="accent1" w:themeShade="BF"/>
      <w:sz w:val="26"/>
      <w:szCs w:val="26"/>
    </w:rPr>
  </w:style>
  <w:style w:type="paragraph" w:styleId="ab">
    <w:name w:val="Revision"/>
    <w:hidden/>
    <w:uiPriority w:val="99"/>
    <w:semiHidden/>
    <w:rsid w:val="002B6219"/>
    <w:pPr>
      <w:spacing w:after="0" w:line="240" w:lineRule="auto"/>
    </w:pPr>
  </w:style>
  <w:style w:type="character" w:styleId="ac">
    <w:name w:val="annotation reference"/>
    <w:basedOn w:val="a0"/>
    <w:uiPriority w:val="99"/>
    <w:semiHidden/>
    <w:unhideWhenUsed/>
    <w:rsid w:val="000251DF"/>
    <w:rPr>
      <w:sz w:val="16"/>
      <w:szCs w:val="16"/>
    </w:rPr>
  </w:style>
  <w:style w:type="paragraph" w:styleId="ad">
    <w:name w:val="annotation text"/>
    <w:basedOn w:val="a"/>
    <w:link w:val="ae"/>
    <w:uiPriority w:val="99"/>
    <w:unhideWhenUsed/>
    <w:rsid w:val="000251DF"/>
    <w:pPr>
      <w:spacing w:line="240" w:lineRule="auto"/>
    </w:pPr>
    <w:rPr>
      <w:sz w:val="20"/>
      <w:szCs w:val="20"/>
    </w:rPr>
  </w:style>
  <w:style w:type="character" w:customStyle="1" w:styleId="ae">
    <w:name w:val="Текст примечания Знак"/>
    <w:basedOn w:val="a0"/>
    <w:link w:val="ad"/>
    <w:uiPriority w:val="99"/>
    <w:rsid w:val="000251DF"/>
    <w:rPr>
      <w:sz w:val="20"/>
      <w:szCs w:val="20"/>
    </w:rPr>
  </w:style>
  <w:style w:type="paragraph" w:styleId="af">
    <w:name w:val="annotation subject"/>
    <w:basedOn w:val="ad"/>
    <w:next w:val="ad"/>
    <w:link w:val="af0"/>
    <w:uiPriority w:val="99"/>
    <w:semiHidden/>
    <w:unhideWhenUsed/>
    <w:rsid w:val="000251DF"/>
    <w:rPr>
      <w:b/>
      <w:bCs/>
    </w:rPr>
  </w:style>
  <w:style w:type="character" w:customStyle="1" w:styleId="af0">
    <w:name w:val="Тема примечания Знак"/>
    <w:basedOn w:val="ae"/>
    <w:link w:val="af"/>
    <w:uiPriority w:val="99"/>
    <w:semiHidden/>
    <w:rsid w:val="000251DF"/>
    <w:rPr>
      <w:b/>
      <w:bCs/>
      <w:sz w:val="20"/>
      <w:szCs w:val="20"/>
    </w:rPr>
  </w:style>
  <w:style w:type="character" w:styleId="af1">
    <w:name w:val="Unresolved Mention"/>
    <w:basedOn w:val="a0"/>
    <w:uiPriority w:val="99"/>
    <w:semiHidden/>
    <w:unhideWhenUsed/>
    <w:rsid w:val="00DA65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88130">
      <w:bodyDiv w:val="1"/>
      <w:marLeft w:val="0"/>
      <w:marRight w:val="0"/>
      <w:marTop w:val="0"/>
      <w:marBottom w:val="0"/>
      <w:divBdr>
        <w:top w:val="none" w:sz="0" w:space="0" w:color="auto"/>
        <w:left w:val="none" w:sz="0" w:space="0" w:color="auto"/>
        <w:bottom w:val="none" w:sz="0" w:space="0" w:color="auto"/>
        <w:right w:val="none" w:sz="0" w:space="0" w:color="auto"/>
      </w:divBdr>
    </w:div>
    <w:div w:id="125004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994" Type="http://schemas.openxmlformats.org/officeDocument/2006/relationships/image" Target="media/image994.png"/><Relationship Id="rId900" Type="http://schemas.openxmlformats.org/officeDocument/2006/relationships/image" Target="media/image900.png"/><Relationship Id="rId901" Type="http://schemas.openxmlformats.org/officeDocument/2006/relationships/image" Target="media/image901.png"/><Relationship Id="rId902" Type="http://schemas.openxmlformats.org/officeDocument/2006/relationships/image" Target="media/image902.png"/><Relationship Id="rId903" Type="http://schemas.openxmlformats.org/officeDocument/2006/relationships/image" Target="media/image903.png"/><Relationship Id="rId904" Type="http://schemas.openxmlformats.org/officeDocument/2006/relationships/image" Target="media/image904.png"/><Relationship Id="rId905" Type="http://schemas.openxmlformats.org/officeDocument/2006/relationships/image" Target="media/image905.png"/><Relationship Id="rId906" Type="http://schemas.openxmlformats.org/officeDocument/2006/relationships/image" Target="media/image906.png"/><Relationship Id="rId907" Type="http://schemas.openxmlformats.org/officeDocument/2006/relationships/image" Target="media/image907.png"/><Relationship Id="rId918" Type="http://schemas.openxmlformats.org/officeDocument/2006/relationships/image" Target="media/image918.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53C5A-6FA5-4F6B-A65E-AE33D0670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43</Pages>
  <Words>11106</Words>
  <Characters>63306</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Assem Doshikova</dc:creator>
  <cp:keywords/>
  <dc:description/>
  <cp:lastModifiedBy>Daniyar Jaimbayev</cp:lastModifiedBy>
  <cp:revision>260</cp:revision>
  <cp:lastPrinted>2022-04-22T08:50:00Z</cp:lastPrinted>
  <dcterms:created xsi:type="dcterms:W3CDTF">2023-05-23T10:34:00Z</dcterms:created>
  <dcterms:modified xsi:type="dcterms:W3CDTF">2023-08-31T10:18:00Z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#ffff00,12,Calibri</vt:lpwstr>
  </property>
  <property fmtid="{D5CDD505-2E9C-101B-9397-08002B2CF9AE}" pid="4" name="ClassificationContentMarkingHeaderText">
    <vt:lpwstr>COMPANY CONFIDENTIAL</vt:lpwstr>
  </property>
  <property fmtid="{D5CDD505-2E9C-101B-9397-08002B2CF9AE}" pid="5" name="ClassificationContentMarkingFooterShapeIds">
    <vt:lpwstr>4,5,6</vt:lpwstr>
  </property>
  <property fmtid="{D5CDD505-2E9C-101B-9397-08002B2CF9AE}" pid="6" name="ClassificationContentMarkingFooterFontProps">
    <vt:lpwstr>#ffff00,10,Calibri</vt:lpwstr>
  </property>
  <property fmtid="{D5CDD505-2E9C-101B-9397-08002B2CF9AE}" pid="7" name="ClassificationContentMarkingFooterText">
    <vt:lpwstr>COMPANY CONFIDENTIAL</vt:lpwstr>
  </property>
  <property fmtid="{D5CDD505-2E9C-101B-9397-08002B2CF9AE}" pid="8" name="MSIP_Label_9f23f329-cef6-4347-85bf-6f631330e4b8_Enabled">
    <vt:lpwstr>true</vt:lpwstr>
  </property>
  <property fmtid="{D5CDD505-2E9C-101B-9397-08002B2CF9AE}" pid="9" name="MSIP_Label_9f23f329-cef6-4347-85bf-6f631330e4b8_SetDate">
    <vt:lpwstr>2022-01-25T09:19:12Z</vt:lpwstr>
  </property>
  <property fmtid="{D5CDD505-2E9C-101B-9397-08002B2CF9AE}" pid="10" name="MSIP_Label_9f23f329-cef6-4347-85bf-6f631330e4b8_Method">
    <vt:lpwstr>Standard</vt:lpwstr>
  </property>
  <property fmtid="{D5CDD505-2E9C-101B-9397-08002B2CF9AE}" pid="11" name="MSIP_Label_9f23f329-cef6-4347-85bf-6f631330e4b8_Name">
    <vt:lpwstr>COMPANY CONFIDENTIAL</vt:lpwstr>
  </property>
  <property fmtid="{D5CDD505-2E9C-101B-9397-08002B2CF9AE}" pid="12" name="MSIP_Label_9f23f329-cef6-4347-85bf-6f631330e4b8_SiteId">
    <vt:lpwstr>a7f27273-e51a-49e7-b6dd-1837ef25fcc0</vt:lpwstr>
  </property>
  <property fmtid="{D5CDD505-2E9C-101B-9397-08002B2CF9AE}" pid="13" name="MSIP_Label_9f23f329-cef6-4347-85bf-6f631330e4b8_ActionId">
    <vt:lpwstr>9130d2aa-5446-4cd9-9445-c0e52b213771</vt:lpwstr>
  </property>
  <property fmtid="{D5CDD505-2E9C-101B-9397-08002B2CF9AE}" pid="14" name="MSIP_Label_9f23f329-cef6-4347-85bf-6f631330e4b8_ContentBits">
    <vt:lpwstr>3</vt:lpwstr>
  </property>
</Properties>
</file>